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22" w:rsidRPr="00794DB9" w:rsidRDefault="00590362" w:rsidP="00794DB9">
      <w:pPr>
        <w:jc w:val="center"/>
        <w:rPr>
          <w:b/>
          <w:sz w:val="36"/>
          <w:szCs w:val="36"/>
        </w:rPr>
      </w:pPr>
      <w:bookmarkStart w:id="0" w:name="_GoBack"/>
      <w:r w:rsidRPr="00794DB9">
        <w:rPr>
          <w:b/>
          <w:sz w:val="36"/>
          <w:szCs w:val="36"/>
        </w:rPr>
        <w:t>2016 Hospitals &amp; Institutions Committee Annual Report</w:t>
      </w:r>
    </w:p>
    <w:bookmarkEnd w:id="0"/>
    <w:p w:rsidR="00590362" w:rsidRPr="00CE5040" w:rsidRDefault="000919BA" w:rsidP="000919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Members:</w:t>
      </w:r>
      <w:r>
        <w:rPr>
          <w:sz w:val="28"/>
          <w:szCs w:val="28"/>
        </w:rPr>
        <w:tab/>
        <w:t>Kathy L.</w:t>
      </w:r>
      <w:r>
        <w:rPr>
          <w:sz w:val="28"/>
          <w:szCs w:val="28"/>
        </w:rPr>
        <w:tab/>
      </w:r>
      <w:r w:rsidR="00590362" w:rsidRPr="00CE5040">
        <w:rPr>
          <w:sz w:val="28"/>
          <w:szCs w:val="28"/>
        </w:rPr>
        <w:t>Chair, Corresponding Secretary for US Mail</w:t>
      </w:r>
    </w:p>
    <w:p w:rsidR="00590362" w:rsidRPr="00CE5040" w:rsidRDefault="000919BA" w:rsidP="000919BA">
      <w:pPr>
        <w:spacing w:after="0" w:line="240" w:lineRule="auto"/>
        <w:ind w:left="2880" w:hanging="1440"/>
        <w:rPr>
          <w:sz w:val="28"/>
          <w:szCs w:val="28"/>
        </w:rPr>
      </w:pPr>
      <w:r>
        <w:rPr>
          <w:sz w:val="28"/>
          <w:szCs w:val="28"/>
        </w:rPr>
        <w:t>Lou L.</w:t>
      </w:r>
      <w:r w:rsidR="00590362" w:rsidRPr="00CE5040">
        <w:rPr>
          <w:sz w:val="28"/>
          <w:szCs w:val="28"/>
        </w:rPr>
        <w:tab/>
        <w:t>Email C</w:t>
      </w:r>
      <w:r w:rsidR="00CE5040">
        <w:rPr>
          <w:sz w:val="28"/>
          <w:szCs w:val="28"/>
        </w:rPr>
        <w:t xml:space="preserve">orresponding </w:t>
      </w:r>
      <w:r w:rsidR="00590362" w:rsidRPr="00CE5040">
        <w:rPr>
          <w:sz w:val="28"/>
          <w:szCs w:val="28"/>
        </w:rPr>
        <w:t>Secretary, Assistant LDC (Literature Distribution Coordinator)</w:t>
      </w:r>
    </w:p>
    <w:p w:rsidR="00590362" w:rsidRPr="00CE5040" w:rsidRDefault="000919BA" w:rsidP="000919BA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Darlene H.</w:t>
      </w:r>
      <w:r>
        <w:rPr>
          <w:sz w:val="28"/>
          <w:szCs w:val="28"/>
        </w:rPr>
        <w:tab/>
      </w:r>
      <w:r w:rsidR="00590362" w:rsidRPr="00CE5040">
        <w:rPr>
          <w:sz w:val="28"/>
          <w:szCs w:val="28"/>
        </w:rPr>
        <w:t>LDC</w:t>
      </w:r>
    </w:p>
    <w:p w:rsidR="00590362" w:rsidRPr="00CE5040" w:rsidRDefault="000919BA" w:rsidP="000919BA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James B.</w:t>
      </w:r>
      <w:r w:rsidR="00590362" w:rsidRPr="00CE5040">
        <w:rPr>
          <w:sz w:val="28"/>
          <w:szCs w:val="28"/>
        </w:rPr>
        <w:tab/>
        <w:t>Institutional Information Researcher</w:t>
      </w:r>
    </w:p>
    <w:p w:rsidR="00590362" w:rsidRPr="00CE5040" w:rsidRDefault="000919BA" w:rsidP="000919BA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Gabe S.</w:t>
      </w:r>
      <w:r w:rsidR="00590362" w:rsidRPr="00CE5040">
        <w:rPr>
          <w:sz w:val="28"/>
          <w:szCs w:val="28"/>
        </w:rPr>
        <w:tab/>
        <w:t>Sponsorship Coordinator</w:t>
      </w:r>
    </w:p>
    <w:p w:rsidR="00CE5040" w:rsidRPr="00CE5040" w:rsidRDefault="000919BA" w:rsidP="000919BA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Deborah B.</w:t>
      </w:r>
      <w:r w:rsidR="00590362" w:rsidRPr="00CE5040">
        <w:rPr>
          <w:sz w:val="28"/>
          <w:szCs w:val="28"/>
        </w:rPr>
        <w:tab/>
        <w:t>Assistant Corr</w:t>
      </w:r>
      <w:r w:rsidR="00CE5040" w:rsidRPr="00CE5040">
        <w:rPr>
          <w:sz w:val="28"/>
          <w:szCs w:val="28"/>
        </w:rPr>
        <w:t>esponding Secretary for US Mail</w:t>
      </w:r>
    </w:p>
    <w:p w:rsidR="00590362" w:rsidRDefault="000919BA" w:rsidP="000919BA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Chris H.</w:t>
      </w:r>
      <w:r w:rsidR="00590362" w:rsidRPr="00CE5040">
        <w:rPr>
          <w:sz w:val="28"/>
          <w:szCs w:val="28"/>
        </w:rPr>
        <w:tab/>
        <w:t>Board Liaison</w:t>
      </w:r>
    </w:p>
    <w:p w:rsidR="000919BA" w:rsidRDefault="000919BA" w:rsidP="000919BA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Mary I,</w:t>
      </w:r>
      <w:r>
        <w:rPr>
          <w:sz w:val="28"/>
          <w:szCs w:val="28"/>
        </w:rPr>
        <w:tab/>
        <w:t>Back-up Board Liaison</w:t>
      </w:r>
    </w:p>
    <w:p w:rsidR="00CE5040" w:rsidRPr="00CE5040" w:rsidRDefault="00CE5040" w:rsidP="000919BA">
      <w:pPr>
        <w:spacing w:after="0"/>
        <w:ind w:left="1440"/>
        <w:rPr>
          <w:sz w:val="28"/>
          <w:szCs w:val="28"/>
        </w:rPr>
      </w:pPr>
    </w:p>
    <w:p w:rsidR="00590362" w:rsidRPr="00CE5040" w:rsidRDefault="00CE5040" w:rsidP="000919BA">
      <w:pPr>
        <w:pStyle w:val="ListParagraph"/>
        <w:numPr>
          <w:ilvl w:val="1"/>
          <w:numId w:val="2"/>
        </w:numPr>
        <w:ind w:left="810"/>
        <w:jc w:val="center"/>
        <w:rPr>
          <w:b/>
          <w:sz w:val="28"/>
          <w:szCs w:val="28"/>
        </w:rPr>
      </w:pPr>
      <w:r w:rsidRPr="00CE5040">
        <w:rPr>
          <w:b/>
          <w:sz w:val="28"/>
          <w:szCs w:val="28"/>
        </w:rPr>
        <w:t>Committee goals</w:t>
      </w:r>
    </w:p>
    <w:p w:rsidR="00590362" w:rsidRPr="00CE5040" w:rsidRDefault="00CE5040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  <w:u w:val="single"/>
        </w:rPr>
      </w:pPr>
      <w:r w:rsidRPr="00CE5040">
        <w:rPr>
          <w:sz w:val="28"/>
          <w:szCs w:val="28"/>
        </w:rPr>
        <w:t xml:space="preserve"> </w:t>
      </w:r>
      <w:r w:rsidRPr="00CE5040">
        <w:rPr>
          <w:sz w:val="28"/>
          <w:szCs w:val="28"/>
          <w:u w:val="single"/>
        </w:rPr>
        <w:t>Maintain the Books for Inmates and Institutions Program and inmate correspondence.</w:t>
      </w:r>
    </w:p>
    <w:p w:rsidR="00CE5040" w:rsidRPr="00CE5040" w:rsidRDefault="00CE5040" w:rsidP="003E1A59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CE5040">
        <w:rPr>
          <w:rFonts w:cs="Arial"/>
          <w:sz w:val="28"/>
          <w:szCs w:val="28"/>
        </w:rPr>
        <w:t xml:space="preserve">Received 467 individual requests—letters, directed book donations, and emails. </w:t>
      </w:r>
    </w:p>
    <w:p w:rsidR="00CE5040" w:rsidRPr="00CE5040" w:rsidRDefault="00CE5040" w:rsidP="003E1A59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CE5040">
        <w:rPr>
          <w:rFonts w:cs="Arial"/>
          <w:sz w:val="28"/>
          <w:szCs w:val="28"/>
        </w:rPr>
        <w:t>Sent 307 responses by mail and numerous</w:t>
      </w:r>
      <w:r w:rsidR="001D46AD">
        <w:rPr>
          <w:rFonts w:cs="Arial"/>
          <w:sz w:val="28"/>
          <w:szCs w:val="28"/>
        </w:rPr>
        <w:t xml:space="preserve"> more</w:t>
      </w:r>
      <w:r w:rsidRPr="00CE5040">
        <w:rPr>
          <w:rFonts w:cs="Arial"/>
          <w:sz w:val="28"/>
          <w:szCs w:val="28"/>
        </w:rPr>
        <w:t xml:space="preserve"> email </w:t>
      </w:r>
      <w:r w:rsidR="007B29D1">
        <w:rPr>
          <w:rFonts w:cs="Arial"/>
          <w:sz w:val="28"/>
          <w:szCs w:val="28"/>
        </w:rPr>
        <w:t>inquir</w:t>
      </w:r>
      <w:r w:rsidR="001D46AD">
        <w:rPr>
          <w:rFonts w:cs="Arial"/>
          <w:sz w:val="28"/>
          <w:szCs w:val="28"/>
        </w:rPr>
        <w:t>ies about various aspects of H&amp;I service.</w:t>
      </w:r>
    </w:p>
    <w:p w:rsidR="00CE5040" w:rsidRPr="007B29D1" w:rsidRDefault="00CE5040" w:rsidP="003E1A59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  <w:sz w:val="28"/>
          <w:szCs w:val="28"/>
        </w:rPr>
      </w:pPr>
      <w:r w:rsidRPr="00CE5040">
        <w:rPr>
          <w:rFonts w:cs="Arial"/>
          <w:sz w:val="28"/>
          <w:szCs w:val="28"/>
        </w:rPr>
        <w:t xml:space="preserve">These requests came from an average of 25 different facilities per quarter.  We had requests from individuals in 27 institutions that </w:t>
      </w:r>
      <w:r w:rsidRPr="007B29D1">
        <w:rPr>
          <w:rFonts w:cs="Arial"/>
          <w:sz w:val="28"/>
          <w:szCs w:val="28"/>
        </w:rPr>
        <w:t>we had no record of having heard from before.</w:t>
      </w:r>
    </w:p>
    <w:p w:rsidR="007B29D1" w:rsidRPr="007B29D1" w:rsidRDefault="007B29D1" w:rsidP="003E1A59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Times New Roman"/>
          <w:sz w:val="28"/>
          <w:szCs w:val="28"/>
        </w:rPr>
      </w:pPr>
      <w:r w:rsidRPr="007B29D1">
        <w:rPr>
          <w:rFonts w:cs="Times New Roman"/>
          <w:sz w:val="28"/>
          <w:szCs w:val="28"/>
        </w:rPr>
        <w:t>Literature requested and sent out in addition to three “CoDA libraries”.</w:t>
      </w:r>
    </w:p>
    <w:tbl>
      <w:tblPr>
        <w:tblStyle w:val="TableGrid"/>
        <w:tblW w:w="0" w:type="auto"/>
        <w:tblLook w:val="05E0" w:firstRow="1" w:lastRow="1" w:firstColumn="1" w:lastColumn="1" w:noHBand="0" w:noVBand="1"/>
      </w:tblPr>
      <w:tblGrid>
        <w:gridCol w:w="5058"/>
        <w:gridCol w:w="1260"/>
        <w:gridCol w:w="1980"/>
        <w:gridCol w:w="1278"/>
      </w:tblGrid>
      <w:tr w:rsidR="007B29D1" w:rsidRPr="001E2C68" w:rsidTr="006031E5">
        <w:trPr>
          <w:trHeight w:val="291"/>
        </w:trPr>
        <w:tc>
          <w:tcPr>
            <w:tcW w:w="9576" w:type="dxa"/>
            <w:gridSpan w:val="4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C68">
              <w:rPr>
                <w:rFonts w:ascii="Arial" w:hAnsi="Arial" w:cs="Arial"/>
                <w:b/>
                <w:sz w:val="24"/>
                <w:szCs w:val="24"/>
              </w:rPr>
              <w:t xml:space="preserve">Literature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July 2015-June 2016</w:t>
            </w:r>
          </w:p>
        </w:tc>
      </w:tr>
      <w:tr w:rsidR="007B29D1" w:rsidRPr="001E2C68" w:rsidTr="006031E5">
        <w:trPr>
          <w:trHeight w:val="245"/>
        </w:trPr>
        <w:tc>
          <w:tcPr>
            <w:tcW w:w="5058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C68">
              <w:rPr>
                <w:rFonts w:ascii="Arial" w:hAnsi="Arial" w:cs="Arial"/>
                <w:b/>
                <w:sz w:val="24"/>
                <w:szCs w:val="24"/>
              </w:rPr>
              <w:t>Piece of literature</w:t>
            </w:r>
          </w:p>
        </w:tc>
        <w:tc>
          <w:tcPr>
            <w:tcW w:w="1260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C6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1980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C68">
              <w:rPr>
                <w:rFonts w:ascii="Arial" w:hAnsi="Arial" w:cs="Arial"/>
                <w:b/>
                <w:sz w:val="24"/>
                <w:szCs w:val="24"/>
              </w:rPr>
              <w:t>Spanish</w:t>
            </w:r>
          </w:p>
        </w:tc>
        <w:tc>
          <w:tcPr>
            <w:tcW w:w="1278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C6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7B29D1" w:rsidRPr="001E2C68" w:rsidTr="006031E5">
        <w:trPr>
          <w:trHeight w:val="245"/>
        </w:trPr>
        <w:tc>
          <w:tcPr>
            <w:tcW w:w="5058" w:type="dxa"/>
          </w:tcPr>
          <w:p w:rsidR="007B29D1" w:rsidRPr="001E2C68" w:rsidRDefault="007B29D1" w:rsidP="006031E5">
            <w:pPr>
              <w:rPr>
                <w:rFonts w:ascii="Arial" w:hAnsi="Arial" w:cs="Arial"/>
                <w:sz w:val="24"/>
                <w:szCs w:val="24"/>
              </w:rPr>
            </w:pPr>
            <w:r w:rsidRPr="001E2C68">
              <w:rPr>
                <w:rFonts w:ascii="Arial" w:hAnsi="Arial" w:cs="Arial"/>
                <w:sz w:val="24"/>
                <w:szCs w:val="24"/>
              </w:rPr>
              <w:t>Co-Dependence Anonymous Book</w:t>
            </w:r>
          </w:p>
        </w:tc>
        <w:tc>
          <w:tcPr>
            <w:tcW w:w="1260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980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7B29D1" w:rsidRPr="001E2C68" w:rsidTr="006031E5">
        <w:trPr>
          <w:trHeight w:val="245"/>
        </w:trPr>
        <w:tc>
          <w:tcPr>
            <w:tcW w:w="5058" w:type="dxa"/>
          </w:tcPr>
          <w:p w:rsidR="007B29D1" w:rsidRPr="001E2C68" w:rsidRDefault="007B29D1" w:rsidP="006031E5">
            <w:pPr>
              <w:rPr>
                <w:rFonts w:ascii="Arial" w:hAnsi="Arial" w:cs="Arial"/>
                <w:sz w:val="24"/>
                <w:szCs w:val="24"/>
              </w:rPr>
            </w:pPr>
            <w:r w:rsidRPr="001E2C68">
              <w:rPr>
                <w:rFonts w:ascii="Arial" w:hAnsi="Arial" w:cs="Arial"/>
                <w:sz w:val="24"/>
                <w:szCs w:val="24"/>
              </w:rPr>
              <w:t>12 Steps &amp; 12 Traditions Workbook</w:t>
            </w:r>
          </w:p>
        </w:tc>
        <w:tc>
          <w:tcPr>
            <w:tcW w:w="1260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980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7B29D1" w:rsidRPr="001E2C68" w:rsidTr="006031E5">
        <w:trPr>
          <w:trHeight w:val="491"/>
        </w:trPr>
        <w:tc>
          <w:tcPr>
            <w:tcW w:w="5058" w:type="dxa"/>
          </w:tcPr>
          <w:p w:rsidR="007B29D1" w:rsidRPr="001E2C68" w:rsidRDefault="007B29D1" w:rsidP="007B29D1">
            <w:pPr>
              <w:rPr>
                <w:rFonts w:ascii="Arial" w:hAnsi="Arial" w:cs="Arial"/>
                <w:sz w:val="24"/>
                <w:szCs w:val="24"/>
              </w:rPr>
            </w:pPr>
            <w:r w:rsidRPr="001E2C68">
              <w:rPr>
                <w:rFonts w:ascii="Arial" w:hAnsi="Arial" w:cs="Arial"/>
                <w:sz w:val="24"/>
                <w:szCs w:val="24"/>
              </w:rPr>
              <w:t>Standard Packet</w:t>
            </w:r>
          </w:p>
          <w:p w:rsidR="007B29D1" w:rsidRPr="001E2C68" w:rsidRDefault="007B29D1" w:rsidP="006031E5">
            <w:pPr>
              <w:rPr>
                <w:rFonts w:ascii="Arial" w:hAnsi="Arial" w:cs="Arial"/>
                <w:sz w:val="24"/>
                <w:szCs w:val="24"/>
              </w:rPr>
            </w:pPr>
            <w:r w:rsidRPr="001E2C68">
              <w:rPr>
                <w:rFonts w:ascii="Arial" w:hAnsi="Arial" w:cs="Arial"/>
                <w:sz w:val="24"/>
                <w:szCs w:val="24"/>
              </w:rPr>
              <w:t>(a set of pamphlets and booklets CoRe donates)</w:t>
            </w:r>
          </w:p>
        </w:tc>
        <w:tc>
          <w:tcPr>
            <w:tcW w:w="1260" w:type="dxa"/>
            <w:vAlign w:val="center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0" w:type="dxa"/>
            <w:vAlign w:val="center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B29D1" w:rsidRPr="001E2C68" w:rsidTr="006031E5">
        <w:trPr>
          <w:trHeight w:val="245"/>
        </w:trPr>
        <w:tc>
          <w:tcPr>
            <w:tcW w:w="5058" w:type="dxa"/>
          </w:tcPr>
          <w:p w:rsidR="007B29D1" w:rsidRPr="001E2C68" w:rsidRDefault="007B29D1" w:rsidP="00603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Institutional Meeting Handbooks</w:t>
            </w:r>
          </w:p>
        </w:tc>
        <w:tc>
          <w:tcPr>
            <w:tcW w:w="1260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B29D1" w:rsidRPr="001E2C68" w:rsidRDefault="007B29D1" w:rsidP="0060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E1C85" w:rsidRPr="000919BA" w:rsidRDefault="00EE1C85" w:rsidP="000919BA">
      <w:pPr>
        <w:pStyle w:val="ListParagraph"/>
        <w:numPr>
          <w:ilvl w:val="1"/>
          <w:numId w:val="3"/>
        </w:numPr>
        <w:spacing w:line="240" w:lineRule="auto"/>
        <w:ind w:left="1080"/>
        <w:rPr>
          <w:rFonts w:cs="Times New Roman"/>
          <w:sz w:val="28"/>
          <w:szCs w:val="28"/>
        </w:rPr>
      </w:pPr>
      <w:r w:rsidRPr="000919BA">
        <w:rPr>
          <w:rFonts w:cs="Arial"/>
          <w:sz w:val="28"/>
          <w:szCs w:val="28"/>
        </w:rPr>
        <w:t>Received</w:t>
      </w:r>
      <w:r w:rsidRPr="000919BA">
        <w:rPr>
          <w:rFonts w:cs="Times New Roman"/>
          <w:sz w:val="28"/>
          <w:szCs w:val="28"/>
        </w:rPr>
        <w:t xml:space="preserve"> $4,188.64 in donations to </w:t>
      </w:r>
      <w:r w:rsidR="003D1703" w:rsidRPr="003D1703">
        <w:rPr>
          <w:sz w:val="28"/>
          <w:szCs w:val="28"/>
        </w:rPr>
        <w:t>Books for Inmates and Institutions</w:t>
      </w:r>
      <w:r w:rsidRPr="000919BA">
        <w:rPr>
          <w:rFonts w:cs="Times New Roman"/>
          <w:sz w:val="28"/>
          <w:szCs w:val="28"/>
        </w:rPr>
        <w:t>.</w:t>
      </w:r>
    </w:p>
    <w:p w:rsidR="00EE1C85" w:rsidRPr="003E1A59" w:rsidRDefault="00EE1C85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0919BA">
        <w:rPr>
          <w:sz w:val="28"/>
          <w:szCs w:val="28"/>
          <w:u w:val="single"/>
        </w:rPr>
        <w:t>Continue and grow the Inmate Sponsorship Program</w:t>
      </w:r>
      <w:r w:rsidRPr="003E1A59">
        <w:rPr>
          <w:sz w:val="28"/>
          <w:szCs w:val="28"/>
        </w:rPr>
        <w:t>.</w:t>
      </w:r>
      <w:r w:rsidR="003E1A59">
        <w:rPr>
          <w:sz w:val="28"/>
          <w:szCs w:val="28"/>
        </w:rPr>
        <w:t xml:space="preserve"> </w:t>
      </w:r>
      <w:r w:rsidR="003E1A59" w:rsidRPr="003E1A59">
        <w:rPr>
          <w:sz w:val="28"/>
          <w:szCs w:val="28"/>
        </w:rPr>
        <w:t xml:space="preserve"> We set up 5 new sponsor-sponsee pairs.</w:t>
      </w:r>
    </w:p>
    <w:p w:rsidR="00574C2F" w:rsidRPr="000919BA" w:rsidRDefault="00C65641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0919BA">
        <w:rPr>
          <w:sz w:val="28"/>
          <w:szCs w:val="28"/>
          <w:u w:val="single"/>
        </w:rPr>
        <w:t>Continue to populate the H&amp;I webpage on the new CoDA website:</w:t>
      </w:r>
      <w:r w:rsidRPr="00574C2F">
        <w:rPr>
          <w:sz w:val="28"/>
          <w:szCs w:val="28"/>
        </w:rPr>
        <w:t xml:space="preserve"> (FAQs, the purposes and services of H&amp;I, etc.).</w:t>
      </w:r>
      <w:r w:rsidR="00554D27">
        <w:rPr>
          <w:sz w:val="28"/>
          <w:szCs w:val="28"/>
        </w:rPr>
        <w:t xml:space="preserve">  </w:t>
      </w:r>
      <w:r w:rsidR="00574C2F" w:rsidRPr="000919BA">
        <w:rPr>
          <w:sz w:val="28"/>
          <w:szCs w:val="28"/>
        </w:rPr>
        <w:t>Worked on FAQ’s for the H&amp;I Service Info page on the website.</w:t>
      </w:r>
    </w:p>
    <w:p w:rsidR="00C65641" w:rsidRPr="000919BA" w:rsidRDefault="003D1703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Update </w:t>
      </w:r>
      <w:r w:rsidR="00C65641" w:rsidRPr="000919BA">
        <w:rPr>
          <w:sz w:val="28"/>
          <w:szCs w:val="28"/>
          <w:u w:val="single"/>
        </w:rPr>
        <w:t xml:space="preserve">Books for </w:t>
      </w:r>
      <w:r>
        <w:rPr>
          <w:sz w:val="28"/>
          <w:szCs w:val="28"/>
          <w:u w:val="single"/>
        </w:rPr>
        <w:t>Inmates and Institutions (BFII)</w:t>
      </w:r>
      <w:r w:rsidR="00C65641" w:rsidRPr="000919BA">
        <w:rPr>
          <w:sz w:val="28"/>
          <w:szCs w:val="28"/>
          <w:u w:val="single"/>
        </w:rPr>
        <w:t xml:space="preserve"> order form.</w:t>
      </w:r>
      <w:r w:rsidR="00574C2F" w:rsidRPr="00574C2F">
        <w:rPr>
          <w:sz w:val="28"/>
          <w:szCs w:val="28"/>
        </w:rPr>
        <w:t xml:space="preserve">  Did this twice, once for clarity and once due to </w:t>
      </w:r>
      <w:r w:rsidR="001D46AD">
        <w:rPr>
          <w:sz w:val="28"/>
          <w:szCs w:val="28"/>
        </w:rPr>
        <w:t xml:space="preserve">a </w:t>
      </w:r>
      <w:r w:rsidR="00574C2F" w:rsidRPr="00574C2F">
        <w:rPr>
          <w:sz w:val="28"/>
          <w:szCs w:val="28"/>
        </w:rPr>
        <w:t>committee policy change.</w:t>
      </w:r>
    </w:p>
    <w:p w:rsidR="00554D27" w:rsidRPr="000919BA" w:rsidRDefault="00C65641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3D1703">
        <w:rPr>
          <w:sz w:val="28"/>
          <w:szCs w:val="28"/>
          <w:u w:val="single"/>
        </w:rPr>
        <w:t>Regular communication with the CoDA community</w:t>
      </w:r>
      <w:r w:rsidRPr="00574C2F">
        <w:rPr>
          <w:sz w:val="28"/>
          <w:szCs w:val="28"/>
        </w:rPr>
        <w:t xml:space="preserve"> (through the H&amp;I email Subscription list)</w:t>
      </w:r>
      <w:r w:rsidR="00554D27">
        <w:rPr>
          <w:sz w:val="28"/>
          <w:szCs w:val="28"/>
        </w:rPr>
        <w:t xml:space="preserve">  </w:t>
      </w:r>
    </w:p>
    <w:p w:rsidR="00554D27" w:rsidRPr="000919BA" w:rsidRDefault="00554D27" w:rsidP="000919BA">
      <w:pPr>
        <w:pStyle w:val="ListParagraph"/>
        <w:numPr>
          <w:ilvl w:val="1"/>
          <w:numId w:val="3"/>
        </w:numPr>
        <w:spacing w:line="240" w:lineRule="auto"/>
        <w:ind w:left="1080"/>
        <w:rPr>
          <w:rFonts w:cs="Arial"/>
          <w:sz w:val="28"/>
          <w:szCs w:val="28"/>
        </w:rPr>
      </w:pPr>
      <w:r w:rsidRPr="000919BA">
        <w:rPr>
          <w:rFonts w:cs="Arial"/>
          <w:sz w:val="28"/>
          <w:szCs w:val="28"/>
        </w:rPr>
        <w:t>Distributed a survey to subscribers to the H&amp;I subscription list.</w:t>
      </w:r>
    </w:p>
    <w:p w:rsidR="00554D27" w:rsidRPr="000919BA" w:rsidRDefault="00554D27" w:rsidP="000919BA">
      <w:pPr>
        <w:pStyle w:val="ListParagraph"/>
        <w:numPr>
          <w:ilvl w:val="1"/>
          <w:numId w:val="3"/>
        </w:numPr>
        <w:spacing w:line="240" w:lineRule="auto"/>
        <w:ind w:left="1080"/>
        <w:rPr>
          <w:rFonts w:cs="Arial"/>
          <w:sz w:val="28"/>
          <w:szCs w:val="28"/>
        </w:rPr>
      </w:pPr>
      <w:r w:rsidRPr="000919BA">
        <w:rPr>
          <w:rFonts w:cs="Arial"/>
          <w:sz w:val="28"/>
          <w:szCs w:val="28"/>
        </w:rPr>
        <w:t>Responded to individuals who took the survey and requested additional information</w:t>
      </w:r>
    </w:p>
    <w:p w:rsidR="00C65641" w:rsidRPr="000919BA" w:rsidRDefault="001D46AD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3D1703">
        <w:rPr>
          <w:sz w:val="28"/>
          <w:szCs w:val="28"/>
          <w:u w:val="single"/>
        </w:rPr>
        <w:t>Get more members</w:t>
      </w:r>
      <w:r w:rsidRPr="003D1703">
        <w:rPr>
          <w:sz w:val="28"/>
          <w:szCs w:val="28"/>
        </w:rPr>
        <w:t xml:space="preserve">:  </w:t>
      </w:r>
      <w:r w:rsidR="00554D27" w:rsidRPr="001D46AD">
        <w:rPr>
          <w:sz w:val="28"/>
          <w:szCs w:val="28"/>
        </w:rPr>
        <w:t xml:space="preserve">We </w:t>
      </w:r>
      <w:r w:rsidR="00554D27" w:rsidRPr="000919BA">
        <w:rPr>
          <w:sz w:val="28"/>
          <w:szCs w:val="28"/>
        </w:rPr>
        <w:t>recruited 2 new members as a result of the survey.</w:t>
      </w:r>
    </w:p>
    <w:p w:rsidR="00C40433" w:rsidRPr="000919BA" w:rsidRDefault="00C40433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3D1703">
        <w:rPr>
          <w:sz w:val="28"/>
          <w:szCs w:val="28"/>
          <w:u w:val="single"/>
        </w:rPr>
        <w:t xml:space="preserve">Maintain </w:t>
      </w:r>
      <w:proofErr w:type="gramStart"/>
      <w:r w:rsidRPr="003D1703">
        <w:rPr>
          <w:sz w:val="28"/>
          <w:szCs w:val="28"/>
          <w:u w:val="single"/>
        </w:rPr>
        <w:t>H&amp;I</w:t>
      </w:r>
      <w:proofErr w:type="gramEnd"/>
      <w:r w:rsidRPr="003D1703">
        <w:rPr>
          <w:sz w:val="28"/>
          <w:szCs w:val="28"/>
          <w:u w:val="single"/>
        </w:rPr>
        <w:t xml:space="preserve"> P&amp;P Manual</w:t>
      </w:r>
      <w:r w:rsidR="00554D27" w:rsidRPr="000919BA">
        <w:rPr>
          <w:sz w:val="28"/>
          <w:szCs w:val="28"/>
        </w:rPr>
        <w:t>.</w:t>
      </w:r>
      <w:r w:rsidR="00554D27">
        <w:rPr>
          <w:sz w:val="28"/>
          <w:szCs w:val="28"/>
        </w:rPr>
        <w:t xml:space="preserve">  We totally revised our “Operations Manual” and </w:t>
      </w:r>
      <w:r w:rsidR="0003289D">
        <w:rPr>
          <w:sz w:val="28"/>
          <w:szCs w:val="28"/>
        </w:rPr>
        <w:t>have called it the H&amp;I P&amp;P Manual.</w:t>
      </w:r>
    </w:p>
    <w:p w:rsidR="00C40433" w:rsidRPr="000919BA" w:rsidRDefault="00C40433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3D1703">
        <w:rPr>
          <w:sz w:val="28"/>
          <w:szCs w:val="28"/>
          <w:u w:val="single"/>
        </w:rPr>
        <w:t>Continue to build our</w:t>
      </w:r>
      <w:r w:rsidR="00C11120" w:rsidRPr="003D1703">
        <w:rPr>
          <w:sz w:val="28"/>
          <w:szCs w:val="28"/>
          <w:u w:val="single"/>
        </w:rPr>
        <w:t xml:space="preserve"> </w:t>
      </w:r>
      <w:r w:rsidRPr="003D1703">
        <w:rPr>
          <w:sz w:val="28"/>
          <w:szCs w:val="28"/>
          <w:u w:val="single"/>
        </w:rPr>
        <w:t>database</w:t>
      </w:r>
      <w:r w:rsidRPr="00574C2F">
        <w:rPr>
          <w:sz w:val="28"/>
          <w:szCs w:val="28"/>
        </w:rPr>
        <w:t xml:space="preserve"> through those responding to the H&amp;I survey that is offered to all new email subscribers.</w:t>
      </w:r>
    </w:p>
    <w:p w:rsidR="00C40433" w:rsidRPr="000919BA" w:rsidRDefault="00C40433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3D1703">
        <w:rPr>
          <w:sz w:val="28"/>
          <w:szCs w:val="28"/>
          <w:u w:val="single"/>
        </w:rPr>
        <w:t>Have any new H&amp;I print materials available in Spanish</w:t>
      </w:r>
      <w:r w:rsidRPr="00574C2F">
        <w:rPr>
          <w:sz w:val="28"/>
          <w:szCs w:val="28"/>
        </w:rPr>
        <w:t>.</w:t>
      </w:r>
      <w:r w:rsidR="0003289D">
        <w:rPr>
          <w:sz w:val="28"/>
          <w:szCs w:val="28"/>
        </w:rPr>
        <w:t xml:space="preserve">  Our only new H&amp;I print material is the Institutional Meeting Handbook has been translated, but needs some formatting changes for publication—mostly pagination and corresponding index changes.</w:t>
      </w:r>
    </w:p>
    <w:p w:rsidR="00C40433" w:rsidRPr="000919BA" w:rsidRDefault="00C40433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3D1703">
        <w:rPr>
          <w:sz w:val="28"/>
          <w:szCs w:val="28"/>
          <w:u w:val="single"/>
        </w:rPr>
        <w:t xml:space="preserve">Develop an </w:t>
      </w:r>
      <w:proofErr w:type="gramStart"/>
      <w:r w:rsidRPr="003D1703">
        <w:rPr>
          <w:sz w:val="28"/>
          <w:szCs w:val="28"/>
          <w:u w:val="single"/>
        </w:rPr>
        <w:t>H&amp;I</w:t>
      </w:r>
      <w:proofErr w:type="gramEnd"/>
      <w:r w:rsidRPr="003D1703">
        <w:rPr>
          <w:sz w:val="28"/>
          <w:szCs w:val="28"/>
          <w:u w:val="single"/>
        </w:rPr>
        <w:t xml:space="preserve"> Handbook</w:t>
      </w:r>
      <w:r w:rsidRPr="00574C2F">
        <w:rPr>
          <w:sz w:val="28"/>
          <w:szCs w:val="28"/>
        </w:rPr>
        <w:t>.  (This may be part of the Outreach Committee project.)</w:t>
      </w:r>
      <w:r w:rsidR="003D1703">
        <w:rPr>
          <w:sz w:val="28"/>
          <w:szCs w:val="28"/>
        </w:rPr>
        <w:t xml:space="preserve"> Nothing was done toward this goal.</w:t>
      </w:r>
    </w:p>
    <w:p w:rsidR="00C11120" w:rsidRPr="000919BA" w:rsidRDefault="001D46AD" w:rsidP="000919BA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3D1703">
        <w:rPr>
          <w:sz w:val="28"/>
          <w:szCs w:val="28"/>
          <w:u w:val="single"/>
        </w:rPr>
        <w:t>Get BFII accounting in order</w:t>
      </w:r>
      <w:r w:rsidRPr="001D46AD">
        <w:rPr>
          <w:sz w:val="28"/>
          <w:szCs w:val="28"/>
        </w:rPr>
        <w:t>.</w:t>
      </w:r>
      <w:r>
        <w:rPr>
          <w:sz w:val="28"/>
          <w:szCs w:val="28"/>
        </w:rPr>
        <w:t xml:space="preserve">  We </w:t>
      </w:r>
      <w:r w:rsidRPr="001D46AD">
        <w:rPr>
          <w:sz w:val="28"/>
          <w:szCs w:val="28"/>
        </w:rPr>
        <w:t>f</w:t>
      </w:r>
      <w:r w:rsidRPr="000919BA">
        <w:rPr>
          <w:sz w:val="28"/>
          <w:szCs w:val="28"/>
        </w:rPr>
        <w:t xml:space="preserve">inally established CoDA bookkeeping processes related to the BFII Program that </w:t>
      </w:r>
      <w:proofErr w:type="gramStart"/>
      <w:r w:rsidRPr="000919BA">
        <w:rPr>
          <w:sz w:val="28"/>
          <w:szCs w:val="28"/>
        </w:rPr>
        <w:t>are</w:t>
      </w:r>
      <w:proofErr w:type="gramEnd"/>
      <w:r w:rsidRPr="000919BA">
        <w:rPr>
          <w:sz w:val="28"/>
          <w:szCs w:val="28"/>
        </w:rPr>
        <w:t xml:space="preserve"> IRS compliant.  (A task that took 5+ years)</w:t>
      </w:r>
    </w:p>
    <w:p w:rsidR="00C11120" w:rsidRDefault="00C11120" w:rsidP="00C1112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Additional accomplishments:</w:t>
      </w:r>
    </w:p>
    <w:p w:rsidR="00C11120" w:rsidRPr="00C11120" w:rsidRDefault="00C11120" w:rsidP="003D1703">
      <w:pPr>
        <w:pStyle w:val="ListParagraph"/>
        <w:numPr>
          <w:ilvl w:val="0"/>
          <w:numId w:val="12"/>
        </w:numPr>
        <w:ind w:left="360"/>
        <w:rPr>
          <w:rFonts w:cs="Times New Roman"/>
          <w:sz w:val="28"/>
          <w:szCs w:val="28"/>
        </w:rPr>
      </w:pPr>
      <w:r w:rsidRPr="00C11120">
        <w:rPr>
          <w:rFonts w:cs="Times New Roman"/>
          <w:sz w:val="28"/>
          <w:szCs w:val="28"/>
        </w:rPr>
        <w:t>Held teleconferences 10 times.</w:t>
      </w:r>
    </w:p>
    <w:p w:rsidR="00C11120" w:rsidRPr="00C11120" w:rsidRDefault="00C11120" w:rsidP="003D1703">
      <w:pPr>
        <w:pStyle w:val="ListParagraph"/>
        <w:numPr>
          <w:ilvl w:val="0"/>
          <w:numId w:val="12"/>
        </w:numPr>
        <w:ind w:left="360"/>
        <w:rPr>
          <w:rFonts w:cs="Times New Roman"/>
          <w:sz w:val="28"/>
          <w:szCs w:val="28"/>
        </w:rPr>
      </w:pPr>
      <w:r w:rsidRPr="00C11120">
        <w:rPr>
          <w:rFonts w:cs="Times New Roman"/>
          <w:sz w:val="28"/>
          <w:szCs w:val="28"/>
        </w:rPr>
        <w:t>Assisted with the start of 8 new meetings in institutions (that we know of).</w:t>
      </w:r>
    </w:p>
    <w:p w:rsidR="00C11120" w:rsidRPr="00C11120" w:rsidRDefault="00C11120" w:rsidP="003D1703">
      <w:pPr>
        <w:pStyle w:val="ListParagraph"/>
        <w:numPr>
          <w:ilvl w:val="0"/>
          <w:numId w:val="12"/>
        </w:numPr>
        <w:ind w:left="360"/>
        <w:rPr>
          <w:rFonts w:cs="Times New Roman"/>
          <w:sz w:val="28"/>
          <w:szCs w:val="28"/>
        </w:rPr>
      </w:pPr>
      <w:r w:rsidRPr="00C11120">
        <w:rPr>
          <w:rFonts w:cs="Times New Roman"/>
          <w:sz w:val="28"/>
          <w:szCs w:val="28"/>
        </w:rPr>
        <w:t>Cross-trained members in committee tasks.</w:t>
      </w:r>
    </w:p>
    <w:p w:rsidR="00C11120" w:rsidRPr="00794DB9" w:rsidRDefault="00C11120" w:rsidP="00794DB9">
      <w:pPr>
        <w:pStyle w:val="ListParagraph"/>
        <w:numPr>
          <w:ilvl w:val="0"/>
          <w:numId w:val="12"/>
        </w:numPr>
        <w:ind w:left="360"/>
        <w:rPr>
          <w:rFonts w:cs="Times New Roman"/>
          <w:sz w:val="28"/>
          <w:szCs w:val="28"/>
        </w:rPr>
      </w:pPr>
      <w:r w:rsidRPr="00C11120">
        <w:rPr>
          <w:rFonts w:cs="Times New Roman"/>
          <w:sz w:val="28"/>
          <w:szCs w:val="28"/>
        </w:rPr>
        <w:t>Obtained committee financial reports.  This was a 2014 H&amp;I motion.</w:t>
      </w:r>
      <w:r w:rsidR="00794DB9">
        <w:rPr>
          <w:rFonts w:cs="Times New Roman"/>
          <w:sz w:val="28"/>
          <w:szCs w:val="28"/>
        </w:rPr>
        <w:br w:type="page"/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8910"/>
        <w:gridCol w:w="1350"/>
      </w:tblGrid>
      <w:tr w:rsidR="00892D59" w:rsidRPr="00D466DB" w:rsidTr="00CF3845">
        <w:trPr>
          <w:trHeight w:val="582"/>
        </w:trPr>
        <w:tc>
          <w:tcPr>
            <w:tcW w:w="8910" w:type="dxa"/>
            <w:tcBorders>
              <w:top w:val="nil"/>
              <w:left w:val="nil"/>
              <w:bottom w:val="single" w:sz="12" w:space="0" w:color="6AC7F6"/>
              <w:right w:val="nil"/>
            </w:tcBorders>
            <w:vAlign w:val="center"/>
          </w:tcPr>
          <w:p w:rsidR="00892D59" w:rsidRPr="00892D59" w:rsidRDefault="00892D59" w:rsidP="006031E5">
            <w:pPr>
              <w:rPr>
                <w:b/>
                <w:sz w:val="28"/>
                <w:szCs w:val="28"/>
                <w14:textOutline w14:w="9525" w14:cap="rnd" w14:cmpd="sng" w14:algn="ctr">
                  <w14:solidFill>
                    <w14:srgbClr w14:val="6AC7F6"/>
                  </w14:solidFill>
                  <w14:prstDash w14:val="solid"/>
                  <w14:bevel/>
                </w14:textOutline>
              </w:rPr>
            </w:pPr>
            <w:r w:rsidRPr="00892D59">
              <w:rPr>
                <w:b/>
                <w:sz w:val="28"/>
                <w:szCs w:val="28"/>
                <w14:textOutline w14:w="9525" w14:cap="rnd" w14:cmpd="sng" w14:algn="ctr">
                  <w14:solidFill>
                    <w14:srgbClr w14:val="6AC7F6"/>
                  </w14:solidFill>
                  <w14:prstDash w14:val="solid"/>
                  <w14:bevel/>
                </w14:textOutline>
              </w:rPr>
              <w:lastRenderedPageBreak/>
              <w:t>2016-2017 H&amp;I Committee Goals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6AC7F6"/>
              <w:right w:val="nil"/>
            </w:tcBorders>
            <w:vAlign w:val="center"/>
          </w:tcPr>
          <w:p w:rsidR="00892D59" w:rsidRPr="00892D59" w:rsidRDefault="00892D59" w:rsidP="006031E5">
            <w:pPr>
              <w:jc w:val="center"/>
              <w:rPr>
                <w:b/>
                <w:sz w:val="28"/>
                <w:szCs w:val="28"/>
                <w14:textOutline w14:w="9525" w14:cap="rnd" w14:cmpd="sng" w14:algn="ctr">
                  <w14:solidFill>
                    <w14:srgbClr w14:val="6AC7F6"/>
                  </w14:solidFill>
                  <w14:prstDash w14:val="solid"/>
                  <w14:bevel/>
                </w14:textOutline>
              </w:rPr>
            </w:pPr>
            <w:r w:rsidRPr="00892D59">
              <w:rPr>
                <w:b/>
                <w:sz w:val="28"/>
                <w:szCs w:val="28"/>
                <w14:textOutline w14:w="9525" w14:cap="rnd" w14:cmpd="sng" w14:algn="ctr">
                  <w14:solidFill>
                    <w14:srgbClr w14:val="6AC7F6"/>
                  </w14:solidFill>
                  <w14:prstDash w14:val="solid"/>
                  <w14:bevel/>
                </w14:textOutline>
              </w:rPr>
              <w:t>Status</w:t>
            </w:r>
          </w:p>
        </w:tc>
      </w:tr>
      <w:tr w:rsidR="00892D59" w:rsidRPr="00D466DB" w:rsidTr="00CF3845">
        <w:tc>
          <w:tcPr>
            <w:tcW w:w="8910" w:type="dxa"/>
            <w:tcBorders>
              <w:top w:val="single" w:sz="12" w:space="0" w:color="6AC7F6"/>
              <w:left w:val="single" w:sz="12" w:space="0" w:color="6AC7F6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Maintain the Books for Inmates and Institutions Program and inmate correspondence.</w:t>
            </w:r>
          </w:p>
        </w:tc>
        <w:tc>
          <w:tcPr>
            <w:tcW w:w="1350" w:type="dxa"/>
            <w:tcBorders>
              <w:top w:val="single" w:sz="12" w:space="0" w:color="6AC7F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6AC7F6"/>
            </w:tcBorders>
            <w:vAlign w:val="center"/>
          </w:tcPr>
          <w:p w:rsidR="00892D59" w:rsidRPr="00892D59" w:rsidRDefault="00892D59" w:rsidP="006031E5">
            <w:pPr>
              <w:jc w:val="center"/>
              <w:rPr>
                <w:color w:val="00B050"/>
                <w:sz w:val="28"/>
                <w:szCs w:val="28"/>
              </w:rPr>
            </w:pPr>
            <w:r w:rsidRPr="00892D59">
              <w:rPr>
                <w:color w:val="00B050"/>
                <w:sz w:val="28"/>
                <w:szCs w:val="28"/>
              </w:rPr>
              <w:t>Ongoing</w:t>
            </w:r>
          </w:p>
        </w:tc>
      </w:tr>
      <w:tr w:rsidR="00892D59" w:rsidRPr="00D466DB" w:rsidTr="00CF3845">
        <w:tc>
          <w:tcPr>
            <w:tcW w:w="8910" w:type="dxa"/>
            <w:tcBorders>
              <w:top w:val="single" w:sz="2" w:space="0" w:color="7F7F7F" w:themeColor="text1" w:themeTint="80"/>
              <w:left w:val="single" w:sz="12" w:space="0" w:color="6AC7F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Continue and grow the Inmate Sponsorship Program.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6AC7F6"/>
            </w:tcBorders>
            <w:shd w:val="clear" w:color="auto" w:fill="D9D9D9" w:themeFill="background1" w:themeFillShade="D9"/>
            <w:vAlign w:val="center"/>
          </w:tcPr>
          <w:p w:rsidR="00892D59" w:rsidRPr="00892D59" w:rsidRDefault="00892D59" w:rsidP="006031E5">
            <w:pPr>
              <w:jc w:val="center"/>
              <w:rPr>
                <w:color w:val="00B050"/>
                <w:sz w:val="28"/>
                <w:szCs w:val="28"/>
              </w:rPr>
            </w:pPr>
            <w:r w:rsidRPr="00892D59">
              <w:rPr>
                <w:color w:val="00B050"/>
                <w:sz w:val="28"/>
                <w:szCs w:val="28"/>
              </w:rPr>
              <w:t>Ongoing</w:t>
            </w:r>
          </w:p>
        </w:tc>
      </w:tr>
      <w:tr w:rsidR="00892D59" w:rsidRPr="00D466DB" w:rsidTr="00CF3845">
        <w:tc>
          <w:tcPr>
            <w:tcW w:w="8910" w:type="dxa"/>
            <w:tcBorders>
              <w:top w:val="single" w:sz="2" w:space="0" w:color="7F7F7F" w:themeColor="text1" w:themeTint="80"/>
              <w:left w:val="single" w:sz="12" w:space="0" w:color="6AC7F6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Maintain the H&amp;I webpage on the CoDA website.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6AC7F6"/>
            </w:tcBorders>
            <w:vAlign w:val="center"/>
          </w:tcPr>
          <w:p w:rsidR="00892D59" w:rsidRPr="00892D59" w:rsidRDefault="00892D59" w:rsidP="006031E5">
            <w:pPr>
              <w:jc w:val="center"/>
              <w:rPr>
                <w:color w:val="00B050"/>
                <w:sz w:val="28"/>
                <w:szCs w:val="28"/>
              </w:rPr>
            </w:pPr>
            <w:r w:rsidRPr="00892D59">
              <w:rPr>
                <w:color w:val="00B050"/>
                <w:sz w:val="28"/>
                <w:szCs w:val="28"/>
              </w:rPr>
              <w:t>Ongoing</w:t>
            </w:r>
          </w:p>
        </w:tc>
      </w:tr>
      <w:tr w:rsidR="00892D59" w:rsidRPr="00D466DB" w:rsidTr="00CF3845">
        <w:tc>
          <w:tcPr>
            <w:tcW w:w="8910" w:type="dxa"/>
            <w:tcBorders>
              <w:top w:val="single" w:sz="2" w:space="0" w:color="7F7F7F" w:themeColor="text1" w:themeTint="80"/>
              <w:left w:val="single" w:sz="12" w:space="0" w:color="6AC7F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 xml:space="preserve">Update “Books for </w:t>
            </w:r>
            <w:proofErr w:type="gramStart"/>
            <w:r w:rsidRPr="00892D59">
              <w:rPr>
                <w:sz w:val="28"/>
                <w:szCs w:val="28"/>
              </w:rPr>
              <w:t>H&amp;I</w:t>
            </w:r>
            <w:proofErr w:type="gramEnd"/>
            <w:r w:rsidRPr="00892D59">
              <w:rPr>
                <w:sz w:val="28"/>
                <w:szCs w:val="28"/>
              </w:rPr>
              <w:t>” donation form as needed.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6AC7F6"/>
            </w:tcBorders>
            <w:shd w:val="clear" w:color="auto" w:fill="D9D9D9" w:themeFill="background1" w:themeFillShade="D9"/>
            <w:vAlign w:val="center"/>
          </w:tcPr>
          <w:p w:rsidR="00892D59" w:rsidRPr="00892D59" w:rsidRDefault="00892D59" w:rsidP="006031E5">
            <w:pPr>
              <w:jc w:val="center"/>
              <w:rPr>
                <w:color w:val="00B050"/>
                <w:sz w:val="28"/>
                <w:szCs w:val="28"/>
              </w:rPr>
            </w:pPr>
            <w:r w:rsidRPr="00892D59">
              <w:rPr>
                <w:color w:val="00B050"/>
                <w:sz w:val="28"/>
                <w:szCs w:val="28"/>
              </w:rPr>
              <w:t>Ongoing</w:t>
            </w:r>
          </w:p>
        </w:tc>
      </w:tr>
      <w:tr w:rsidR="00892D59" w:rsidRPr="00D466DB" w:rsidTr="00CF3845">
        <w:tc>
          <w:tcPr>
            <w:tcW w:w="8910" w:type="dxa"/>
            <w:tcBorders>
              <w:top w:val="single" w:sz="2" w:space="0" w:color="7F7F7F" w:themeColor="text1" w:themeTint="80"/>
              <w:left w:val="single" w:sz="12" w:space="0" w:color="6AC7F6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Regular communication with the CoDA community (through the H&amp;I email Subscription list)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6AC7F6"/>
            </w:tcBorders>
            <w:vAlign w:val="center"/>
          </w:tcPr>
          <w:p w:rsidR="00892D59" w:rsidRPr="00892D59" w:rsidRDefault="00892D59" w:rsidP="006031E5">
            <w:pPr>
              <w:jc w:val="center"/>
              <w:rPr>
                <w:color w:val="00B050"/>
                <w:sz w:val="28"/>
                <w:szCs w:val="28"/>
              </w:rPr>
            </w:pPr>
            <w:r w:rsidRPr="00892D59">
              <w:rPr>
                <w:color w:val="00B050"/>
                <w:sz w:val="28"/>
                <w:szCs w:val="28"/>
              </w:rPr>
              <w:t>Ongoing</w:t>
            </w:r>
          </w:p>
        </w:tc>
      </w:tr>
      <w:tr w:rsidR="00892D59" w:rsidRPr="00D466DB" w:rsidTr="00CF3845">
        <w:tc>
          <w:tcPr>
            <w:tcW w:w="8910" w:type="dxa"/>
            <w:tcBorders>
              <w:top w:val="single" w:sz="2" w:space="0" w:color="7F7F7F" w:themeColor="text1" w:themeTint="80"/>
              <w:left w:val="single" w:sz="12" w:space="0" w:color="6AC7F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Get more members.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6AC7F6"/>
            </w:tcBorders>
            <w:shd w:val="clear" w:color="auto" w:fill="D9D9D9" w:themeFill="background1" w:themeFillShade="D9"/>
            <w:vAlign w:val="center"/>
          </w:tcPr>
          <w:p w:rsidR="00892D59" w:rsidRPr="00892D59" w:rsidRDefault="00892D59" w:rsidP="006031E5">
            <w:pPr>
              <w:jc w:val="center"/>
              <w:rPr>
                <w:color w:val="00B050"/>
                <w:sz w:val="28"/>
                <w:szCs w:val="28"/>
              </w:rPr>
            </w:pPr>
            <w:r w:rsidRPr="00892D59">
              <w:rPr>
                <w:color w:val="00B050"/>
                <w:sz w:val="28"/>
                <w:szCs w:val="28"/>
              </w:rPr>
              <w:t>Ongoing</w:t>
            </w:r>
          </w:p>
        </w:tc>
      </w:tr>
      <w:tr w:rsidR="00892D59" w:rsidRPr="00D466DB" w:rsidTr="00CF3845">
        <w:tc>
          <w:tcPr>
            <w:tcW w:w="8910" w:type="dxa"/>
            <w:tcBorders>
              <w:top w:val="single" w:sz="2" w:space="0" w:color="7F7F7F" w:themeColor="text1" w:themeTint="80"/>
              <w:left w:val="single" w:sz="12" w:space="0" w:color="6AC7F6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Maintain H&amp;I P&amp;P Manual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6AC7F6"/>
            </w:tcBorders>
            <w:vAlign w:val="center"/>
          </w:tcPr>
          <w:p w:rsidR="00892D59" w:rsidRPr="00892D59" w:rsidRDefault="00892D59" w:rsidP="006031E5">
            <w:pPr>
              <w:jc w:val="center"/>
              <w:rPr>
                <w:color w:val="00B050"/>
                <w:sz w:val="28"/>
                <w:szCs w:val="28"/>
              </w:rPr>
            </w:pPr>
            <w:r w:rsidRPr="00892D59">
              <w:rPr>
                <w:color w:val="00B050"/>
                <w:sz w:val="28"/>
                <w:szCs w:val="28"/>
              </w:rPr>
              <w:t>Ongoing</w:t>
            </w:r>
          </w:p>
        </w:tc>
      </w:tr>
      <w:tr w:rsidR="00892D59" w:rsidRPr="00D466DB" w:rsidTr="00CF3845">
        <w:tc>
          <w:tcPr>
            <w:tcW w:w="8910" w:type="dxa"/>
            <w:tcBorders>
              <w:top w:val="single" w:sz="2" w:space="0" w:color="7F7F7F" w:themeColor="text1" w:themeTint="80"/>
              <w:left w:val="single" w:sz="12" w:space="0" w:color="6AC7F6"/>
              <w:bottom w:val="single" w:sz="12" w:space="0" w:color="6AC7F6"/>
              <w:right w:val="single" w:sz="2" w:space="0" w:color="7F7F7F" w:themeColor="text1" w:themeTint="80"/>
            </w:tcBorders>
            <w:shd w:val="clear" w:color="auto" w:fill="D9D9D9" w:themeFill="background1" w:themeFillShade="D9"/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Continue to build our database through those responding to the H&amp;I survey that is offered to all new email subscribers.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6AC7F6"/>
              <w:right w:val="single" w:sz="12" w:space="0" w:color="6AC7F6"/>
            </w:tcBorders>
            <w:shd w:val="clear" w:color="auto" w:fill="D9D9D9" w:themeFill="background1" w:themeFillShade="D9"/>
            <w:vAlign w:val="center"/>
          </w:tcPr>
          <w:p w:rsidR="00892D59" w:rsidRPr="00892D59" w:rsidRDefault="00892D59" w:rsidP="006031E5">
            <w:pPr>
              <w:jc w:val="center"/>
              <w:rPr>
                <w:sz w:val="28"/>
                <w:szCs w:val="28"/>
              </w:rPr>
            </w:pPr>
            <w:r w:rsidRPr="00892D59">
              <w:rPr>
                <w:color w:val="00B050"/>
                <w:sz w:val="28"/>
                <w:szCs w:val="28"/>
              </w:rPr>
              <w:t>Ongoing</w:t>
            </w:r>
          </w:p>
        </w:tc>
      </w:tr>
      <w:tr w:rsidR="00892D59" w:rsidRPr="00F43605" w:rsidTr="00CF3845">
        <w:tc>
          <w:tcPr>
            <w:tcW w:w="8910" w:type="dxa"/>
            <w:tcBorders>
              <w:top w:val="single" w:sz="12" w:space="0" w:color="6AC7F6"/>
              <w:left w:val="single" w:sz="12" w:space="0" w:color="6AC7F6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Have any new H&amp;I print materials available in Spanish.</w:t>
            </w:r>
          </w:p>
        </w:tc>
        <w:tc>
          <w:tcPr>
            <w:tcW w:w="1350" w:type="dxa"/>
            <w:tcBorders>
              <w:top w:val="single" w:sz="12" w:space="0" w:color="6AC7F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6AC7F6"/>
            </w:tcBorders>
            <w:vAlign w:val="center"/>
          </w:tcPr>
          <w:p w:rsidR="00892D59" w:rsidRPr="00892D59" w:rsidRDefault="00892D59" w:rsidP="006031E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2D59">
              <w:rPr>
                <w:color w:val="FF0000"/>
                <w:sz w:val="28"/>
                <w:szCs w:val="28"/>
              </w:rPr>
              <w:t>Carryover</w:t>
            </w:r>
          </w:p>
        </w:tc>
      </w:tr>
      <w:tr w:rsidR="00892D59" w:rsidRPr="00F43605" w:rsidTr="00CF3845">
        <w:tc>
          <w:tcPr>
            <w:tcW w:w="8910" w:type="dxa"/>
            <w:tcBorders>
              <w:top w:val="single" w:sz="2" w:space="0" w:color="7F7F7F" w:themeColor="text1" w:themeTint="80"/>
              <w:left w:val="single" w:sz="12" w:space="0" w:color="6AC7F6"/>
              <w:bottom w:val="single" w:sz="12" w:space="0" w:color="6AC7F6"/>
              <w:right w:val="single" w:sz="2" w:space="0" w:color="7F7F7F" w:themeColor="text1" w:themeTint="80"/>
            </w:tcBorders>
            <w:shd w:val="clear" w:color="auto" w:fill="D9D9D9" w:themeFill="background1" w:themeFillShade="D9"/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Develop an H&amp;I Handbook (This may be part of the Outreach Committee project.)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6AC7F6"/>
              <w:right w:val="single" w:sz="12" w:space="0" w:color="6AC7F6"/>
            </w:tcBorders>
            <w:shd w:val="clear" w:color="auto" w:fill="D9D9D9" w:themeFill="background1" w:themeFillShade="D9"/>
            <w:vAlign w:val="center"/>
          </w:tcPr>
          <w:p w:rsidR="00892D59" w:rsidRPr="00892D59" w:rsidRDefault="00892D59" w:rsidP="006031E5">
            <w:pPr>
              <w:jc w:val="center"/>
              <w:rPr>
                <w:b/>
                <w:sz w:val="28"/>
                <w:szCs w:val="28"/>
              </w:rPr>
            </w:pPr>
            <w:r w:rsidRPr="00892D59">
              <w:rPr>
                <w:color w:val="FF0000"/>
                <w:sz w:val="28"/>
                <w:szCs w:val="28"/>
              </w:rPr>
              <w:t>Carryover</w:t>
            </w:r>
          </w:p>
        </w:tc>
      </w:tr>
      <w:tr w:rsidR="00892D59" w:rsidRPr="00D466DB" w:rsidTr="00CF3845">
        <w:tc>
          <w:tcPr>
            <w:tcW w:w="8910" w:type="dxa"/>
            <w:tcBorders>
              <w:top w:val="single" w:sz="12" w:space="0" w:color="6AC7F6"/>
              <w:left w:val="single" w:sz="12" w:space="0" w:color="6AC7F6"/>
              <w:bottom w:val="single" w:sz="12" w:space="0" w:color="6AC7F6"/>
              <w:right w:val="single" w:sz="12" w:space="0" w:color="6AC7F6"/>
            </w:tcBorders>
          </w:tcPr>
          <w:p w:rsidR="00892D59" w:rsidRPr="00892D59" w:rsidRDefault="00892D59" w:rsidP="00CF3845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702"/>
              <w:rPr>
                <w:sz w:val="28"/>
                <w:szCs w:val="28"/>
              </w:rPr>
            </w:pPr>
            <w:r w:rsidRPr="00892D59">
              <w:rPr>
                <w:sz w:val="28"/>
                <w:szCs w:val="28"/>
              </w:rPr>
              <w:t>Develop a list of facilities in which there are known to be CoDA meetings along with contact persons.</w:t>
            </w:r>
          </w:p>
        </w:tc>
        <w:tc>
          <w:tcPr>
            <w:tcW w:w="1350" w:type="dxa"/>
            <w:tcBorders>
              <w:top w:val="single" w:sz="12" w:space="0" w:color="6AC7F6"/>
              <w:left w:val="single" w:sz="12" w:space="0" w:color="6AC7F6"/>
              <w:bottom w:val="single" w:sz="12" w:space="0" w:color="6AC7F6"/>
              <w:right w:val="single" w:sz="12" w:space="0" w:color="6AC7F6"/>
            </w:tcBorders>
            <w:vAlign w:val="center"/>
          </w:tcPr>
          <w:p w:rsidR="00892D59" w:rsidRPr="00892D59" w:rsidRDefault="00892D59" w:rsidP="006031E5">
            <w:pPr>
              <w:jc w:val="center"/>
              <w:rPr>
                <w:b/>
                <w:sz w:val="28"/>
                <w:szCs w:val="28"/>
              </w:rPr>
            </w:pPr>
            <w:r w:rsidRPr="00892D59">
              <w:rPr>
                <w:b/>
                <w:sz w:val="28"/>
                <w:szCs w:val="28"/>
                <w14:textOutline w14:w="9525" w14:cap="rnd" w14:cmpd="sng" w14:algn="ctr">
                  <w14:solidFill>
                    <w14:srgbClr w14:val="6AC7F6"/>
                  </w14:solidFill>
                  <w14:prstDash w14:val="solid"/>
                  <w14:bevel/>
                </w14:textOutline>
              </w:rPr>
              <w:t>New 2016</w:t>
            </w:r>
          </w:p>
        </w:tc>
      </w:tr>
    </w:tbl>
    <w:p w:rsidR="00892D59" w:rsidRPr="00892D59" w:rsidRDefault="00892D59" w:rsidP="00892D59">
      <w:pPr>
        <w:rPr>
          <w:rFonts w:cs="Times New Roman"/>
          <w:sz w:val="28"/>
          <w:szCs w:val="28"/>
        </w:rPr>
      </w:pPr>
    </w:p>
    <w:p w:rsidR="00C11120" w:rsidRPr="00C11120" w:rsidRDefault="00C11120" w:rsidP="00C11120">
      <w:pPr>
        <w:pStyle w:val="ListParagraph"/>
        <w:ind w:left="1080"/>
        <w:rPr>
          <w:rFonts w:cs="Times New Roman"/>
          <w:sz w:val="28"/>
          <w:szCs w:val="28"/>
        </w:rPr>
      </w:pPr>
    </w:p>
    <w:p w:rsidR="007B29D1" w:rsidRPr="007B29D1" w:rsidRDefault="007B29D1" w:rsidP="007B29D1">
      <w:pPr>
        <w:rPr>
          <w:sz w:val="28"/>
          <w:szCs w:val="28"/>
          <w:u w:val="single"/>
        </w:rPr>
      </w:pPr>
    </w:p>
    <w:sectPr w:rsidR="007B29D1" w:rsidRPr="007B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973"/>
    <w:multiLevelType w:val="multilevel"/>
    <w:tmpl w:val="6D8283E8"/>
    <w:lvl w:ilvl="0">
      <w:start w:val="201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223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7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1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8695735"/>
    <w:multiLevelType w:val="hybridMultilevel"/>
    <w:tmpl w:val="A36E2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41"/>
    <w:multiLevelType w:val="hybridMultilevel"/>
    <w:tmpl w:val="7FC2A19E"/>
    <w:lvl w:ilvl="0" w:tplc="BBAC3D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A97E20"/>
    <w:multiLevelType w:val="hybridMultilevel"/>
    <w:tmpl w:val="1CD6A996"/>
    <w:lvl w:ilvl="0" w:tplc="4F2A7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57D18"/>
    <w:multiLevelType w:val="hybridMultilevel"/>
    <w:tmpl w:val="242AE708"/>
    <w:lvl w:ilvl="0" w:tplc="63BED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5A5C41"/>
    <w:multiLevelType w:val="hybridMultilevel"/>
    <w:tmpl w:val="F552FF7A"/>
    <w:lvl w:ilvl="0" w:tplc="8632987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714BD"/>
    <w:multiLevelType w:val="hybridMultilevel"/>
    <w:tmpl w:val="522CCA2A"/>
    <w:lvl w:ilvl="0" w:tplc="505EAB50">
      <w:start w:val="1"/>
      <w:numFmt w:val="lowerRoman"/>
      <w:lvlText w:val="%1."/>
      <w:lvlJc w:val="left"/>
      <w:pPr>
        <w:ind w:left="2160" w:hanging="720"/>
      </w:pPr>
      <w:rPr>
        <w:rFonts w:cstheme="minorBidi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373243"/>
    <w:multiLevelType w:val="hybridMultilevel"/>
    <w:tmpl w:val="E9B0A3A4"/>
    <w:lvl w:ilvl="0" w:tplc="14349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2A6257"/>
    <w:multiLevelType w:val="hybridMultilevel"/>
    <w:tmpl w:val="99A86186"/>
    <w:lvl w:ilvl="0" w:tplc="F0660B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9057B"/>
    <w:multiLevelType w:val="hybridMultilevel"/>
    <w:tmpl w:val="86644BAE"/>
    <w:lvl w:ilvl="0" w:tplc="53CE94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1D731C"/>
    <w:multiLevelType w:val="hybridMultilevel"/>
    <w:tmpl w:val="AA02910E"/>
    <w:lvl w:ilvl="0" w:tplc="15105E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296C07"/>
    <w:multiLevelType w:val="hybridMultilevel"/>
    <w:tmpl w:val="25B62706"/>
    <w:lvl w:ilvl="0" w:tplc="F1D86D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902FFB"/>
    <w:multiLevelType w:val="hybridMultilevel"/>
    <w:tmpl w:val="3686398C"/>
    <w:lvl w:ilvl="0" w:tplc="9A6814E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62"/>
    <w:rsid w:val="0003289D"/>
    <w:rsid w:val="000919BA"/>
    <w:rsid w:val="001D46AD"/>
    <w:rsid w:val="003A1F68"/>
    <w:rsid w:val="003C5B22"/>
    <w:rsid w:val="003D1703"/>
    <w:rsid w:val="003E1A59"/>
    <w:rsid w:val="00554D27"/>
    <w:rsid w:val="00574C2F"/>
    <w:rsid w:val="00590362"/>
    <w:rsid w:val="00794DB9"/>
    <w:rsid w:val="007B29D1"/>
    <w:rsid w:val="00892D59"/>
    <w:rsid w:val="00C11120"/>
    <w:rsid w:val="00C40433"/>
    <w:rsid w:val="00C65641"/>
    <w:rsid w:val="00CE5040"/>
    <w:rsid w:val="00CF3845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40"/>
    <w:pPr>
      <w:ind w:left="720"/>
      <w:contextualSpacing/>
    </w:pPr>
  </w:style>
  <w:style w:type="table" w:styleId="TableGrid">
    <w:name w:val="Table Grid"/>
    <w:basedOn w:val="TableNormal"/>
    <w:uiPriority w:val="59"/>
    <w:rsid w:val="007B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40"/>
    <w:pPr>
      <w:ind w:left="720"/>
      <w:contextualSpacing/>
    </w:pPr>
  </w:style>
  <w:style w:type="table" w:styleId="TableGrid">
    <w:name w:val="Table Grid"/>
    <w:basedOn w:val="TableNormal"/>
    <w:uiPriority w:val="59"/>
    <w:rsid w:val="007B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</dc:creator>
  <cp:lastModifiedBy>Kathy L</cp:lastModifiedBy>
  <cp:revision>12</cp:revision>
  <dcterms:created xsi:type="dcterms:W3CDTF">2016-09-16T17:49:00Z</dcterms:created>
  <dcterms:modified xsi:type="dcterms:W3CDTF">2016-09-16T22:56:00Z</dcterms:modified>
</cp:coreProperties>
</file>