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F33C5" w14:textId="77777777" w:rsidR="00892C5F" w:rsidRDefault="000D511D" w:rsidP="00892C5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E625DD" wp14:editId="07777777">
                <wp:simplePos x="0" y="0"/>
                <wp:positionH relativeFrom="column">
                  <wp:posOffset>2057400</wp:posOffset>
                </wp:positionH>
                <wp:positionV relativeFrom="paragraph">
                  <wp:posOffset>-685800</wp:posOffset>
                </wp:positionV>
                <wp:extent cx="1136015" cy="1043940"/>
                <wp:effectExtent l="9525" t="9525" r="698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99B2F" w14:textId="77777777" w:rsidR="001B5928" w:rsidRDefault="000D511D">
                            <w:r w:rsidRPr="001B5928">
                              <w:rPr>
                                <w:noProof/>
                              </w:rPr>
                              <w:drawing>
                                <wp:inline distT="0" distB="0" distL="0" distR="0" wp14:anchorId="37A5E0BF" wp14:editId="07777777">
                                  <wp:extent cx="942975" cy="9429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1B3BC31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162pt;margin-top:-54pt;width:89.45pt;height:82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">
                <v:textbox style="mso-fit-shape-to-text:t">
                  <w:txbxContent>
                    <w:p w:rsidR="001B5928" w:rsidRDefault="000D511D" w14:paraId="5BA5186B" wp14:textId="77777777">
                      <w:r w:rsidRPr="001B5928">
                        <w:rPr>
                          <w:noProof/>
                        </w:rPr>
                        <w:drawing>
                          <wp:inline xmlns:wp14="http://schemas.microsoft.com/office/word/2010/wordprocessingDrawing" distT="0" distB="0" distL="0" distR="0" wp14:anchorId="5DBE1E81" wp14:editId="7777777">
                            <wp:extent cx="942975" cy="942975"/>
                            <wp:effectExtent l="0" t="0" r="0" b="0"/>
                            <wp:docPr id="15513696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9C0225B" w14:textId="77777777" w:rsidR="00892C5F" w:rsidRDefault="00892C5F" w:rsidP="00892C5F">
      <w:pPr>
        <w:jc w:val="center"/>
      </w:pPr>
    </w:p>
    <w:p w14:paraId="7C5A06A1" w14:textId="77777777" w:rsidR="00892C5F" w:rsidRPr="00023DE3" w:rsidRDefault="00892C5F" w:rsidP="00892C5F">
      <w:pPr>
        <w:jc w:val="center"/>
        <w:rPr>
          <w:b/>
          <w:sz w:val="28"/>
          <w:szCs w:val="28"/>
        </w:rPr>
      </w:pPr>
      <w:r w:rsidRPr="00023DE3">
        <w:rPr>
          <w:b/>
          <w:sz w:val="28"/>
          <w:szCs w:val="28"/>
        </w:rPr>
        <w:t xml:space="preserve">CoDA Service Conference </w:t>
      </w:r>
      <w:r w:rsidR="00565297" w:rsidRPr="00023DE3">
        <w:rPr>
          <w:b/>
          <w:sz w:val="28"/>
          <w:szCs w:val="28"/>
        </w:rPr>
        <w:t>201</w:t>
      </w:r>
      <w:r w:rsidR="00C474B5" w:rsidRPr="00023DE3">
        <w:rPr>
          <w:b/>
          <w:sz w:val="28"/>
          <w:szCs w:val="28"/>
        </w:rPr>
        <w:t>7</w:t>
      </w:r>
    </w:p>
    <w:p w14:paraId="40EC185F" w14:textId="77777777" w:rsidR="00892C5F" w:rsidRPr="00023DE3" w:rsidRDefault="00892C5F" w:rsidP="00892C5F">
      <w:pPr>
        <w:jc w:val="center"/>
        <w:rPr>
          <w:b/>
          <w:sz w:val="28"/>
          <w:szCs w:val="28"/>
        </w:rPr>
      </w:pPr>
      <w:r w:rsidRPr="00023DE3">
        <w:rPr>
          <w:b/>
          <w:sz w:val="28"/>
          <w:szCs w:val="28"/>
        </w:rPr>
        <w:t xml:space="preserve">Motion Form </w:t>
      </w:r>
    </w:p>
    <w:p w14:paraId="639C9B28" w14:textId="453CED73" w:rsidR="00892C5F" w:rsidRPr="00023DE3" w:rsidRDefault="00892C5F" w:rsidP="00892C5F">
      <w:pPr>
        <w:rPr>
          <w:b/>
          <w:sz w:val="28"/>
          <w:szCs w:val="28"/>
        </w:rPr>
      </w:pPr>
      <w:r w:rsidRPr="00023DE3">
        <w:rPr>
          <w:b/>
          <w:sz w:val="28"/>
          <w:szCs w:val="28"/>
        </w:rPr>
        <w:t xml:space="preserve">Committee:     </w:t>
      </w:r>
      <w:r w:rsidR="00F82DCA" w:rsidRPr="00023DE3">
        <w:rPr>
          <w:b/>
          <w:sz w:val="28"/>
          <w:szCs w:val="28"/>
        </w:rPr>
        <w:t>CoDA Events Committee</w:t>
      </w:r>
      <w:r w:rsidRPr="00023DE3">
        <w:rPr>
          <w:b/>
          <w:sz w:val="28"/>
          <w:szCs w:val="28"/>
        </w:rPr>
        <w:t xml:space="preserve">   </w:t>
      </w:r>
      <w:r w:rsidR="00F82DCA" w:rsidRPr="00023DE3">
        <w:rPr>
          <w:b/>
          <w:sz w:val="28"/>
          <w:szCs w:val="28"/>
        </w:rPr>
        <w:t xml:space="preserve">Date: </w:t>
      </w:r>
      <w:r w:rsidR="00C82371">
        <w:rPr>
          <w:b/>
          <w:sz w:val="28"/>
          <w:szCs w:val="28"/>
        </w:rPr>
        <w:t>8</w:t>
      </w:r>
      <w:r w:rsidR="00F82DCA" w:rsidRPr="00023DE3">
        <w:rPr>
          <w:b/>
          <w:sz w:val="28"/>
          <w:szCs w:val="28"/>
        </w:rPr>
        <w:t>/1/2017</w:t>
      </w:r>
      <w:r w:rsidRPr="00023DE3">
        <w:rPr>
          <w:b/>
          <w:sz w:val="28"/>
          <w:szCs w:val="28"/>
        </w:rPr>
        <w:t xml:space="preserve">  </w:t>
      </w:r>
    </w:p>
    <w:p w14:paraId="35ECA7E4" w14:textId="3B7B19A9" w:rsidR="00892C5F" w:rsidRPr="00023DE3" w:rsidRDefault="00892C5F" w:rsidP="00892C5F">
      <w:pPr>
        <w:rPr>
          <w:b/>
          <w:sz w:val="28"/>
          <w:szCs w:val="28"/>
        </w:rPr>
      </w:pPr>
      <w:r w:rsidRPr="00023DE3">
        <w:rPr>
          <w:b/>
          <w:sz w:val="28"/>
          <w:szCs w:val="28"/>
        </w:rPr>
        <w:t xml:space="preserve">Motion Number:  </w:t>
      </w:r>
      <w:r w:rsidR="00035DA6">
        <w:rPr>
          <w:b/>
          <w:sz w:val="28"/>
          <w:szCs w:val="28"/>
        </w:rPr>
        <w:t>Events #3</w:t>
      </w:r>
    </w:p>
    <w:p w14:paraId="466C0A5D" w14:textId="77777777" w:rsidR="00892C5F" w:rsidRDefault="00892C5F" w:rsidP="00892C5F">
      <w:pPr>
        <w:rPr>
          <w:b/>
          <w:sz w:val="36"/>
          <w:szCs w:val="36"/>
        </w:rPr>
      </w:pPr>
    </w:p>
    <w:p w14:paraId="040EEBAF" w14:textId="77777777" w:rsidR="00892C5F" w:rsidRPr="00023DE3" w:rsidRDefault="00892C5F" w:rsidP="00892C5F">
      <w:pPr>
        <w:rPr>
          <w:b/>
          <w:sz w:val="28"/>
          <w:szCs w:val="28"/>
          <w:u w:val="single"/>
        </w:rPr>
      </w:pPr>
      <w:r w:rsidRPr="00023DE3">
        <w:rPr>
          <w:b/>
          <w:sz w:val="28"/>
          <w:szCs w:val="28"/>
          <w:u w:val="single"/>
        </w:rPr>
        <w:t>Result (data entry purposes only</w:t>
      </w:r>
      <w:proofErr w:type="gramStart"/>
      <w:r w:rsidRPr="00023DE3">
        <w:rPr>
          <w:b/>
          <w:sz w:val="28"/>
          <w:szCs w:val="28"/>
          <w:u w:val="single"/>
        </w:rPr>
        <w:t>)_</w:t>
      </w:r>
      <w:proofErr w:type="gramEnd"/>
      <w:r w:rsidRPr="00023DE3">
        <w:rPr>
          <w:b/>
          <w:sz w:val="28"/>
          <w:szCs w:val="28"/>
          <w:u w:val="single"/>
        </w:rPr>
        <w:t>__________________</w:t>
      </w:r>
    </w:p>
    <w:p w14:paraId="125774F1" w14:textId="32DDF624" w:rsidR="00892C5F" w:rsidRPr="00023DE3" w:rsidRDefault="00892C5F" w:rsidP="00892C5F">
      <w:pPr>
        <w:rPr>
          <w:b/>
          <w:sz w:val="28"/>
          <w:szCs w:val="28"/>
        </w:rPr>
      </w:pPr>
      <w:r w:rsidRPr="00023DE3">
        <w:rPr>
          <w:b/>
          <w:sz w:val="28"/>
          <w:szCs w:val="28"/>
        </w:rPr>
        <w:t xml:space="preserve">Motion: </w:t>
      </w:r>
      <w:r w:rsidR="00F82DCA" w:rsidRPr="00023DE3">
        <w:rPr>
          <w:b/>
          <w:sz w:val="28"/>
          <w:szCs w:val="28"/>
        </w:rPr>
        <w:t xml:space="preserve">Change the current </w:t>
      </w:r>
      <w:r w:rsidR="00C82371">
        <w:rPr>
          <w:b/>
          <w:sz w:val="28"/>
          <w:szCs w:val="28"/>
        </w:rPr>
        <w:t xml:space="preserve">FSM “Procedures for Submit CSC Items in Part 4, Section page 10 of </w:t>
      </w:r>
      <w:r w:rsidR="005A2518" w:rsidRPr="00023DE3">
        <w:rPr>
          <w:b/>
          <w:sz w:val="28"/>
          <w:szCs w:val="28"/>
        </w:rPr>
        <w:t xml:space="preserve">the </w:t>
      </w:r>
      <w:r w:rsidR="00F82DCA" w:rsidRPr="00023DE3">
        <w:rPr>
          <w:b/>
          <w:sz w:val="28"/>
          <w:szCs w:val="28"/>
        </w:rPr>
        <w:t>Fellowship Service manual</w:t>
      </w:r>
      <w:r w:rsidR="005A2518" w:rsidRPr="00023DE3">
        <w:rPr>
          <w:b/>
          <w:sz w:val="28"/>
          <w:szCs w:val="28"/>
        </w:rPr>
        <w:t>.</w:t>
      </w:r>
    </w:p>
    <w:p w14:paraId="53B740A4" w14:textId="77777777" w:rsidR="00C82371" w:rsidRDefault="00C82371" w:rsidP="00892C5F">
      <w:pPr>
        <w:rPr>
          <w:b/>
        </w:rPr>
      </w:pPr>
    </w:p>
    <w:p w14:paraId="40087BF7" w14:textId="017B6045" w:rsidR="00C82371" w:rsidRDefault="00C82371" w:rsidP="00C82371">
      <w:proofErr w:type="gramStart"/>
      <w:r>
        <w:t xml:space="preserve">FSM Part 4 </w:t>
      </w:r>
      <w:proofErr w:type="spellStart"/>
      <w:r>
        <w:t>pg</w:t>
      </w:r>
      <w:proofErr w:type="spellEnd"/>
      <w:r>
        <w:t xml:space="preserve"> 10.</w:t>
      </w:r>
      <w:proofErr w:type="gramEnd"/>
      <w:r w:rsidR="00035DA6">
        <w:t xml:space="preserve"> </w:t>
      </w:r>
      <w:r>
        <w:t>Title: Procedures for Submitting CSC Items:</w:t>
      </w:r>
    </w:p>
    <w:p w14:paraId="0710C824" w14:textId="77777777" w:rsidR="00035DA6" w:rsidRDefault="00035DA6" w:rsidP="00C82371"/>
    <w:p w14:paraId="2088981C" w14:textId="77777777" w:rsidR="00C82371" w:rsidRPr="006030FB" w:rsidRDefault="00C82371" w:rsidP="00C82371">
      <w:pPr>
        <w:rPr>
          <w:b/>
        </w:rPr>
      </w:pPr>
      <w:r w:rsidRPr="006030FB">
        <w:rPr>
          <w:b/>
        </w:rPr>
        <w:t>Bullet #1 Currently Reads:</w:t>
      </w:r>
    </w:p>
    <w:p w14:paraId="421C68AB" w14:textId="5BCFA239" w:rsidR="00C82371" w:rsidRDefault="00C82371" w:rsidP="00C82371">
      <w:r>
        <w:t xml:space="preserve">All Motions will </w:t>
      </w:r>
      <w:proofErr w:type="gramStart"/>
      <w:r>
        <w:t>submitted</w:t>
      </w:r>
      <w:proofErr w:type="gramEnd"/>
      <w:r>
        <w:t xml:space="preserve"> to the Events committee and to the Webmaster in electronic form no later</w:t>
      </w:r>
      <w:r w:rsidR="00035DA6">
        <w:t xml:space="preserve"> </w:t>
      </w:r>
      <w:r>
        <w:t xml:space="preserve">than 60 days before the start of conference. </w:t>
      </w:r>
    </w:p>
    <w:p w14:paraId="56E849AD" w14:textId="77A2EEDE" w:rsidR="00C82371" w:rsidRPr="00035DA6" w:rsidRDefault="00C82371" w:rsidP="00C82371">
      <w:pPr>
        <w:rPr>
          <w:b/>
        </w:rPr>
      </w:pPr>
      <w:r w:rsidRPr="00035DA6">
        <w:rPr>
          <w:b/>
        </w:rPr>
        <w:t>--</w:t>
      </w:r>
      <w:r w:rsidR="006030FB">
        <w:rPr>
          <w:b/>
        </w:rPr>
        <w:t>Request c</w:t>
      </w:r>
      <w:r w:rsidR="00035DA6" w:rsidRPr="00035DA6">
        <w:rPr>
          <w:b/>
        </w:rPr>
        <w:t xml:space="preserve">hange </w:t>
      </w:r>
    </w:p>
    <w:p w14:paraId="76A96640" w14:textId="1355FD4F" w:rsidR="00035DA6" w:rsidRPr="00035DA6" w:rsidRDefault="00035DA6" w:rsidP="00035DA6">
      <w:pPr>
        <w:rPr>
          <w:b/>
        </w:rPr>
      </w:pPr>
      <w:r w:rsidRPr="00035DA6">
        <w:rPr>
          <w:b/>
        </w:rPr>
        <w:t xml:space="preserve">All Motions will </w:t>
      </w:r>
      <w:r w:rsidRPr="00035DA6">
        <w:rPr>
          <w:b/>
        </w:rPr>
        <w:t>be emailed to submitcsc@coda.org</w:t>
      </w:r>
      <w:r w:rsidRPr="00035DA6">
        <w:rPr>
          <w:b/>
        </w:rPr>
        <w:t xml:space="preserve"> no later than 60 days before the start of conference. </w:t>
      </w:r>
    </w:p>
    <w:p w14:paraId="64E38276" w14:textId="77777777" w:rsidR="00035DA6" w:rsidRDefault="00035DA6" w:rsidP="00035DA6"/>
    <w:p w14:paraId="6DC18FC2" w14:textId="77777777" w:rsidR="00C82371" w:rsidRPr="006030FB" w:rsidRDefault="00C82371" w:rsidP="00C82371">
      <w:pPr>
        <w:rPr>
          <w:b/>
        </w:rPr>
      </w:pPr>
      <w:r w:rsidRPr="006030FB">
        <w:rPr>
          <w:b/>
        </w:rPr>
        <w:t>Bullet #3 Currently Reads:</w:t>
      </w:r>
    </w:p>
    <w:p w14:paraId="4F2D78FB" w14:textId="6EAD3DD2" w:rsidR="00C82371" w:rsidRDefault="00C82371" w:rsidP="00C82371">
      <w:r>
        <w:t>All Reports, Goals, and Budgets will be submitted to the Events committee and to the Webmaster in</w:t>
      </w:r>
      <w:r w:rsidR="00035DA6">
        <w:t xml:space="preserve"> </w:t>
      </w:r>
      <w:r>
        <w:t>electronic form no later than 30 days before the start of conference. Budgets will also be submitted to</w:t>
      </w:r>
      <w:r w:rsidR="00035DA6">
        <w:t xml:space="preserve"> </w:t>
      </w:r>
      <w:r>
        <w:t>the Finance Committee at the same time</w:t>
      </w:r>
    </w:p>
    <w:p w14:paraId="1E871312" w14:textId="77777777" w:rsidR="00C82371" w:rsidRPr="00035DA6" w:rsidRDefault="00C82371" w:rsidP="00C82371">
      <w:pPr>
        <w:rPr>
          <w:b/>
        </w:rPr>
      </w:pPr>
      <w:r w:rsidRPr="00035DA6">
        <w:rPr>
          <w:b/>
        </w:rPr>
        <w:t>-Requested change</w:t>
      </w:r>
    </w:p>
    <w:p w14:paraId="5E45A8A5" w14:textId="2027D7DE" w:rsidR="00035DA6" w:rsidRPr="00035DA6" w:rsidRDefault="00035DA6" w:rsidP="00C82371">
      <w:pPr>
        <w:rPr>
          <w:b/>
        </w:rPr>
      </w:pPr>
      <w:r w:rsidRPr="00035DA6">
        <w:rPr>
          <w:b/>
        </w:rPr>
        <w:t xml:space="preserve">All reports, goals, and budgets will be emailed to </w:t>
      </w:r>
      <w:proofErr w:type="gramStart"/>
      <w:r w:rsidRPr="006030FB">
        <w:rPr>
          <w:b/>
        </w:rPr>
        <w:t xml:space="preserve">submitcsc@coda.org </w:t>
      </w:r>
      <w:r w:rsidRPr="00035DA6">
        <w:rPr>
          <w:b/>
        </w:rPr>
        <w:t xml:space="preserve"> and</w:t>
      </w:r>
      <w:proofErr w:type="gramEnd"/>
      <w:r w:rsidRPr="00035DA6">
        <w:rPr>
          <w:b/>
        </w:rPr>
        <w:t xml:space="preserve"> to the Finance Committee no later than 30 days before the start of conference.</w:t>
      </w:r>
    </w:p>
    <w:p w14:paraId="3163BA21" w14:textId="77777777" w:rsidR="00035DA6" w:rsidRDefault="00035DA6" w:rsidP="00C82371"/>
    <w:p w14:paraId="1A4B1CAF" w14:textId="77777777" w:rsidR="00C82371" w:rsidRPr="006030FB" w:rsidRDefault="00C82371" w:rsidP="00C82371">
      <w:pPr>
        <w:rPr>
          <w:b/>
        </w:rPr>
      </w:pPr>
      <w:r w:rsidRPr="006030FB">
        <w:rPr>
          <w:b/>
        </w:rPr>
        <w:t>Bullet #7 currently reads</w:t>
      </w:r>
    </w:p>
    <w:p w14:paraId="51136282" w14:textId="3339738C" w:rsidR="00C82371" w:rsidRDefault="00C82371" w:rsidP="00C82371">
      <w:r>
        <w:t>The delegate package will be available on the website and notification of availability (via email blast)</w:t>
      </w:r>
      <w:r w:rsidR="00035DA6">
        <w:t xml:space="preserve"> </w:t>
      </w:r>
      <w:r>
        <w:t>distributed no later than 50 days prior to the start of the CSC. If paper copies are required for people</w:t>
      </w:r>
      <w:r w:rsidR="00035DA6">
        <w:t xml:space="preserve"> </w:t>
      </w:r>
      <w:r>
        <w:t>without internet availability, they must be mailed no later than 50 days prior to the start of conference.</w:t>
      </w:r>
    </w:p>
    <w:p w14:paraId="6FB6E82B" w14:textId="109D6FEF" w:rsidR="00C82371" w:rsidRDefault="00C82371" w:rsidP="00C82371">
      <w:r>
        <w:t xml:space="preserve">--Request </w:t>
      </w:r>
      <w:r w:rsidR="00035DA6">
        <w:t>change</w:t>
      </w:r>
      <w:r>
        <w:t xml:space="preserve"> </w:t>
      </w:r>
    </w:p>
    <w:p w14:paraId="62F9D96B" w14:textId="0873DB89" w:rsidR="00C82371" w:rsidRDefault="00C82371" w:rsidP="00892C5F">
      <w:pPr>
        <w:rPr>
          <w:b/>
        </w:rPr>
      </w:pPr>
      <w:r>
        <w:t>“The delegate p</w:t>
      </w:r>
      <w:r w:rsidR="006030FB">
        <w:t xml:space="preserve">ackage will be posted on coda.org </w:t>
      </w:r>
      <w:r>
        <w:t xml:space="preserve">website and </w:t>
      </w:r>
      <w:r w:rsidR="006030FB">
        <w:t xml:space="preserve">email </w:t>
      </w:r>
      <w:r>
        <w:t xml:space="preserve">notification of availability </w:t>
      </w:r>
      <w:r w:rsidR="006030FB">
        <w:t>will occur</w:t>
      </w:r>
      <w:r>
        <w:t xml:space="preserve"> no later than 50 days prior to the start of the CSC. For those who do not have access to the internet, they must ask someone in the</w:t>
      </w:r>
      <w:r w:rsidR="006030FB">
        <w:t>ir</w:t>
      </w:r>
      <w:r>
        <w:t xml:space="preserve"> Voting Entity for assistance to print or download all necessary information. </w:t>
      </w:r>
      <w:r w:rsidR="00035DA6">
        <w:t xml:space="preserve">It is the responsibility of the delegate(s) to track and obtain all changes which are posted </w:t>
      </w:r>
      <w:r w:rsidR="006030FB">
        <w:t>on the delegate webpage.</w:t>
      </w:r>
      <w:r w:rsidR="00035DA6">
        <w:t xml:space="preserve"> Hard copy </w:t>
      </w:r>
      <w:r w:rsidR="006030FB">
        <w:t>of the d</w:t>
      </w:r>
      <w:r w:rsidR="00035DA6">
        <w:t xml:space="preserve">elegate </w:t>
      </w:r>
      <w:r w:rsidR="006030FB">
        <w:t>p</w:t>
      </w:r>
      <w:bookmarkStart w:id="0" w:name="_GoBack"/>
      <w:bookmarkEnd w:id="0"/>
      <w:r w:rsidR="00035DA6">
        <w:t>ackages will NOT be available at the C</w:t>
      </w:r>
      <w:r w:rsidR="006030FB">
        <w:t>SC</w:t>
      </w:r>
      <w:r w:rsidR="00035DA6">
        <w:t>.</w:t>
      </w:r>
    </w:p>
    <w:p w14:paraId="35308CB9" w14:textId="77777777" w:rsidR="00892C5F" w:rsidRPr="00C82371" w:rsidRDefault="00892C5F" w:rsidP="00892C5F">
      <w:pPr>
        <w:rPr>
          <w:b/>
          <w:sz w:val="28"/>
          <w:szCs w:val="28"/>
        </w:rPr>
      </w:pPr>
      <w:r w:rsidRPr="00C82371">
        <w:rPr>
          <w:b/>
          <w:sz w:val="28"/>
          <w:szCs w:val="28"/>
        </w:rPr>
        <w:t xml:space="preserve">Intent: </w:t>
      </w:r>
    </w:p>
    <w:p w14:paraId="3B1723C5" w14:textId="3E7830B1" w:rsidR="0012663C" w:rsidRPr="00023DE3" w:rsidRDefault="00C82371" w:rsidP="00892C5F">
      <w:r>
        <w:t>Update procedure to reflect how it is currently being done</w:t>
      </w:r>
    </w:p>
    <w:p w14:paraId="62EA8995" w14:textId="7D303579" w:rsidR="00892C5F" w:rsidRDefault="00892C5F" w:rsidP="00892C5F">
      <w:r>
        <w:rPr>
          <w:b/>
          <w:sz w:val="36"/>
          <w:szCs w:val="36"/>
        </w:rPr>
        <w:t xml:space="preserve">Remarks: </w:t>
      </w:r>
    </w:p>
    <w:p w14:paraId="438A5DDF" w14:textId="77777777" w:rsidR="0012663C" w:rsidRDefault="0012663C" w:rsidP="00892C5F"/>
    <w:p w14:paraId="7F787EFA" w14:textId="77777777" w:rsidR="0012663C" w:rsidRDefault="0012663C" w:rsidP="00892C5F">
      <w:r>
        <w:tab/>
      </w:r>
      <w:r>
        <w:tab/>
      </w:r>
      <w:r>
        <w:tab/>
      </w:r>
      <w:r w:rsidR="00892C5F">
        <w:tab/>
      </w:r>
      <w:r w:rsidR="00892C5F">
        <w:tab/>
      </w:r>
      <w:r w:rsidR="00892C5F">
        <w:tab/>
      </w:r>
      <w:r w:rsidR="00892C5F">
        <w:tab/>
      </w:r>
      <w:r w:rsidR="00892C5F">
        <w:tab/>
      </w:r>
    </w:p>
    <w:p w14:paraId="63AE8795" w14:textId="231847FF" w:rsidR="00892C5F" w:rsidRPr="00892C5F" w:rsidRDefault="0012663C" w:rsidP="00892C5F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892C5F">
        <w:t xml:space="preserve">Last Revised </w:t>
      </w:r>
      <w:r w:rsidR="00035DA6">
        <w:t>8</w:t>
      </w:r>
      <w:r w:rsidR="00F82DCA">
        <w:t>/</w:t>
      </w:r>
      <w:r w:rsidR="00035DA6">
        <w:t>01</w:t>
      </w:r>
      <w:r w:rsidR="00F82DCA">
        <w:t>/2017</w:t>
      </w:r>
    </w:p>
    <w:sectPr w:rsidR="00892C5F" w:rsidRPr="00892C5F" w:rsidSect="0012663C">
      <w:pgSz w:w="12240" w:h="15840"/>
      <w:pgMar w:top="12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5F"/>
    <w:rsid w:val="00023DE3"/>
    <w:rsid w:val="00035DA6"/>
    <w:rsid w:val="000D511D"/>
    <w:rsid w:val="0012663C"/>
    <w:rsid w:val="001B5928"/>
    <w:rsid w:val="001D5870"/>
    <w:rsid w:val="002610C5"/>
    <w:rsid w:val="0027639F"/>
    <w:rsid w:val="002D6EFC"/>
    <w:rsid w:val="00420C67"/>
    <w:rsid w:val="004D3ABC"/>
    <w:rsid w:val="0053080D"/>
    <w:rsid w:val="00553837"/>
    <w:rsid w:val="00565297"/>
    <w:rsid w:val="005A2518"/>
    <w:rsid w:val="006030FB"/>
    <w:rsid w:val="00627249"/>
    <w:rsid w:val="0074022A"/>
    <w:rsid w:val="00782B89"/>
    <w:rsid w:val="00822C1C"/>
    <w:rsid w:val="008509C6"/>
    <w:rsid w:val="00892C5F"/>
    <w:rsid w:val="00920651"/>
    <w:rsid w:val="009C6C52"/>
    <w:rsid w:val="00C474B5"/>
    <w:rsid w:val="00C6444F"/>
    <w:rsid w:val="00C82371"/>
    <w:rsid w:val="00F57EE5"/>
    <w:rsid w:val="00F82DCA"/>
    <w:rsid w:val="00FA37BB"/>
    <w:rsid w:val="4C41E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3F3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2DC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9C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C5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035DA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2DC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9C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C5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035D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4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Yvonne</cp:lastModifiedBy>
  <cp:revision>3</cp:revision>
  <dcterms:created xsi:type="dcterms:W3CDTF">2017-08-10T21:02:00Z</dcterms:created>
  <dcterms:modified xsi:type="dcterms:W3CDTF">2017-08-10T21:02:00Z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