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09" w:rsidRPr="005B1F1C" w:rsidRDefault="005B1F1C" w:rsidP="00F82CE3">
      <w:pPr>
        <w:jc w:val="center"/>
        <w:rPr>
          <w:rFonts w:ascii="Arial" w:hAnsi="Arial" w:cs="Arial"/>
          <w:sz w:val="32"/>
          <w:szCs w:val="32"/>
        </w:rPr>
      </w:pPr>
      <w:r w:rsidRPr="005B1F1C">
        <w:rPr>
          <w:rFonts w:ascii="Arial" w:hAnsi="Arial" w:cs="Arial"/>
          <w:sz w:val="32"/>
          <w:szCs w:val="32"/>
        </w:rPr>
        <w:t>OVERVIEW OF SOS-ASSOCIATION MANAGEMENT SOLUTIONS</w:t>
      </w:r>
    </w:p>
    <w:p w:rsidR="005B1F1C" w:rsidRPr="005B1F1C" w:rsidRDefault="005B1F1C" w:rsidP="005B1F1C">
      <w:pPr>
        <w:rPr>
          <w:rFonts w:ascii="Arial" w:hAnsi="Arial" w:cs="Arial"/>
          <w:bCs/>
          <w:iCs/>
          <w:sz w:val="28"/>
          <w:szCs w:val="28"/>
        </w:rPr>
      </w:pPr>
      <w:r w:rsidRPr="005B1F1C">
        <w:rPr>
          <w:rFonts w:ascii="Arial" w:hAnsi="Arial" w:cs="Arial"/>
          <w:b/>
          <w:bCs/>
          <w:iCs/>
          <w:sz w:val="28"/>
          <w:szCs w:val="28"/>
        </w:rPr>
        <w:t>SOS-Association Management Solutions</w:t>
      </w:r>
      <w:r w:rsidRPr="005B1F1C">
        <w:rPr>
          <w:rFonts w:ascii="Arial" w:hAnsi="Arial" w:cs="Arial"/>
          <w:bCs/>
          <w:iCs/>
          <w:sz w:val="28"/>
          <w:szCs w:val="28"/>
        </w:rPr>
        <w:t xml:space="preserve"> was founded in 1995 and is a woman owned and operated business. SOS has demonstrated experience managing associations of 80 – 700+ members and annual budgets of $40,000 - $1,000,000+. We currently have nine professionals on staff at our offices in Scottsdale, Arizona. Each client is supported by an Account Executive who serves as the “point person” for the client and oversees the daily operations and strategic vision of the organization. Additionally, each client has access to the experience, expertise and collaboration of the entire staff. Through daily huddles and regularly scheduled staff meetings, the SOS staff collectively brainstorms ideas, discusses challenges, and resolves issues for all of our client organizations. Professional development and continuing education is encouraged and supported for all staff, particularly in areas that will benefit our clients.  For instance, we have three Certified Nonprofit Accounting Professionals on the team and our bookkeeper is a QuickBooks Pro Advisor.</w:t>
      </w:r>
    </w:p>
    <w:p w:rsidR="005B1F1C" w:rsidRPr="005B1F1C" w:rsidRDefault="005B1F1C" w:rsidP="005B1F1C">
      <w:pPr>
        <w:rPr>
          <w:rFonts w:ascii="Arial" w:hAnsi="Arial" w:cs="Arial"/>
          <w:sz w:val="28"/>
          <w:szCs w:val="28"/>
        </w:rPr>
      </w:pPr>
      <w:r w:rsidRPr="005B1F1C">
        <w:rPr>
          <w:rFonts w:ascii="Arial" w:hAnsi="Arial" w:cs="Arial"/>
          <w:bCs/>
          <w:sz w:val="28"/>
          <w:szCs w:val="28"/>
        </w:rPr>
        <w:t>SOS</w:t>
      </w:r>
      <w:r w:rsidRPr="005B1F1C">
        <w:rPr>
          <w:rFonts w:ascii="Arial" w:hAnsi="Arial" w:cs="Arial"/>
          <w:sz w:val="28"/>
          <w:szCs w:val="28"/>
        </w:rPr>
        <w:t xml:space="preserve"> is an </w:t>
      </w:r>
      <w:r w:rsidRPr="005B1F1C">
        <w:rPr>
          <w:rFonts w:ascii="Arial" w:hAnsi="Arial" w:cs="Arial"/>
          <w:b/>
          <w:sz w:val="28"/>
          <w:szCs w:val="28"/>
          <w:u w:val="single"/>
        </w:rPr>
        <w:t>accredited</w:t>
      </w:r>
      <w:r w:rsidRPr="005B1F1C">
        <w:rPr>
          <w:rFonts w:ascii="Arial" w:hAnsi="Arial" w:cs="Arial"/>
          <w:sz w:val="28"/>
          <w:szCs w:val="28"/>
        </w:rPr>
        <w:t xml:space="preserve"> association management company through the </w:t>
      </w:r>
      <w:r w:rsidRPr="005B1F1C">
        <w:rPr>
          <w:rFonts w:ascii="Arial" w:hAnsi="Arial" w:cs="Arial"/>
          <w:i/>
          <w:sz w:val="28"/>
          <w:szCs w:val="28"/>
        </w:rPr>
        <w:t>AMC Institute</w:t>
      </w:r>
      <w:r w:rsidRPr="005B1F1C">
        <w:rPr>
          <w:rFonts w:ascii="Arial" w:hAnsi="Arial" w:cs="Arial"/>
          <w:sz w:val="28"/>
          <w:szCs w:val="28"/>
        </w:rPr>
        <w:t xml:space="preserve"> (</w:t>
      </w:r>
      <w:hyperlink r:id="rId5" w:history="1">
        <w:r w:rsidRPr="005B1F1C">
          <w:rPr>
            <w:rStyle w:val="Hyperlink"/>
            <w:rFonts w:ascii="Arial" w:hAnsi="Arial" w:cs="Arial"/>
            <w:sz w:val="28"/>
            <w:szCs w:val="28"/>
          </w:rPr>
          <w:t>www.amcinstitute.org</w:t>
        </w:r>
      </w:hyperlink>
      <w:r w:rsidRPr="005B1F1C">
        <w:rPr>
          <w:rFonts w:ascii="Arial" w:hAnsi="Arial" w:cs="Arial"/>
          <w:sz w:val="28"/>
          <w:szCs w:val="28"/>
        </w:rPr>
        <w:t xml:space="preserve">) – one of only 81 companies in the U.S., </w:t>
      </w:r>
      <w:r w:rsidRPr="005B1F1C">
        <w:rPr>
          <w:rFonts w:ascii="Arial" w:hAnsi="Arial" w:cs="Arial"/>
          <w:b/>
          <w:sz w:val="28"/>
          <w:szCs w:val="28"/>
          <w:u w:val="single"/>
        </w:rPr>
        <w:t>and the only one in Arizona</w:t>
      </w:r>
      <w:r w:rsidRPr="005B1F1C">
        <w:rPr>
          <w:rFonts w:ascii="Arial" w:hAnsi="Arial" w:cs="Arial"/>
          <w:sz w:val="28"/>
          <w:szCs w:val="28"/>
          <w:u w:val="single"/>
        </w:rPr>
        <w:t>.</w:t>
      </w:r>
      <w:r w:rsidRPr="005B1F1C">
        <w:rPr>
          <w:rFonts w:ascii="Arial" w:hAnsi="Arial" w:cs="Arial"/>
          <w:sz w:val="28"/>
          <w:szCs w:val="28"/>
        </w:rPr>
        <w:t xml:space="preserve"> </w:t>
      </w:r>
      <w:r w:rsidRPr="005B1F1C">
        <w:rPr>
          <w:rFonts w:ascii="Arial" w:hAnsi="Arial" w:cs="Arial"/>
          <w:bCs/>
          <w:sz w:val="28"/>
          <w:szCs w:val="28"/>
        </w:rPr>
        <w:t xml:space="preserve">This accreditation is </w:t>
      </w:r>
      <w:r w:rsidRPr="005B1F1C">
        <w:rPr>
          <w:rFonts w:ascii="Arial" w:hAnsi="Arial" w:cs="Arial"/>
          <w:sz w:val="28"/>
          <w:szCs w:val="28"/>
        </w:rPr>
        <w:t xml:space="preserve">based on the American National Standards Institute (ANSI) </w:t>
      </w:r>
      <w:r w:rsidRPr="005B1F1C">
        <w:rPr>
          <w:rFonts w:ascii="Arial" w:hAnsi="Arial" w:cs="Arial"/>
          <w:i/>
          <w:iCs/>
          <w:sz w:val="28"/>
          <w:szCs w:val="28"/>
        </w:rPr>
        <w:t>Standard of Good Practices for the AMC Industry</w:t>
      </w:r>
      <w:r w:rsidRPr="005B1F1C">
        <w:rPr>
          <w:rFonts w:ascii="Arial" w:hAnsi="Arial" w:cs="Arial"/>
          <w:iCs/>
          <w:sz w:val="28"/>
          <w:szCs w:val="28"/>
        </w:rPr>
        <w:t xml:space="preserve"> and </w:t>
      </w:r>
      <w:r w:rsidRPr="005B1F1C">
        <w:rPr>
          <w:rFonts w:ascii="Arial" w:hAnsi="Arial" w:cs="Arial"/>
          <w:bCs/>
          <w:sz w:val="28"/>
          <w:szCs w:val="28"/>
        </w:rPr>
        <w:t>demonstrates the experience, commitment and ability to deliver the highest level of professional management services to clients</w:t>
      </w:r>
      <w:r w:rsidRPr="005B1F1C">
        <w:rPr>
          <w:rFonts w:ascii="Arial" w:hAnsi="Arial" w:cs="Arial"/>
          <w:sz w:val="28"/>
          <w:szCs w:val="28"/>
        </w:rPr>
        <w:t xml:space="preserve">. Measurable performance practices include contracts and service delivery; employee recruitment, resources for training and professional development; and financial management and internal controls, among others. For more information about our company, please check out our website at </w:t>
      </w:r>
      <w:hyperlink r:id="rId6" w:history="1">
        <w:r w:rsidRPr="005B1F1C">
          <w:rPr>
            <w:rStyle w:val="Hyperlink"/>
            <w:rFonts w:ascii="Arial" w:hAnsi="Arial" w:cs="Arial"/>
            <w:sz w:val="28"/>
            <w:szCs w:val="28"/>
          </w:rPr>
          <w:t>www.sossolutions.org</w:t>
        </w:r>
      </w:hyperlink>
      <w:r w:rsidRPr="005B1F1C">
        <w:rPr>
          <w:rFonts w:ascii="Arial" w:hAnsi="Arial" w:cs="Arial"/>
          <w:sz w:val="28"/>
          <w:szCs w:val="28"/>
        </w:rPr>
        <w:t xml:space="preserve">.  </w:t>
      </w:r>
    </w:p>
    <w:p w:rsidR="005B1F1C" w:rsidRPr="005B1F1C" w:rsidRDefault="005B1F1C" w:rsidP="005B1F1C">
      <w:pPr>
        <w:rPr>
          <w:rFonts w:ascii="Arial" w:hAnsi="Arial" w:cs="Arial"/>
          <w:sz w:val="28"/>
          <w:szCs w:val="28"/>
        </w:rPr>
      </w:pPr>
      <w:r w:rsidRPr="005B1F1C">
        <w:rPr>
          <w:rFonts w:ascii="Arial" w:hAnsi="Arial" w:cs="Arial"/>
          <w:sz w:val="28"/>
          <w:szCs w:val="28"/>
        </w:rPr>
        <w:t xml:space="preserve">Our core competencies, which we are continuously developing and improving, include: </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effectively leading and managing nonprofits;</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planning and implementing successful events and meetings;</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inspiring passion, teamwork and leadership;</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building sustainable relationships;</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thinking strategically and fostering collaboration, creativity and innovation;</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providing accountability, reliability and focus; and,</w:t>
      </w:r>
    </w:p>
    <w:p w:rsidR="005B1F1C" w:rsidRPr="005B1F1C" w:rsidRDefault="005B1F1C" w:rsidP="005B1F1C">
      <w:pPr>
        <w:numPr>
          <w:ilvl w:val="0"/>
          <w:numId w:val="1"/>
        </w:numPr>
        <w:spacing w:after="0" w:line="240" w:lineRule="auto"/>
        <w:rPr>
          <w:rFonts w:ascii="Arial" w:hAnsi="Arial" w:cs="Arial"/>
          <w:sz w:val="28"/>
          <w:szCs w:val="28"/>
        </w:rPr>
      </w:pPr>
      <w:proofErr w:type="gramStart"/>
      <w:r w:rsidRPr="005B1F1C">
        <w:rPr>
          <w:rFonts w:ascii="Arial" w:hAnsi="Arial" w:cs="Arial"/>
          <w:sz w:val="28"/>
          <w:szCs w:val="28"/>
        </w:rPr>
        <w:t>providing</w:t>
      </w:r>
      <w:proofErr w:type="gramEnd"/>
      <w:r w:rsidRPr="005B1F1C">
        <w:rPr>
          <w:rFonts w:ascii="Arial" w:hAnsi="Arial" w:cs="Arial"/>
          <w:sz w:val="28"/>
          <w:szCs w:val="28"/>
        </w:rPr>
        <w:t xml:space="preserve"> “the personal touch” for each of our client organizations.</w:t>
      </w:r>
    </w:p>
    <w:p w:rsidR="005B1F1C" w:rsidRPr="005B1F1C" w:rsidRDefault="005B1F1C" w:rsidP="005B1F1C">
      <w:pPr>
        <w:rPr>
          <w:rFonts w:ascii="Arial" w:hAnsi="Arial" w:cs="Arial"/>
          <w:bCs/>
          <w:iCs/>
          <w:sz w:val="28"/>
          <w:szCs w:val="28"/>
        </w:rPr>
      </w:pPr>
    </w:p>
    <w:p w:rsidR="005B1F1C" w:rsidRPr="005B1F1C" w:rsidRDefault="005B1F1C" w:rsidP="005B1F1C">
      <w:pPr>
        <w:rPr>
          <w:rFonts w:ascii="Arial" w:hAnsi="Arial" w:cs="Arial"/>
          <w:bCs/>
          <w:iCs/>
          <w:sz w:val="28"/>
          <w:szCs w:val="28"/>
        </w:rPr>
      </w:pPr>
      <w:r w:rsidRPr="005B1F1C">
        <w:rPr>
          <w:rFonts w:ascii="Arial" w:hAnsi="Arial" w:cs="Arial"/>
          <w:bCs/>
          <w:iCs/>
          <w:sz w:val="28"/>
          <w:szCs w:val="28"/>
        </w:rPr>
        <w:t xml:space="preserve">One of our strengths is our size. SOS is small enough to provide the personal touch and focused attention to each of our clients, but we also have the ability to grow alongside the organizations we serve. </w:t>
      </w:r>
      <w:r w:rsidRPr="005B1F1C">
        <w:rPr>
          <w:rFonts w:ascii="Arial" w:hAnsi="Arial" w:cs="Arial"/>
          <w:sz w:val="28"/>
          <w:szCs w:val="28"/>
        </w:rPr>
        <w:t>SOS is uniquely qualified to handle organizations of all sizes and structures, including affiliates, chapters, local, state, national or international associations.</w:t>
      </w:r>
    </w:p>
    <w:p w:rsidR="005B1F1C" w:rsidRPr="005B1F1C" w:rsidRDefault="005B1F1C" w:rsidP="005B1F1C">
      <w:pPr>
        <w:rPr>
          <w:rFonts w:ascii="Arial" w:hAnsi="Arial" w:cs="Arial"/>
          <w:b/>
          <w:sz w:val="28"/>
          <w:szCs w:val="28"/>
        </w:rPr>
      </w:pPr>
    </w:p>
    <w:p w:rsidR="005B1F1C" w:rsidRPr="00D76CBA" w:rsidRDefault="005B1F1C" w:rsidP="005B1F1C">
      <w:pPr>
        <w:rPr>
          <w:rFonts w:ascii="Arial" w:hAnsi="Arial" w:cs="Arial"/>
          <w:b/>
          <w:sz w:val="32"/>
          <w:szCs w:val="32"/>
        </w:rPr>
      </w:pPr>
      <w:r w:rsidRPr="00D76CBA">
        <w:rPr>
          <w:rFonts w:ascii="Arial" w:hAnsi="Arial" w:cs="Arial"/>
          <w:b/>
          <w:sz w:val="32"/>
          <w:szCs w:val="32"/>
        </w:rPr>
        <w:t>MANAGEMENT SERVICES FOR CoDA</w:t>
      </w:r>
      <w:r w:rsidR="00A31E1F">
        <w:rPr>
          <w:rFonts w:ascii="Arial" w:hAnsi="Arial" w:cs="Arial"/>
          <w:b/>
          <w:sz w:val="32"/>
          <w:szCs w:val="32"/>
        </w:rPr>
        <w:t xml:space="preserve"> – with percentage of hours used </w:t>
      </w:r>
    </w:p>
    <w:p w:rsidR="00D76CBA" w:rsidRPr="00D76CBA" w:rsidRDefault="005B1F1C" w:rsidP="00D76CBA">
      <w:pPr>
        <w:rPr>
          <w:rFonts w:ascii="Arial" w:hAnsi="Arial" w:cs="Arial"/>
          <w:sz w:val="28"/>
          <w:szCs w:val="28"/>
        </w:rPr>
      </w:pPr>
      <w:r w:rsidRPr="005B1F1C">
        <w:rPr>
          <w:rFonts w:ascii="Arial" w:hAnsi="Arial" w:cs="Arial"/>
          <w:b/>
          <w:iCs/>
          <w:sz w:val="28"/>
          <w:szCs w:val="28"/>
        </w:rPr>
        <w:t xml:space="preserve">1.  </w:t>
      </w:r>
      <w:r w:rsidR="00D76CBA" w:rsidRPr="00D76CBA">
        <w:rPr>
          <w:rFonts w:ascii="Arial" w:hAnsi="Arial" w:cs="Arial"/>
          <w:b/>
          <w:bCs/>
          <w:color w:val="000000"/>
          <w:sz w:val="28"/>
          <w:szCs w:val="28"/>
        </w:rPr>
        <w:t>Policies and Procedures (P/P)</w:t>
      </w:r>
      <w:r w:rsidR="00A31E1F">
        <w:rPr>
          <w:rFonts w:ascii="Arial" w:hAnsi="Arial" w:cs="Arial"/>
          <w:b/>
          <w:bCs/>
          <w:color w:val="000000"/>
          <w:sz w:val="28"/>
          <w:szCs w:val="28"/>
        </w:rPr>
        <w:t xml:space="preserve"> (2%)</w:t>
      </w:r>
      <w:r w:rsidR="00D76CBA" w:rsidRPr="00D76CBA">
        <w:rPr>
          <w:rFonts w:ascii="Arial" w:hAnsi="Arial" w:cs="Arial"/>
          <w:b/>
          <w:bCs/>
          <w:color w:val="000000"/>
          <w:sz w:val="28"/>
          <w:szCs w:val="28"/>
        </w:rPr>
        <w:t xml:space="preserve"> – </w:t>
      </w:r>
      <w:r w:rsidR="00D76CBA" w:rsidRPr="00D76CBA">
        <w:rPr>
          <w:rFonts w:ascii="Arial" w:hAnsi="Arial" w:cs="Arial"/>
          <w:color w:val="000000"/>
          <w:sz w:val="28"/>
          <w:szCs w:val="28"/>
        </w:rPr>
        <w:t>ongoing maintenance of all policies and procedures.</w:t>
      </w:r>
    </w:p>
    <w:p w:rsidR="00D76CBA" w:rsidRPr="00D76CBA" w:rsidRDefault="00D76CBA" w:rsidP="00D76CBA">
      <w:pPr>
        <w:numPr>
          <w:ilvl w:val="0"/>
          <w:numId w:val="2"/>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t xml:space="preserve">Board Policies and Procedures – </w:t>
      </w:r>
      <w:r w:rsidRPr="00D76CBA">
        <w:rPr>
          <w:rFonts w:ascii="Arial" w:hAnsi="Arial" w:cs="Arial"/>
          <w:color w:val="000000"/>
          <w:sz w:val="28"/>
          <w:szCs w:val="28"/>
        </w:rPr>
        <w:t>creation and maintenance of all Board P/P.</w:t>
      </w:r>
    </w:p>
    <w:p w:rsidR="00D76CBA" w:rsidRPr="00D76CBA" w:rsidRDefault="00D76CBA" w:rsidP="00D76CBA">
      <w:pPr>
        <w:numPr>
          <w:ilvl w:val="0"/>
          <w:numId w:val="2"/>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t xml:space="preserve">Professional Service Provider Policy - </w:t>
      </w:r>
      <w:r w:rsidRPr="00D76CBA">
        <w:rPr>
          <w:rFonts w:ascii="Arial" w:hAnsi="Arial" w:cs="Arial"/>
          <w:color w:val="000000"/>
          <w:sz w:val="28"/>
          <w:szCs w:val="28"/>
        </w:rPr>
        <w:t>To create and maintain a contract and policy for both independent contractors and professional service providers</w:t>
      </w:r>
    </w:p>
    <w:p w:rsidR="00D76CBA" w:rsidRPr="00D76CBA" w:rsidRDefault="00D76CBA" w:rsidP="00D76CBA">
      <w:pPr>
        <w:numPr>
          <w:ilvl w:val="0"/>
          <w:numId w:val="2"/>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t xml:space="preserve">Committee Policies and Procedures – </w:t>
      </w:r>
      <w:r w:rsidRPr="00D76CBA">
        <w:rPr>
          <w:rFonts w:ascii="Arial" w:hAnsi="Arial" w:cs="Arial"/>
          <w:color w:val="000000"/>
          <w:sz w:val="28"/>
          <w:szCs w:val="28"/>
        </w:rPr>
        <w:t>creation and maintenance of all Committee P/P.</w:t>
      </w:r>
    </w:p>
    <w:p w:rsidR="00D76CBA" w:rsidRDefault="00D76CBA" w:rsidP="00D76CBA">
      <w:pPr>
        <w:numPr>
          <w:ilvl w:val="0"/>
          <w:numId w:val="2"/>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t xml:space="preserve">Fellowship Services Manual (FSM) – </w:t>
      </w:r>
      <w:r w:rsidRPr="00D76CBA">
        <w:rPr>
          <w:rFonts w:ascii="Arial" w:hAnsi="Arial" w:cs="Arial"/>
          <w:color w:val="000000"/>
          <w:sz w:val="28"/>
          <w:szCs w:val="28"/>
        </w:rPr>
        <w:t>assist with maintenance of the FSM</w:t>
      </w:r>
    </w:p>
    <w:p w:rsidR="00D76CBA" w:rsidRPr="00D76CBA" w:rsidRDefault="00D76CBA" w:rsidP="00D76CBA">
      <w:pPr>
        <w:spacing w:after="0" w:line="240" w:lineRule="auto"/>
        <w:ind w:left="720"/>
        <w:textAlignment w:val="baseline"/>
        <w:rPr>
          <w:rFonts w:ascii="Arial" w:hAnsi="Arial" w:cs="Arial"/>
          <w:color w:val="000000"/>
          <w:sz w:val="28"/>
          <w:szCs w:val="28"/>
        </w:rPr>
      </w:pPr>
    </w:p>
    <w:p w:rsidR="00D76CBA" w:rsidRPr="00D76CBA" w:rsidRDefault="00D76CBA" w:rsidP="00D76CBA">
      <w:pPr>
        <w:rPr>
          <w:rFonts w:ascii="Arial" w:hAnsi="Arial" w:cs="Arial"/>
          <w:sz w:val="28"/>
          <w:szCs w:val="28"/>
        </w:rPr>
      </w:pPr>
      <w:r w:rsidRPr="00D76CBA">
        <w:rPr>
          <w:rFonts w:ascii="Arial" w:hAnsi="Arial" w:cs="Arial"/>
          <w:b/>
          <w:bCs/>
          <w:color w:val="000000"/>
          <w:sz w:val="28"/>
          <w:szCs w:val="28"/>
        </w:rPr>
        <w:t>2.</w:t>
      </w:r>
      <w:r w:rsidRPr="00D76CBA">
        <w:rPr>
          <w:rFonts w:ascii="Arial" w:hAnsi="Arial" w:cs="Arial"/>
          <w:color w:val="000000"/>
          <w:sz w:val="28"/>
          <w:szCs w:val="28"/>
        </w:rPr>
        <w:t xml:space="preserve">  </w:t>
      </w:r>
      <w:r w:rsidRPr="00D76CBA">
        <w:rPr>
          <w:rFonts w:ascii="Arial" w:hAnsi="Arial" w:cs="Arial"/>
          <w:b/>
          <w:bCs/>
          <w:color w:val="000000"/>
          <w:sz w:val="28"/>
          <w:szCs w:val="28"/>
        </w:rPr>
        <w:t>Legal</w:t>
      </w:r>
      <w:r w:rsidR="00A31E1F">
        <w:rPr>
          <w:rFonts w:ascii="Arial" w:hAnsi="Arial" w:cs="Arial"/>
          <w:b/>
          <w:bCs/>
          <w:color w:val="000000"/>
          <w:sz w:val="28"/>
          <w:szCs w:val="28"/>
        </w:rPr>
        <w:t>/Agreements</w:t>
      </w:r>
      <w:r w:rsidRPr="00D76CBA">
        <w:rPr>
          <w:rFonts w:ascii="Arial" w:hAnsi="Arial" w:cs="Arial"/>
          <w:b/>
          <w:bCs/>
          <w:color w:val="000000"/>
          <w:sz w:val="28"/>
          <w:szCs w:val="28"/>
        </w:rPr>
        <w:t xml:space="preserve"> </w:t>
      </w:r>
      <w:r w:rsidR="003673B6">
        <w:rPr>
          <w:rFonts w:ascii="Arial" w:hAnsi="Arial" w:cs="Arial"/>
          <w:b/>
          <w:bCs/>
          <w:color w:val="000000"/>
          <w:sz w:val="28"/>
          <w:szCs w:val="28"/>
        </w:rPr>
        <w:t>(3</w:t>
      </w:r>
      <w:r w:rsidR="00A31E1F">
        <w:rPr>
          <w:rFonts w:ascii="Arial" w:hAnsi="Arial" w:cs="Arial"/>
          <w:b/>
          <w:bCs/>
          <w:color w:val="000000"/>
          <w:sz w:val="28"/>
          <w:szCs w:val="28"/>
        </w:rPr>
        <w:t>%)</w:t>
      </w:r>
      <w:r w:rsidR="00F52068">
        <w:rPr>
          <w:rFonts w:ascii="Arial" w:hAnsi="Arial" w:cs="Arial"/>
          <w:b/>
          <w:bCs/>
          <w:color w:val="000000"/>
          <w:sz w:val="28"/>
          <w:szCs w:val="28"/>
        </w:rPr>
        <w:t xml:space="preserve"> </w:t>
      </w:r>
      <w:r w:rsidRPr="00D76CBA">
        <w:rPr>
          <w:rFonts w:ascii="Arial" w:hAnsi="Arial" w:cs="Arial"/>
          <w:b/>
          <w:bCs/>
          <w:color w:val="000000"/>
          <w:sz w:val="28"/>
          <w:szCs w:val="28"/>
        </w:rPr>
        <w:t xml:space="preserve">– </w:t>
      </w:r>
      <w:r w:rsidR="00A31E1F">
        <w:rPr>
          <w:rFonts w:ascii="Arial" w:hAnsi="Arial" w:cs="Arial"/>
          <w:color w:val="000000"/>
          <w:sz w:val="28"/>
          <w:szCs w:val="28"/>
        </w:rPr>
        <w:t>track agreements, name and facilitate signing as they come in, a</w:t>
      </w:r>
      <w:r w:rsidRPr="00D76CBA">
        <w:rPr>
          <w:rFonts w:ascii="Arial" w:hAnsi="Arial" w:cs="Arial"/>
          <w:color w:val="000000"/>
          <w:sz w:val="28"/>
          <w:szCs w:val="28"/>
        </w:rPr>
        <w:t>ssist with legal issues, as needed</w:t>
      </w:r>
    </w:p>
    <w:p w:rsidR="00D76CBA" w:rsidRPr="00D76CBA" w:rsidRDefault="00D76CBA" w:rsidP="00D76CBA">
      <w:pPr>
        <w:numPr>
          <w:ilvl w:val="0"/>
          <w:numId w:val="3"/>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Assist with tracking of all agreements, including countries and individuals.</w:t>
      </w:r>
    </w:p>
    <w:p w:rsidR="00D76CBA" w:rsidRPr="00D76CBA" w:rsidRDefault="00D76CBA" w:rsidP="00D76CBA">
      <w:pPr>
        <w:numPr>
          <w:ilvl w:val="0"/>
          <w:numId w:val="3"/>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Assist with Archiving Project - including storage, distribution (i.e., digital storage and legal distribution)</w:t>
      </w:r>
    </w:p>
    <w:p w:rsidR="00D76CBA" w:rsidRPr="00D76CBA" w:rsidRDefault="00D76CBA" w:rsidP="00D76CBA">
      <w:pPr>
        <w:numPr>
          <w:ilvl w:val="0"/>
          <w:numId w:val="3"/>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Assist with History storage and display.</w:t>
      </w:r>
    </w:p>
    <w:p w:rsidR="00D76CBA" w:rsidRDefault="00D76CBA" w:rsidP="00D76CBA">
      <w:pPr>
        <w:numPr>
          <w:ilvl w:val="0"/>
          <w:numId w:val="3"/>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Work with TMC on contract development and tracking.</w:t>
      </w:r>
    </w:p>
    <w:p w:rsidR="00D76CBA" w:rsidRPr="00D76CBA" w:rsidRDefault="00D76CBA" w:rsidP="00D76CBA">
      <w:pPr>
        <w:spacing w:after="0" w:line="240" w:lineRule="auto"/>
        <w:ind w:left="720"/>
        <w:textAlignment w:val="baseline"/>
        <w:rPr>
          <w:rFonts w:ascii="Arial" w:hAnsi="Arial" w:cs="Arial"/>
          <w:color w:val="000000"/>
          <w:sz w:val="28"/>
          <w:szCs w:val="28"/>
        </w:rPr>
      </w:pPr>
    </w:p>
    <w:p w:rsidR="00D76CBA" w:rsidRPr="00D76CBA" w:rsidRDefault="00F52068" w:rsidP="00D76CBA">
      <w:pPr>
        <w:rPr>
          <w:rFonts w:ascii="Arial" w:hAnsi="Arial" w:cs="Arial"/>
          <w:sz w:val="28"/>
          <w:szCs w:val="28"/>
        </w:rPr>
      </w:pPr>
      <w:r>
        <w:rPr>
          <w:rFonts w:ascii="Arial" w:hAnsi="Arial" w:cs="Arial"/>
          <w:b/>
          <w:bCs/>
          <w:color w:val="000000"/>
          <w:sz w:val="28"/>
          <w:szCs w:val="28"/>
        </w:rPr>
        <w:t>3</w:t>
      </w:r>
      <w:r w:rsidR="00D76CBA" w:rsidRPr="00D76CBA">
        <w:rPr>
          <w:rFonts w:ascii="Arial" w:hAnsi="Arial" w:cs="Arial"/>
          <w:b/>
          <w:bCs/>
          <w:color w:val="000000"/>
          <w:sz w:val="28"/>
          <w:szCs w:val="28"/>
        </w:rPr>
        <w:t xml:space="preserve">.  </w:t>
      </w:r>
      <w:r>
        <w:rPr>
          <w:rFonts w:ascii="Arial" w:hAnsi="Arial" w:cs="Arial"/>
          <w:b/>
          <w:bCs/>
          <w:color w:val="000000"/>
          <w:sz w:val="28"/>
          <w:szCs w:val="28"/>
        </w:rPr>
        <w:t>CSC/Events support</w:t>
      </w:r>
      <w:r w:rsidR="00D76CBA" w:rsidRPr="00D76CBA">
        <w:rPr>
          <w:rFonts w:ascii="Arial" w:hAnsi="Arial" w:cs="Arial"/>
          <w:b/>
          <w:bCs/>
          <w:color w:val="000000"/>
          <w:sz w:val="28"/>
          <w:szCs w:val="28"/>
        </w:rPr>
        <w:t xml:space="preserve"> </w:t>
      </w:r>
      <w:r w:rsidR="003673B6">
        <w:rPr>
          <w:rFonts w:ascii="Arial" w:hAnsi="Arial" w:cs="Arial"/>
          <w:b/>
          <w:bCs/>
          <w:color w:val="000000"/>
          <w:sz w:val="28"/>
          <w:szCs w:val="28"/>
        </w:rPr>
        <w:t>(18</w:t>
      </w:r>
      <w:r>
        <w:rPr>
          <w:rFonts w:ascii="Arial" w:hAnsi="Arial" w:cs="Arial"/>
          <w:b/>
          <w:bCs/>
          <w:color w:val="000000"/>
          <w:sz w:val="28"/>
          <w:szCs w:val="28"/>
        </w:rPr>
        <w:t xml:space="preserve">%) </w:t>
      </w:r>
      <w:r w:rsidR="00D76CBA" w:rsidRPr="00D76CBA">
        <w:rPr>
          <w:rFonts w:ascii="Arial" w:hAnsi="Arial" w:cs="Arial"/>
          <w:b/>
          <w:bCs/>
          <w:color w:val="000000"/>
          <w:sz w:val="28"/>
          <w:szCs w:val="28"/>
        </w:rPr>
        <w:t xml:space="preserve">– </w:t>
      </w:r>
      <w:r>
        <w:rPr>
          <w:rFonts w:ascii="Arial" w:hAnsi="Arial" w:cs="Arial"/>
          <w:color w:val="000000"/>
          <w:sz w:val="28"/>
          <w:szCs w:val="28"/>
        </w:rPr>
        <w:t xml:space="preserve">attend CSC and assist with technology, motions, board support, </w:t>
      </w:r>
      <w:proofErr w:type="gramStart"/>
      <w:r>
        <w:rPr>
          <w:rFonts w:ascii="Arial" w:hAnsi="Arial" w:cs="Arial"/>
          <w:color w:val="000000"/>
          <w:sz w:val="28"/>
          <w:szCs w:val="28"/>
        </w:rPr>
        <w:t>events</w:t>
      </w:r>
      <w:proofErr w:type="gramEnd"/>
      <w:r>
        <w:rPr>
          <w:rFonts w:ascii="Arial" w:hAnsi="Arial" w:cs="Arial"/>
          <w:color w:val="000000"/>
          <w:sz w:val="28"/>
          <w:szCs w:val="28"/>
        </w:rPr>
        <w:t xml:space="preserve"> support, as directed.</w:t>
      </w:r>
    </w:p>
    <w:p w:rsidR="00D76CBA" w:rsidRPr="00D76CBA" w:rsidRDefault="00F52068" w:rsidP="00D76CBA">
      <w:pPr>
        <w:rPr>
          <w:rFonts w:ascii="Arial" w:hAnsi="Arial" w:cs="Arial"/>
          <w:sz w:val="28"/>
          <w:szCs w:val="28"/>
        </w:rPr>
      </w:pPr>
      <w:r>
        <w:rPr>
          <w:rFonts w:ascii="Arial" w:hAnsi="Arial" w:cs="Arial"/>
          <w:b/>
          <w:bCs/>
          <w:color w:val="000000"/>
          <w:sz w:val="28"/>
          <w:szCs w:val="28"/>
        </w:rPr>
        <w:t>4</w:t>
      </w:r>
      <w:r w:rsidR="00D76CBA" w:rsidRPr="00D76CBA">
        <w:rPr>
          <w:rFonts w:ascii="Arial" w:hAnsi="Arial" w:cs="Arial"/>
          <w:b/>
          <w:bCs/>
          <w:color w:val="000000"/>
          <w:sz w:val="28"/>
          <w:szCs w:val="28"/>
        </w:rPr>
        <w:t>.   Website</w:t>
      </w:r>
      <w:r w:rsidR="00A31E1F">
        <w:rPr>
          <w:rFonts w:ascii="Arial" w:hAnsi="Arial" w:cs="Arial"/>
          <w:b/>
          <w:bCs/>
          <w:color w:val="000000"/>
          <w:sz w:val="28"/>
          <w:szCs w:val="28"/>
        </w:rPr>
        <w:t xml:space="preserve"> (25%)</w:t>
      </w:r>
      <w:r w:rsidR="00D76CBA" w:rsidRPr="00D76CBA">
        <w:rPr>
          <w:rFonts w:ascii="Arial" w:hAnsi="Arial" w:cs="Arial"/>
          <w:b/>
          <w:bCs/>
          <w:color w:val="000000"/>
          <w:sz w:val="28"/>
          <w:szCs w:val="28"/>
        </w:rPr>
        <w:t xml:space="preserve"> – </w:t>
      </w:r>
      <w:r w:rsidR="00D76CBA" w:rsidRPr="00D76CBA">
        <w:rPr>
          <w:rFonts w:ascii="Arial" w:hAnsi="Arial" w:cs="Arial"/>
          <w:color w:val="000000"/>
          <w:sz w:val="28"/>
          <w:szCs w:val="28"/>
        </w:rPr>
        <w:t xml:space="preserve">ongoing maintenance </w:t>
      </w:r>
      <w:r>
        <w:rPr>
          <w:rFonts w:ascii="Arial" w:hAnsi="Arial" w:cs="Arial"/>
          <w:color w:val="000000"/>
          <w:sz w:val="28"/>
          <w:szCs w:val="28"/>
        </w:rPr>
        <w:t xml:space="preserve">and updates </w:t>
      </w:r>
      <w:r w:rsidR="00D76CBA" w:rsidRPr="00D76CBA">
        <w:rPr>
          <w:rFonts w:ascii="Arial" w:hAnsi="Arial" w:cs="Arial"/>
          <w:color w:val="000000"/>
          <w:sz w:val="28"/>
          <w:szCs w:val="28"/>
        </w:rPr>
        <w:t>of website</w:t>
      </w:r>
      <w:r>
        <w:rPr>
          <w:rFonts w:ascii="Arial" w:hAnsi="Arial" w:cs="Arial"/>
          <w:color w:val="000000"/>
          <w:sz w:val="28"/>
          <w:szCs w:val="28"/>
        </w:rPr>
        <w:t xml:space="preserve"> and working website liaison.</w:t>
      </w:r>
    </w:p>
    <w:p w:rsidR="00D76CBA" w:rsidRPr="00D76CBA" w:rsidRDefault="00F52068" w:rsidP="00D76CBA">
      <w:pPr>
        <w:rPr>
          <w:rFonts w:ascii="Arial" w:hAnsi="Arial" w:cs="Arial"/>
          <w:sz w:val="28"/>
          <w:szCs w:val="28"/>
        </w:rPr>
      </w:pPr>
      <w:r>
        <w:rPr>
          <w:rFonts w:ascii="Arial" w:hAnsi="Arial" w:cs="Arial"/>
          <w:b/>
          <w:bCs/>
          <w:color w:val="000000"/>
          <w:sz w:val="28"/>
          <w:szCs w:val="28"/>
        </w:rPr>
        <w:t>5</w:t>
      </w:r>
      <w:r w:rsidR="00D76CBA" w:rsidRPr="00D76CBA">
        <w:rPr>
          <w:rFonts w:ascii="Arial" w:hAnsi="Arial" w:cs="Arial"/>
          <w:b/>
          <w:bCs/>
          <w:color w:val="000000"/>
          <w:sz w:val="28"/>
          <w:szCs w:val="28"/>
        </w:rPr>
        <w:t xml:space="preserve">.   Office Location and Communications </w:t>
      </w:r>
      <w:r w:rsidR="003673B6">
        <w:rPr>
          <w:rFonts w:ascii="Arial" w:hAnsi="Arial" w:cs="Arial"/>
          <w:b/>
          <w:bCs/>
          <w:color w:val="000000"/>
          <w:sz w:val="28"/>
          <w:szCs w:val="28"/>
        </w:rPr>
        <w:t>(5</w:t>
      </w:r>
      <w:bookmarkStart w:id="0" w:name="_GoBack"/>
      <w:bookmarkEnd w:id="0"/>
      <w:r w:rsidR="00A31E1F">
        <w:rPr>
          <w:rFonts w:ascii="Arial" w:hAnsi="Arial" w:cs="Arial"/>
          <w:b/>
          <w:bCs/>
          <w:color w:val="000000"/>
          <w:sz w:val="28"/>
          <w:szCs w:val="28"/>
        </w:rPr>
        <w:t>%)</w:t>
      </w:r>
      <w:r>
        <w:rPr>
          <w:rFonts w:ascii="Arial" w:hAnsi="Arial" w:cs="Arial"/>
          <w:b/>
          <w:bCs/>
          <w:color w:val="000000"/>
          <w:sz w:val="28"/>
          <w:szCs w:val="28"/>
        </w:rPr>
        <w:t xml:space="preserve"> </w:t>
      </w:r>
      <w:r w:rsidR="00D76CBA" w:rsidRPr="00D76CBA">
        <w:rPr>
          <w:rFonts w:ascii="Arial" w:hAnsi="Arial" w:cs="Arial"/>
          <w:b/>
          <w:bCs/>
          <w:color w:val="000000"/>
          <w:sz w:val="28"/>
          <w:szCs w:val="28"/>
        </w:rPr>
        <w:t xml:space="preserve">– </w:t>
      </w:r>
      <w:r w:rsidR="00D76CBA" w:rsidRPr="00D76CBA">
        <w:rPr>
          <w:rFonts w:ascii="Arial" w:hAnsi="Arial" w:cs="Arial"/>
          <w:color w:val="000000"/>
          <w:sz w:val="28"/>
          <w:szCs w:val="28"/>
        </w:rPr>
        <w:t>storage and assistance with communications.  </w:t>
      </w:r>
      <w:r w:rsidR="00D76CBA">
        <w:rPr>
          <w:rFonts w:ascii="Arial" w:hAnsi="Arial" w:cs="Arial"/>
          <w:color w:val="000000"/>
          <w:sz w:val="28"/>
          <w:szCs w:val="28"/>
        </w:rPr>
        <w:t>P</w:t>
      </w:r>
      <w:r w:rsidR="00D76CBA" w:rsidRPr="00D76CBA">
        <w:rPr>
          <w:rFonts w:ascii="Arial" w:hAnsi="Arial" w:cs="Arial"/>
          <w:color w:val="000000"/>
          <w:sz w:val="28"/>
          <w:szCs w:val="28"/>
        </w:rPr>
        <w:t>rovide corporation phone support and headquarters, as needed.</w:t>
      </w:r>
      <w:r w:rsidR="00D76CBA">
        <w:rPr>
          <w:rFonts w:ascii="Arial" w:hAnsi="Arial" w:cs="Arial"/>
          <w:color w:val="000000"/>
          <w:sz w:val="28"/>
          <w:szCs w:val="28"/>
        </w:rPr>
        <w:t xml:space="preserve"> We answer phone calls from the Fellowship asking for assistance with finding meetings and general inquiries.  </w:t>
      </w:r>
    </w:p>
    <w:p w:rsidR="00D76CBA" w:rsidRPr="00D76CBA" w:rsidRDefault="00F52068" w:rsidP="00D76CBA">
      <w:pPr>
        <w:rPr>
          <w:rFonts w:ascii="Arial" w:hAnsi="Arial" w:cs="Arial"/>
          <w:sz w:val="28"/>
          <w:szCs w:val="28"/>
        </w:rPr>
      </w:pPr>
      <w:r>
        <w:rPr>
          <w:rFonts w:ascii="Arial" w:hAnsi="Arial" w:cs="Arial"/>
          <w:b/>
          <w:bCs/>
          <w:color w:val="000000"/>
          <w:sz w:val="28"/>
          <w:szCs w:val="28"/>
        </w:rPr>
        <w:t>6</w:t>
      </w:r>
      <w:r w:rsidR="00D76CBA" w:rsidRPr="00D76CBA">
        <w:rPr>
          <w:rFonts w:ascii="Arial" w:hAnsi="Arial" w:cs="Arial"/>
          <w:b/>
          <w:bCs/>
          <w:color w:val="000000"/>
          <w:sz w:val="28"/>
          <w:szCs w:val="28"/>
        </w:rPr>
        <w:t>.  Board and Committee support</w:t>
      </w:r>
      <w:r w:rsidR="00A31E1F">
        <w:rPr>
          <w:rFonts w:ascii="Arial" w:hAnsi="Arial" w:cs="Arial"/>
          <w:b/>
          <w:bCs/>
          <w:color w:val="000000"/>
          <w:sz w:val="28"/>
          <w:szCs w:val="28"/>
        </w:rPr>
        <w:t xml:space="preserve"> (23%)</w:t>
      </w:r>
      <w:r w:rsidR="00D76CBA" w:rsidRPr="00D76CBA">
        <w:rPr>
          <w:rFonts w:ascii="Arial" w:hAnsi="Arial" w:cs="Arial"/>
          <w:b/>
          <w:bCs/>
          <w:color w:val="000000"/>
          <w:sz w:val="28"/>
          <w:szCs w:val="28"/>
        </w:rPr>
        <w:t xml:space="preserve"> – </w:t>
      </w:r>
      <w:r w:rsidR="00D76CBA">
        <w:rPr>
          <w:rFonts w:ascii="Arial" w:hAnsi="Arial" w:cs="Arial"/>
          <w:color w:val="000000"/>
          <w:sz w:val="28"/>
          <w:szCs w:val="28"/>
        </w:rPr>
        <w:t>work with the B</w:t>
      </w:r>
      <w:r w:rsidR="00D76CBA" w:rsidRPr="00D76CBA">
        <w:rPr>
          <w:rFonts w:ascii="Arial" w:hAnsi="Arial" w:cs="Arial"/>
          <w:color w:val="000000"/>
          <w:sz w:val="28"/>
          <w:szCs w:val="28"/>
        </w:rPr>
        <w:t xml:space="preserve">oard and the </w:t>
      </w:r>
      <w:r w:rsidR="00D76CBA">
        <w:rPr>
          <w:rFonts w:ascii="Arial" w:hAnsi="Arial" w:cs="Arial"/>
          <w:color w:val="000000"/>
          <w:sz w:val="28"/>
          <w:szCs w:val="28"/>
        </w:rPr>
        <w:t>C</w:t>
      </w:r>
      <w:r>
        <w:rPr>
          <w:rFonts w:ascii="Arial" w:hAnsi="Arial" w:cs="Arial"/>
          <w:color w:val="000000"/>
          <w:sz w:val="28"/>
          <w:szCs w:val="28"/>
        </w:rPr>
        <w:t xml:space="preserve">ommittees, as directed, including working with the board on moving forward with their strategic plan. </w:t>
      </w:r>
    </w:p>
    <w:p w:rsidR="00D76CBA" w:rsidRPr="00D76CBA" w:rsidRDefault="00F52068" w:rsidP="00D76CBA">
      <w:pPr>
        <w:rPr>
          <w:rFonts w:ascii="Arial" w:hAnsi="Arial" w:cs="Arial"/>
          <w:b/>
          <w:bCs/>
          <w:sz w:val="28"/>
          <w:szCs w:val="28"/>
        </w:rPr>
      </w:pPr>
      <w:r>
        <w:rPr>
          <w:rFonts w:ascii="Arial" w:hAnsi="Arial" w:cs="Arial"/>
          <w:b/>
          <w:bCs/>
          <w:color w:val="000000"/>
          <w:sz w:val="28"/>
          <w:szCs w:val="28"/>
        </w:rPr>
        <w:t>7</w:t>
      </w:r>
      <w:r w:rsidR="00D76CBA" w:rsidRPr="00D76CBA">
        <w:rPr>
          <w:rFonts w:ascii="Arial" w:hAnsi="Arial" w:cs="Arial"/>
          <w:b/>
          <w:bCs/>
          <w:color w:val="000000"/>
          <w:sz w:val="28"/>
          <w:szCs w:val="28"/>
        </w:rPr>
        <w:t>.</w:t>
      </w:r>
      <w:r w:rsidR="00D76CBA" w:rsidRPr="00D76CBA">
        <w:rPr>
          <w:rFonts w:ascii="Arial" w:hAnsi="Arial" w:cs="Arial"/>
          <w:color w:val="000000"/>
          <w:sz w:val="28"/>
          <w:szCs w:val="28"/>
        </w:rPr>
        <w:t xml:space="preserve">  </w:t>
      </w:r>
      <w:r w:rsidR="00D76CBA" w:rsidRPr="00D76CBA">
        <w:rPr>
          <w:rFonts w:ascii="Arial" w:hAnsi="Arial" w:cs="Arial"/>
          <w:b/>
          <w:bCs/>
          <w:sz w:val="28"/>
          <w:szCs w:val="28"/>
        </w:rPr>
        <w:t xml:space="preserve">Bookkeeper Scope of Work </w:t>
      </w:r>
      <w:r w:rsidR="00A31E1F">
        <w:rPr>
          <w:rFonts w:ascii="Arial" w:hAnsi="Arial" w:cs="Arial"/>
          <w:b/>
          <w:bCs/>
          <w:sz w:val="28"/>
          <w:szCs w:val="28"/>
        </w:rPr>
        <w:t>(</w:t>
      </w:r>
      <w:r w:rsidR="003673B6">
        <w:rPr>
          <w:rFonts w:ascii="Arial" w:hAnsi="Arial" w:cs="Arial"/>
          <w:b/>
          <w:bCs/>
          <w:sz w:val="28"/>
          <w:szCs w:val="28"/>
        </w:rPr>
        <w:t>24</w:t>
      </w:r>
      <w:r w:rsidR="00A31E1F">
        <w:rPr>
          <w:rFonts w:ascii="Arial" w:hAnsi="Arial" w:cs="Arial"/>
          <w:b/>
          <w:bCs/>
          <w:sz w:val="28"/>
          <w:szCs w:val="28"/>
        </w:rPr>
        <w:t>%)</w:t>
      </w:r>
    </w:p>
    <w:p w:rsidR="00D76CBA" w:rsidRPr="00D76CBA" w:rsidRDefault="00D76CBA" w:rsidP="00D76CBA">
      <w:pPr>
        <w:rPr>
          <w:rFonts w:ascii="Arial" w:hAnsi="Arial" w:cs="Arial"/>
          <w:sz w:val="28"/>
          <w:szCs w:val="28"/>
        </w:rPr>
      </w:pPr>
      <w:r>
        <w:rPr>
          <w:rFonts w:ascii="Arial" w:hAnsi="Arial" w:cs="Arial"/>
          <w:sz w:val="28"/>
          <w:szCs w:val="28"/>
        </w:rPr>
        <w:t>SOS is responsible for all bookkeeping</w:t>
      </w:r>
      <w:r w:rsidR="008F0E14">
        <w:rPr>
          <w:rFonts w:ascii="Arial" w:hAnsi="Arial" w:cs="Arial"/>
          <w:sz w:val="28"/>
          <w:szCs w:val="28"/>
        </w:rPr>
        <w:t>, including</w:t>
      </w:r>
      <w:r w:rsidRPr="00D76CBA">
        <w:rPr>
          <w:rFonts w:ascii="Arial" w:hAnsi="Arial" w:cs="Arial"/>
          <w:sz w:val="28"/>
          <w:szCs w:val="28"/>
        </w:rPr>
        <w:t xml:space="preserve">: </w:t>
      </w:r>
    </w:p>
    <w:p w:rsidR="00D76CBA" w:rsidRPr="00D76CBA" w:rsidRDefault="00D76CBA" w:rsidP="00D76CBA">
      <w:pPr>
        <w:pStyle w:val="ListParagraph"/>
        <w:widowControl w:val="0"/>
        <w:numPr>
          <w:ilvl w:val="0"/>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Cash Disbursements &amp; Receipts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Review expense reports for accuracy, obtain signature approvals per CoDA Policies, send to Treasurer for payment, record transactions in online accounting system, and record progress in tracking system;</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Compile documentation for paid invoices and contract payments;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 xml:space="preserve">Ensure that all invoices/expenses/deposits are coded to the appropriate </w:t>
      </w:r>
      <w:r w:rsidRPr="00D76CBA">
        <w:rPr>
          <w:rFonts w:ascii="Arial" w:hAnsi="Arial" w:cs="Arial"/>
          <w:bCs/>
          <w:sz w:val="28"/>
          <w:szCs w:val="28"/>
        </w:rPr>
        <w:lastRenderedPageBreak/>
        <w:t>G/L account and uses the appropriate tracking number;</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 xml:space="preserve">Verify vendor account balances and statement, handle vendor inquiries and account discrepancies; </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 xml:space="preserve">Prepare Payables – </w:t>
      </w:r>
      <w:r w:rsidR="008F0E14">
        <w:rPr>
          <w:rFonts w:ascii="Arial" w:hAnsi="Arial" w:cs="Arial"/>
          <w:bCs/>
          <w:sz w:val="28"/>
          <w:szCs w:val="28"/>
        </w:rPr>
        <w:t xml:space="preserve">assisting to </w:t>
      </w:r>
      <w:r w:rsidRPr="00D76CBA">
        <w:rPr>
          <w:rFonts w:ascii="Arial" w:hAnsi="Arial" w:cs="Arial"/>
          <w:bCs/>
          <w:sz w:val="28"/>
          <w:szCs w:val="28"/>
        </w:rPr>
        <w:t>pay all CODA bills in a timely manner.</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Maintain an up-to-date account balance of all cash disbursements and cash receipts.</w:t>
      </w:r>
    </w:p>
    <w:p w:rsidR="00D76CBA" w:rsidRPr="00D76CBA" w:rsidRDefault="00D76CBA" w:rsidP="00D76CBA">
      <w:pPr>
        <w:pStyle w:val="ListParagraph"/>
        <w:widowControl w:val="0"/>
        <w:numPr>
          <w:ilvl w:val="0"/>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Independent Contractors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Obtain copy of signed contract;</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Obtain tax ids and current addresses for yearly 1099 tax preparation;</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Reconcile and prepare annual 1099 tax statements to be sent to contractors by end of January;</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Prepare submission of the 1096 and work with Treasurer and CPA to sign and submit by end of February.  Copies to be sent to Treasurer and Finance Committee.</w:t>
      </w:r>
    </w:p>
    <w:p w:rsidR="00D76CBA" w:rsidRPr="00D76CBA" w:rsidRDefault="00D76CBA" w:rsidP="00D76CBA">
      <w:pPr>
        <w:pStyle w:val="ListParagraph"/>
        <w:widowControl w:val="0"/>
        <w:numPr>
          <w:ilvl w:val="0"/>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Financial Statements &amp; Audit</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Prepares preliminary Financial Statements, retrieves financial records, generates financial summaries and provides backup documentation as needed by the CPA in order to prepare annual 990 and other returns as necessary.  Copies to be sent to Board Treasurer and Finance Committee.</w:t>
      </w:r>
    </w:p>
    <w:p w:rsidR="00D76CBA" w:rsidRPr="00D76CBA" w:rsidRDefault="00D76CBA" w:rsidP="00D76CBA">
      <w:pPr>
        <w:pStyle w:val="ListParagraph"/>
        <w:widowControl w:val="0"/>
        <w:numPr>
          <w:ilvl w:val="0"/>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General Tasks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Alert Treasurer of any irregularities or errors on bank accounts, merchant accounts and other credit card charges;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 xml:space="preserve">Maintain historical records, i.e., scanned legal, invoices, contracts, etc. by scanning and filling documents; </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Provide input and follow accounting  policies and procedures;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Provide input and follow workflow as provided by CoDA, Inc.;</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Perform other duties as assigned from time to time by the Board.</w:t>
      </w:r>
    </w:p>
    <w:p w:rsidR="005B1F1C" w:rsidRPr="005B1F1C" w:rsidRDefault="005B1F1C" w:rsidP="005B1F1C">
      <w:pPr>
        <w:rPr>
          <w:rFonts w:ascii="Arial" w:hAnsi="Arial" w:cs="Arial"/>
          <w:b/>
          <w:bCs/>
          <w:iCs/>
          <w:sz w:val="28"/>
          <w:szCs w:val="28"/>
        </w:rPr>
      </w:pPr>
    </w:p>
    <w:p w:rsidR="005B1F1C" w:rsidRPr="005B1F1C" w:rsidRDefault="005B1F1C" w:rsidP="005B1F1C">
      <w:pPr>
        <w:rPr>
          <w:rFonts w:ascii="Arial" w:hAnsi="Arial" w:cs="Arial"/>
          <w:sz w:val="28"/>
          <w:szCs w:val="28"/>
        </w:rPr>
      </w:pPr>
    </w:p>
    <w:p w:rsidR="005B1F1C" w:rsidRDefault="005B1F1C"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F52068" w:rsidRDefault="00F52068" w:rsidP="00E37C09">
      <w:pPr>
        <w:jc w:val="center"/>
        <w:rPr>
          <w:rFonts w:ascii="Arial" w:hAnsi="Arial" w:cs="Arial"/>
          <w:b/>
          <w:sz w:val="32"/>
          <w:szCs w:val="32"/>
        </w:rPr>
      </w:pPr>
    </w:p>
    <w:p w:rsidR="00AD45B9" w:rsidRPr="004D1973" w:rsidRDefault="00E37C09" w:rsidP="00E37C09">
      <w:pPr>
        <w:jc w:val="center"/>
        <w:rPr>
          <w:rFonts w:ascii="Arial" w:hAnsi="Arial" w:cs="Arial"/>
          <w:sz w:val="32"/>
          <w:szCs w:val="32"/>
        </w:rPr>
      </w:pPr>
      <w:r w:rsidRPr="00F52068">
        <w:rPr>
          <w:rFonts w:ascii="Arial" w:hAnsi="Arial" w:cs="Arial"/>
          <w:b/>
          <w:sz w:val="32"/>
          <w:szCs w:val="32"/>
        </w:rPr>
        <w:lastRenderedPageBreak/>
        <w:t>SOS-ASSOCIATION MANAGEMENT SOLUTIONS</w:t>
      </w:r>
      <w:r w:rsidRPr="00F52068">
        <w:rPr>
          <w:rFonts w:ascii="Arial" w:hAnsi="Arial" w:cs="Arial"/>
          <w:b/>
          <w:sz w:val="32"/>
          <w:szCs w:val="32"/>
        </w:rPr>
        <w:br/>
      </w:r>
      <w:r w:rsidR="00F52068">
        <w:rPr>
          <w:rFonts w:ascii="Arial" w:hAnsi="Arial" w:cs="Arial"/>
          <w:b/>
          <w:sz w:val="32"/>
          <w:szCs w:val="32"/>
        </w:rPr>
        <w:t>THIRD QUARTER</w:t>
      </w:r>
      <w:r w:rsidRPr="00F52068">
        <w:rPr>
          <w:rFonts w:ascii="Arial" w:hAnsi="Arial" w:cs="Arial"/>
          <w:b/>
          <w:sz w:val="32"/>
          <w:szCs w:val="32"/>
        </w:rPr>
        <w:t xml:space="preserve"> RE</w:t>
      </w:r>
      <w:r w:rsidR="005D1A11" w:rsidRPr="00F52068">
        <w:rPr>
          <w:rFonts w:ascii="Arial" w:hAnsi="Arial" w:cs="Arial"/>
          <w:b/>
          <w:sz w:val="32"/>
          <w:szCs w:val="32"/>
        </w:rPr>
        <w:t>PORT</w:t>
      </w:r>
      <w:r w:rsidR="005D1A11" w:rsidRPr="00F52068">
        <w:rPr>
          <w:rFonts w:ascii="Arial" w:hAnsi="Arial" w:cs="Arial"/>
          <w:b/>
          <w:sz w:val="32"/>
          <w:szCs w:val="32"/>
        </w:rPr>
        <w:br/>
      </w:r>
      <w:proofErr w:type="gramStart"/>
      <w:r w:rsidR="005D1A11" w:rsidRPr="004D1973">
        <w:rPr>
          <w:rFonts w:ascii="Arial" w:hAnsi="Arial" w:cs="Arial"/>
          <w:sz w:val="32"/>
          <w:szCs w:val="32"/>
        </w:rPr>
        <w:t>From</w:t>
      </w:r>
      <w:proofErr w:type="gramEnd"/>
      <w:r w:rsidR="005D1A11" w:rsidRPr="004D1973">
        <w:rPr>
          <w:rFonts w:ascii="Arial" w:hAnsi="Arial" w:cs="Arial"/>
          <w:sz w:val="32"/>
          <w:szCs w:val="32"/>
        </w:rPr>
        <w:t xml:space="preserve"> </w:t>
      </w:r>
      <w:r w:rsidR="005B1F1C">
        <w:rPr>
          <w:rFonts w:ascii="Arial" w:hAnsi="Arial" w:cs="Arial"/>
          <w:sz w:val="32"/>
          <w:szCs w:val="32"/>
        </w:rPr>
        <w:t>June-October</w:t>
      </w:r>
      <w:r w:rsidR="00312F1D" w:rsidRPr="004D1973">
        <w:rPr>
          <w:rFonts w:ascii="Arial" w:hAnsi="Arial" w:cs="Arial"/>
          <w:sz w:val="32"/>
          <w:szCs w:val="32"/>
        </w:rPr>
        <w:t>, 201</w:t>
      </w:r>
      <w:r w:rsidR="007C1EA7">
        <w:rPr>
          <w:rFonts w:ascii="Arial" w:hAnsi="Arial" w:cs="Arial"/>
          <w:sz w:val="32"/>
          <w:szCs w:val="32"/>
        </w:rPr>
        <w:t>7</w:t>
      </w:r>
      <w:r w:rsidR="00690221" w:rsidRPr="004D1973">
        <w:rPr>
          <w:rFonts w:ascii="Arial" w:hAnsi="Arial" w:cs="Arial"/>
          <w:sz w:val="32"/>
          <w:szCs w:val="32"/>
        </w:rPr>
        <w:br/>
        <w:t xml:space="preserve">As of </w:t>
      </w:r>
      <w:r w:rsidR="005B1F1C">
        <w:rPr>
          <w:rFonts w:ascii="Arial" w:hAnsi="Arial" w:cs="Arial"/>
          <w:sz w:val="32"/>
          <w:szCs w:val="32"/>
        </w:rPr>
        <w:t>October</w:t>
      </w:r>
      <w:r w:rsidR="007C1EA7">
        <w:rPr>
          <w:rFonts w:ascii="Arial" w:hAnsi="Arial" w:cs="Arial"/>
          <w:sz w:val="32"/>
          <w:szCs w:val="32"/>
        </w:rPr>
        <w:t>, 2017</w:t>
      </w:r>
    </w:p>
    <w:p w:rsidR="00E37C09" w:rsidRPr="004D1973" w:rsidRDefault="00335663" w:rsidP="00E37C09">
      <w:pPr>
        <w:rPr>
          <w:rFonts w:ascii="Arial" w:hAnsi="Arial" w:cs="Arial"/>
          <w:sz w:val="28"/>
          <w:szCs w:val="28"/>
        </w:rPr>
      </w:pPr>
      <w:r w:rsidRPr="004D1973">
        <w:rPr>
          <w:rFonts w:ascii="Arial" w:hAnsi="Arial" w:cs="Arial"/>
          <w:sz w:val="28"/>
          <w:szCs w:val="28"/>
        </w:rPr>
        <w:t xml:space="preserve">This quarter </w:t>
      </w:r>
      <w:r w:rsidR="002154D6" w:rsidRPr="004D1973">
        <w:rPr>
          <w:rFonts w:ascii="Arial" w:hAnsi="Arial" w:cs="Arial"/>
          <w:sz w:val="28"/>
          <w:szCs w:val="28"/>
        </w:rPr>
        <w:t xml:space="preserve">was </w:t>
      </w:r>
      <w:r w:rsidRPr="004D1973">
        <w:rPr>
          <w:rFonts w:ascii="Arial" w:hAnsi="Arial" w:cs="Arial"/>
          <w:sz w:val="28"/>
          <w:szCs w:val="28"/>
        </w:rPr>
        <w:t xml:space="preserve">busy with several projects, including </w:t>
      </w:r>
      <w:r w:rsidR="005B1F1C">
        <w:rPr>
          <w:rFonts w:ascii="Arial" w:hAnsi="Arial" w:cs="Arial"/>
          <w:sz w:val="28"/>
          <w:szCs w:val="28"/>
        </w:rPr>
        <w:t>prep for CSC</w:t>
      </w:r>
      <w:r w:rsidR="00E823FB" w:rsidRPr="004D1973">
        <w:rPr>
          <w:rFonts w:ascii="Arial" w:hAnsi="Arial" w:cs="Arial"/>
          <w:sz w:val="28"/>
          <w:szCs w:val="28"/>
        </w:rPr>
        <w:t>.</w:t>
      </w:r>
    </w:p>
    <w:p w:rsidR="00E23A3F" w:rsidRPr="004D1973" w:rsidRDefault="00690221" w:rsidP="00690221">
      <w:pPr>
        <w:rPr>
          <w:rFonts w:ascii="Arial" w:hAnsi="Arial" w:cs="Arial"/>
          <w:sz w:val="28"/>
          <w:szCs w:val="28"/>
        </w:rPr>
      </w:pPr>
      <w:r w:rsidRPr="004D1973">
        <w:rPr>
          <w:rFonts w:ascii="Arial" w:hAnsi="Arial" w:cs="Arial"/>
          <w:b/>
          <w:sz w:val="28"/>
          <w:szCs w:val="28"/>
        </w:rPr>
        <w:t>Accounting</w:t>
      </w:r>
      <w:r w:rsidR="00335663" w:rsidRPr="004D1973">
        <w:rPr>
          <w:rFonts w:ascii="Arial" w:hAnsi="Arial" w:cs="Arial"/>
          <w:b/>
          <w:sz w:val="28"/>
          <w:szCs w:val="28"/>
        </w:rPr>
        <w:t>:</w:t>
      </w:r>
      <w:r w:rsidR="00335663" w:rsidRPr="004D1973">
        <w:rPr>
          <w:rFonts w:ascii="Arial" w:hAnsi="Arial" w:cs="Arial"/>
          <w:sz w:val="28"/>
          <w:szCs w:val="28"/>
        </w:rPr>
        <w:t xml:space="preserve">  </w:t>
      </w:r>
      <w:r w:rsidR="003F160C" w:rsidRPr="004D1973">
        <w:rPr>
          <w:rFonts w:ascii="Arial" w:hAnsi="Arial" w:cs="Arial"/>
          <w:sz w:val="28"/>
          <w:szCs w:val="28"/>
        </w:rPr>
        <w:t xml:space="preserve">Worked with the Treasurer and Finance Committee Chair </w:t>
      </w:r>
      <w:r w:rsidR="0099442B" w:rsidRPr="004D1973">
        <w:rPr>
          <w:rFonts w:ascii="Arial" w:hAnsi="Arial" w:cs="Arial"/>
          <w:sz w:val="28"/>
          <w:szCs w:val="28"/>
        </w:rPr>
        <w:t>for ongoing accounting tasks</w:t>
      </w:r>
      <w:r w:rsidR="001F4A00" w:rsidRPr="004D1973">
        <w:rPr>
          <w:rFonts w:ascii="Arial" w:hAnsi="Arial" w:cs="Arial"/>
          <w:sz w:val="28"/>
          <w:szCs w:val="28"/>
        </w:rPr>
        <w:t xml:space="preserve"> including daily entries and bank reconciliations</w:t>
      </w:r>
      <w:r w:rsidR="0099442B" w:rsidRPr="004D1973">
        <w:rPr>
          <w:rFonts w:ascii="Arial" w:hAnsi="Arial" w:cs="Arial"/>
          <w:sz w:val="28"/>
          <w:szCs w:val="28"/>
        </w:rPr>
        <w:t>.</w:t>
      </w:r>
      <w:r w:rsidR="001F4A00" w:rsidRPr="004D1973">
        <w:rPr>
          <w:rFonts w:ascii="Arial" w:hAnsi="Arial" w:cs="Arial"/>
          <w:sz w:val="28"/>
          <w:szCs w:val="28"/>
        </w:rPr>
        <w:t xml:space="preserve">  </w:t>
      </w:r>
      <w:r w:rsidR="00DA326B">
        <w:rPr>
          <w:rFonts w:ascii="Arial" w:hAnsi="Arial" w:cs="Arial"/>
          <w:sz w:val="28"/>
          <w:szCs w:val="28"/>
        </w:rPr>
        <w:t xml:space="preserve">Helped transition the </w:t>
      </w:r>
      <w:r w:rsidR="008F0E14">
        <w:rPr>
          <w:rFonts w:ascii="Arial" w:hAnsi="Arial" w:cs="Arial"/>
          <w:sz w:val="28"/>
          <w:szCs w:val="28"/>
        </w:rPr>
        <w:t>new</w:t>
      </w:r>
      <w:r w:rsidR="00DA326B">
        <w:rPr>
          <w:rFonts w:ascii="Arial" w:hAnsi="Arial" w:cs="Arial"/>
          <w:sz w:val="28"/>
          <w:szCs w:val="28"/>
        </w:rPr>
        <w:t xml:space="preserve"> Treasurer.</w:t>
      </w:r>
    </w:p>
    <w:p w:rsidR="00690221" w:rsidRPr="004D1973" w:rsidRDefault="00690221" w:rsidP="00E37C09">
      <w:pPr>
        <w:rPr>
          <w:rFonts w:ascii="Arial" w:hAnsi="Arial" w:cs="Arial"/>
          <w:sz w:val="28"/>
          <w:szCs w:val="28"/>
        </w:rPr>
      </w:pPr>
      <w:r w:rsidRPr="004D1973">
        <w:rPr>
          <w:rFonts w:ascii="Arial" w:hAnsi="Arial" w:cs="Arial"/>
          <w:b/>
          <w:sz w:val="28"/>
          <w:szCs w:val="28"/>
        </w:rPr>
        <w:t>Board:</w:t>
      </w:r>
      <w:r w:rsidR="003F160C" w:rsidRPr="004D1973">
        <w:rPr>
          <w:rFonts w:ascii="Arial" w:hAnsi="Arial" w:cs="Arial"/>
          <w:sz w:val="28"/>
          <w:szCs w:val="28"/>
        </w:rPr>
        <w:t xml:space="preserve"> </w:t>
      </w:r>
      <w:r w:rsidR="009B3C87" w:rsidRPr="004D1973">
        <w:rPr>
          <w:rFonts w:ascii="Arial" w:hAnsi="Arial" w:cs="Arial"/>
          <w:sz w:val="28"/>
          <w:szCs w:val="28"/>
        </w:rPr>
        <w:t>Assist the Board of Trustees in different ways including board meeting attendance,</w:t>
      </w:r>
      <w:r w:rsidR="003F160C" w:rsidRPr="004D1973">
        <w:rPr>
          <w:rFonts w:ascii="Arial" w:hAnsi="Arial" w:cs="Arial"/>
          <w:sz w:val="28"/>
          <w:szCs w:val="28"/>
        </w:rPr>
        <w:t xml:space="preserve"> prep, minutes and follow-up work.</w:t>
      </w:r>
      <w:r w:rsidR="00496884" w:rsidRPr="004D1973">
        <w:rPr>
          <w:rFonts w:ascii="Arial" w:hAnsi="Arial" w:cs="Arial"/>
          <w:sz w:val="28"/>
          <w:szCs w:val="28"/>
        </w:rPr>
        <w:t xml:space="preserve">  Respond to requests as needed.  Keep in the loop on all Board issues.</w:t>
      </w:r>
      <w:r w:rsidR="0099442B" w:rsidRPr="004D1973">
        <w:rPr>
          <w:rFonts w:ascii="Arial" w:hAnsi="Arial" w:cs="Arial"/>
          <w:sz w:val="28"/>
          <w:szCs w:val="28"/>
        </w:rPr>
        <w:t xml:space="preserve"> </w:t>
      </w:r>
      <w:r w:rsidR="008F0E14">
        <w:rPr>
          <w:rFonts w:ascii="Arial" w:hAnsi="Arial" w:cs="Arial"/>
          <w:sz w:val="28"/>
          <w:szCs w:val="28"/>
        </w:rPr>
        <w:t>Assist in CSC preparation including audio streaming, board report and other details.</w:t>
      </w:r>
    </w:p>
    <w:p w:rsidR="001F4A00" w:rsidRPr="004D1973" w:rsidRDefault="00AE2646" w:rsidP="001F4A00">
      <w:pPr>
        <w:rPr>
          <w:rFonts w:ascii="Arial" w:hAnsi="Arial" w:cs="Arial"/>
          <w:sz w:val="28"/>
          <w:szCs w:val="28"/>
        </w:rPr>
      </w:pPr>
      <w:r w:rsidRPr="004D1973">
        <w:rPr>
          <w:rFonts w:ascii="Arial" w:hAnsi="Arial" w:cs="Arial"/>
          <w:b/>
          <w:sz w:val="28"/>
          <w:szCs w:val="28"/>
        </w:rPr>
        <w:t xml:space="preserve">ERRS:  </w:t>
      </w:r>
      <w:r w:rsidR="004D1973">
        <w:rPr>
          <w:rFonts w:ascii="Arial" w:hAnsi="Arial" w:cs="Arial"/>
          <w:sz w:val="28"/>
          <w:szCs w:val="28"/>
        </w:rPr>
        <w:t xml:space="preserve">Assist Finance with ERR submissions and payments, resulting in </w:t>
      </w:r>
      <w:r w:rsidR="007C1EA7">
        <w:rPr>
          <w:rFonts w:ascii="Arial" w:hAnsi="Arial" w:cs="Arial"/>
          <w:sz w:val="28"/>
          <w:szCs w:val="28"/>
        </w:rPr>
        <w:t xml:space="preserve">timely </w:t>
      </w:r>
      <w:r w:rsidR="004D1973">
        <w:rPr>
          <w:rFonts w:ascii="Arial" w:hAnsi="Arial" w:cs="Arial"/>
          <w:sz w:val="28"/>
          <w:szCs w:val="28"/>
        </w:rPr>
        <w:t xml:space="preserve">ERRs </w:t>
      </w:r>
      <w:r w:rsidR="007C1EA7">
        <w:rPr>
          <w:rFonts w:ascii="Arial" w:hAnsi="Arial" w:cs="Arial"/>
          <w:sz w:val="28"/>
          <w:szCs w:val="28"/>
        </w:rPr>
        <w:t>payments</w:t>
      </w:r>
      <w:r w:rsidR="004D1973">
        <w:rPr>
          <w:rFonts w:ascii="Arial" w:hAnsi="Arial" w:cs="Arial"/>
          <w:sz w:val="28"/>
          <w:szCs w:val="28"/>
        </w:rPr>
        <w:t>.</w:t>
      </w:r>
    </w:p>
    <w:p w:rsidR="00E23A3F" w:rsidRPr="004D1973" w:rsidRDefault="00E23A3F" w:rsidP="00E37C09">
      <w:pPr>
        <w:rPr>
          <w:rFonts w:ascii="Arial" w:hAnsi="Arial" w:cs="Arial"/>
          <w:sz w:val="28"/>
          <w:szCs w:val="28"/>
        </w:rPr>
      </w:pPr>
      <w:r w:rsidRPr="004D1973">
        <w:rPr>
          <w:rFonts w:ascii="Arial" w:hAnsi="Arial" w:cs="Arial"/>
          <w:b/>
          <w:sz w:val="28"/>
          <w:szCs w:val="28"/>
        </w:rPr>
        <w:t xml:space="preserve">Phone Calls:  </w:t>
      </w:r>
      <w:r w:rsidR="00690221" w:rsidRPr="004D1973">
        <w:rPr>
          <w:rFonts w:ascii="Arial" w:hAnsi="Arial" w:cs="Arial"/>
          <w:sz w:val="28"/>
          <w:szCs w:val="28"/>
        </w:rPr>
        <w:t xml:space="preserve">Ongoing phone </w:t>
      </w:r>
      <w:r w:rsidRPr="004D1973">
        <w:rPr>
          <w:rFonts w:ascii="Arial" w:hAnsi="Arial" w:cs="Arial"/>
          <w:sz w:val="28"/>
          <w:szCs w:val="28"/>
        </w:rPr>
        <w:t xml:space="preserve">calls for CoDA </w:t>
      </w:r>
      <w:r w:rsidR="00862AD0" w:rsidRPr="004D1973">
        <w:rPr>
          <w:rFonts w:ascii="Arial" w:hAnsi="Arial" w:cs="Arial"/>
          <w:sz w:val="28"/>
          <w:szCs w:val="28"/>
        </w:rPr>
        <w:t>weekly, including follow-up with Communications Chair</w:t>
      </w:r>
      <w:r w:rsidRPr="004D1973">
        <w:rPr>
          <w:rFonts w:ascii="Arial" w:hAnsi="Arial" w:cs="Arial"/>
          <w:sz w:val="28"/>
          <w:szCs w:val="28"/>
        </w:rPr>
        <w:t xml:space="preserve">.  </w:t>
      </w:r>
      <w:r w:rsidR="003F160C" w:rsidRPr="004D1973">
        <w:rPr>
          <w:rFonts w:ascii="Arial" w:hAnsi="Arial" w:cs="Arial"/>
          <w:sz w:val="28"/>
          <w:szCs w:val="28"/>
        </w:rPr>
        <w:t xml:space="preserve">The volume of calls is </w:t>
      </w:r>
      <w:r w:rsidR="00FE3A4C" w:rsidRPr="004D1973">
        <w:rPr>
          <w:rFonts w:ascii="Arial" w:hAnsi="Arial" w:cs="Arial"/>
          <w:sz w:val="28"/>
          <w:szCs w:val="28"/>
        </w:rPr>
        <w:t>steady</w:t>
      </w:r>
      <w:r w:rsidR="003F160C" w:rsidRPr="004D1973">
        <w:rPr>
          <w:rFonts w:ascii="Arial" w:hAnsi="Arial" w:cs="Arial"/>
          <w:sz w:val="28"/>
          <w:szCs w:val="28"/>
        </w:rPr>
        <w:t xml:space="preserve">.  We track each call in </w:t>
      </w:r>
      <w:proofErr w:type="spellStart"/>
      <w:r w:rsidR="003F160C" w:rsidRPr="004D1973">
        <w:rPr>
          <w:rFonts w:ascii="Arial" w:hAnsi="Arial" w:cs="Arial"/>
          <w:sz w:val="28"/>
          <w:szCs w:val="28"/>
        </w:rPr>
        <w:t>SmartSheet</w:t>
      </w:r>
      <w:proofErr w:type="spellEnd"/>
      <w:r w:rsidR="003F160C" w:rsidRPr="004D1973">
        <w:rPr>
          <w:rFonts w:ascii="Arial" w:hAnsi="Arial" w:cs="Arial"/>
          <w:sz w:val="28"/>
          <w:szCs w:val="28"/>
        </w:rPr>
        <w:t xml:space="preserve"> and share information </w:t>
      </w:r>
      <w:r w:rsidR="0099442B" w:rsidRPr="004D1973">
        <w:rPr>
          <w:rFonts w:ascii="Arial" w:hAnsi="Arial" w:cs="Arial"/>
          <w:sz w:val="28"/>
          <w:szCs w:val="28"/>
        </w:rPr>
        <w:t>weekly</w:t>
      </w:r>
      <w:r w:rsidR="003F160C" w:rsidRPr="004D1973">
        <w:rPr>
          <w:rFonts w:ascii="Arial" w:hAnsi="Arial" w:cs="Arial"/>
          <w:sz w:val="28"/>
          <w:szCs w:val="28"/>
        </w:rPr>
        <w:t xml:space="preserve"> with the Communications Chair.</w:t>
      </w:r>
      <w:r w:rsidR="0099442B" w:rsidRPr="004D1973">
        <w:rPr>
          <w:rFonts w:ascii="Arial" w:hAnsi="Arial" w:cs="Arial"/>
          <w:sz w:val="28"/>
          <w:szCs w:val="28"/>
        </w:rPr>
        <w:t xml:space="preserve"> </w:t>
      </w:r>
    </w:p>
    <w:p w:rsidR="00335663" w:rsidRPr="004D1973" w:rsidRDefault="00335663" w:rsidP="00E37C09">
      <w:pPr>
        <w:rPr>
          <w:rFonts w:ascii="Arial" w:hAnsi="Arial" w:cs="Arial"/>
          <w:sz w:val="28"/>
          <w:szCs w:val="28"/>
        </w:rPr>
      </w:pPr>
      <w:r w:rsidRPr="004D1973">
        <w:rPr>
          <w:rFonts w:ascii="Arial" w:hAnsi="Arial" w:cs="Arial"/>
          <w:b/>
          <w:sz w:val="28"/>
          <w:szCs w:val="28"/>
        </w:rPr>
        <w:t>Policies and Procedures:</w:t>
      </w:r>
      <w:r w:rsidRPr="004D1973">
        <w:rPr>
          <w:rFonts w:ascii="Arial" w:hAnsi="Arial" w:cs="Arial"/>
          <w:sz w:val="28"/>
          <w:szCs w:val="28"/>
        </w:rPr>
        <w:t xml:space="preserve">  This is an ongoing project.  </w:t>
      </w:r>
      <w:r w:rsidR="008F0E14">
        <w:rPr>
          <w:rFonts w:ascii="Arial" w:hAnsi="Arial" w:cs="Arial"/>
          <w:sz w:val="28"/>
          <w:szCs w:val="28"/>
        </w:rPr>
        <w:t>CoNNections P&amp;P received and formatted for continuity.</w:t>
      </w:r>
    </w:p>
    <w:p w:rsidR="00335663" w:rsidRPr="004D1973" w:rsidRDefault="00335663" w:rsidP="00E37C09">
      <w:pPr>
        <w:rPr>
          <w:rFonts w:ascii="Arial" w:hAnsi="Arial" w:cs="Arial"/>
          <w:sz w:val="28"/>
          <w:szCs w:val="28"/>
        </w:rPr>
      </w:pPr>
      <w:r w:rsidRPr="004D1973">
        <w:rPr>
          <w:rFonts w:ascii="Arial" w:hAnsi="Arial" w:cs="Arial"/>
          <w:b/>
          <w:sz w:val="28"/>
          <w:szCs w:val="28"/>
        </w:rPr>
        <w:t>Website:</w:t>
      </w:r>
      <w:r w:rsidRPr="004D1973">
        <w:rPr>
          <w:rFonts w:ascii="Arial" w:hAnsi="Arial" w:cs="Arial"/>
          <w:sz w:val="28"/>
          <w:szCs w:val="28"/>
        </w:rPr>
        <w:t xml:space="preserve"> </w:t>
      </w:r>
      <w:r w:rsidR="0099442B" w:rsidRPr="004D1973">
        <w:rPr>
          <w:rFonts w:ascii="Arial" w:hAnsi="Arial" w:cs="Arial"/>
          <w:sz w:val="28"/>
          <w:szCs w:val="28"/>
        </w:rPr>
        <w:t>W</w:t>
      </w:r>
      <w:r w:rsidR="008F0E14">
        <w:rPr>
          <w:rFonts w:ascii="Arial" w:hAnsi="Arial" w:cs="Arial"/>
          <w:sz w:val="28"/>
          <w:szCs w:val="28"/>
        </w:rPr>
        <w:t xml:space="preserve">orked with the website liaison to create a process for tracking website changes and to insure timely and efficient website </w:t>
      </w:r>
      <w:r w:rsidR="0099442B" w:rsidRPr="004D1973">
        <w:rPr>
          <w:rFonts w:ascii="Arial" w:hAnsi="Arial" w:cs="Arial"/>
          <w:sz w:val="28"/>
          <w:szCs w:val="28"/>
        </w:rPr>
        <w:t xml:space="preserve">maintenance.  </w:t>
      </w:r>
      <w:r w:rsidR="00FE3A4C" w:rsidRPr="004D1973">
        <w:rPr>
          <w:rFonts w:ascii="Arial" w:hAnsi="Arial" w:cs="Arial"/>
          <w:sz w:val="28"/>
          <w:szCs w:val="28"/>
        </w:rPr>
        <w:t xml:space="preserve"> </w:t>
      </w:r>
    </w:p>
    <w:p w:rsidR="00452100" w:rsidRPr="004D1973" w:rsidRDefault="00452100" w:rsidP="005D1A11">
      <w:pPr>
        <w:rPr>
          <w:rFonts w:ascii="Arial" w:hAnsi="Arial" w:cs="Arial"/>
          <w:sz w:val="28"/>
          <w:szCs w:val="28"/>
        </w:rPr>
      </w:pPr>
    </w:p>
    <w:p w:rsidR="00E37C09" w:rsidRPr="004D1973" w:rsidRDefault="00335663" w:rsidP="005D1A11">
      <w:pPr>
        <w:rPr>
          <w:rFonts w:ascii="Arial" w:hAnsi="Arial" w:cs="Arial"/>
          <w:sz w:val="28"/>
          <w:szCs w:val="28"/>
        </w:rPr>
      </w:pPr>
      <w:r w:rsidRPr="004D1973">
        <w:rPr>
          <w:rFonts w:ascii="Arial" w:hAnsi="Arial" w:cs="Arial"/>
          <w:sz w:val="28"/>
          <w:szCs w:val="28"/>
        </w:rPr>
        <w:t xml:space="preserve">We have been very interactive with our Web, </w:t>
      </w:r>
      <w:r w:rsidR="009E20EB" w:rsidRPr="004D1973">
        <w:rPr>
          <w:rFonts w:ascii="Arial" w:hAnsi="Arial" w:cs="Arial"/>
          <w:sz w:val="28"/>
          <w:szCs w:val="28"/>
        </w:rPr>
        <w:t>Communications,</w:t>
      </w:r>
      <w:r w:rsidR="00FE3A4C" w:rsidRPr="004D1973">
        <w:rPr>
          <w:rFonts w:ascii="Arial" w:hAnsi="Arial" w:cs="Arial"/>
          <w:sz w:val="28"/>
          <w:szCs w:val="28"/>
        </w:rPr>
        <w:t xml:space="preserve"> Events,</w:t>
      </w:r>
      <w:r w:rsidR="009E20EB" w:rsidRPr="004D1973">
        <w:rPr>
          <w:rFonts w:ascii="Arial" w:hAnsi="Arial" w:cs="Arial"/>
          <w:sz w:val="28"/>
          <w:szCs w:val="28"/>
        </w:rPr>
        <w:t xml:space="preserve"> Accounting </w:t>
      </w:r>
      <w:r w:rsidRPr="004D1973">
        <w:rPr>
          <w:rFonts w:ascii="Arial" w:hAnsi="Arial" w:cs="Arial"/>
          <w:sz w:val="28"/>
          <w:szCs w:val="28"/>
        </w:rPr>
        <w:t>and Board liaison</w:t>
      </w:r>
      <w:r w:rsidR="009E20EB" w:rsidRPr="004D1973">
        <w:rPr>
          <w:rFonts w:ascii="Arial" w:hAnsi="Arial" w:cs="Arial"/>
          <w:sz w:val="28"/>
          <w:szCs w:val="28"/>
        </w:rPr>
        <w:t>s</w:t>
      </w:r>
      <w:r w:rsidRPr="004D1973">
        <w:rPr>
          <w:rFonts w:ascii="Arial" w:hAnsi="Arial" w:cs="Arial"/>
          <w:sz w:val="28"/>
          <w:szCs w:val="28"/>
        </w:rPr>
        <w:t xml:space="preserve"> </w:t>
      </w:r>
      <w:r w:rsidR="006C5729" w:rsidRPr="004D1973">
        <w:rPr>
          <w:rFonts w:ascii="Arial" w:hAnsi="Arial" w:cs="Arial"/>
          <w:sz w:val="28"/>
          <w:szCs w:val="28"/>
        </w:rPr>
        <w:t>and welcome the opportunity to continue to assist in</w:t>
      </w:r>
      <w:r w:rsidR="00452100" w:rsidRPr="004D1973">
        <w:rPr>
          <w:rFonts w:ascii="Arial" w:hAnsi="Arial" w:cs="Arial"/>
          <w:sz w:val="28"/>
          <w:szCs w:val="28"/>
        </w:rPr>
        <w:t xml:space="preserve"> ongoing</w:t>
      </w:r>
      <w:r w:rsidR="006C5729" w:rsidRPr="004D1973">
        <w:rPr>
          <w:rFonts w:ascii="Arial" w:hAnsi="Arial" w:cs="Arial"/>
          <w:sz w:val="28"/>
          <w:szCs w:val="28"/>
        </w:rPr>
        <w:t xml:space="preserve"> projects.  Thank you for the opportunity.</w:t>
      </w:r>
    </w:p>
    <w:p w:rsidR="00E37C09" w:rsidRPr="004D1973" w:rsidRDefault="00E37C09" w:rsidP="00E37C09">
      <w:pPr>
        <w:jc w:val="center"/>
        <w:rPr>
          <w:rFonts w:ascii="Arial" w:hAnsi="Arial" w:cs="Arial"/>
          <w:sz w:val="28"/>
          <w:szCs w:val="28"/>
        </w:rPr>
      </w:pPr>
    </w:p>
    <w:sectPr w:rsidR="00E37C09" w:rsidRPr="004D1973" w:rsidSect="00E37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84A"/>
    <w:multiLevelType w:val="multilevel"/>
    <w:tmpl w:val="E9E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D2764"/>
    <w:multiLevelType w:val="multilevel"/>
    <w:tmpl w:val="CBF4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B7DF2"/>
    <w:multiLevelType w:val="multilevel"/>
    <w:tmpl w:val="F0B8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F4CE8"/>
    <w:multiLevelType w:val="multilevel"/>
    <w:tmpl w:val="6B9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23850"/>
    <w:multiLevelType w:val="multilevel"/>
    <w:tmpl w:val="24FE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95414"/>
    <w:multiLevelType w:val="multilevel"/>
    <w:tmpl w:val="77C4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4359C"/>
    <w:multiLevelType w:val="hybridMultilevel"/>
    <w:tmpl w:val="3656E3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331A8"/>
    <w:multiLevelType w:val="hybridMultilevel"/>
    <w:tmpl w:val="927C1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FE2311"/>
    <w:multiLevelType w:val="multilevel"/>
    <w:tmpl w:val="E646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
  </w:num>
  <w:num w:numId="5">
    <w:abstractNumId w:val="3"/>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09"/>
    <w:rsid w:val="00062329"/>
    <w:rsid w:val="0008383F"/>
    <w:rsid w:val="0018164F"/>
    <w:rsid w:val="001F4A00"/>
    <w:rsid w:val="002154D6"/>
    <w:rsid w:val="00312F1D"/>
    <w:rsid w:val="00335663"/>
    <w:rsid w:val="003673B6"/>
    <w:rsid w:val="003F160C"/>
    <w:rsid w:val="00452100"/>
    <w:rsid w:val="00496884"/>
    <w:rsid w:val="004D1973"/>
    <w:rsid w:val="005B1F1C"/>
    <w:rsid w:val="005D1A11"/>
    <w:rsid w:val="00690221"/>
    <w:rsid w:val="006C5729"/>
    <w:rsid w:val="007379F1"/>
    <w:rsid w:val="00770592"/>
    <w:rsid w:val="00771BCF"/>
    <w:rsid w:val="007C1EA7"/>
    <w:rsid w:val="007F19B4"/>
    <w:rsid w:val="008535CD"/>
    <w:rsid w:val="00862AD0"/>
    <w:rsid w:val="00881F2E"/>
    <w:rsid w:val="008B3143"/>
    <w:rsid w:val="008F0E14"/>
    <w:rsid w:val="0099442B"/>
    <w:rsid w:val="009B3C87"/>
    <w:rsid w:val="009E20EB"/>
    <w:rsid w:val="00A31E1F"/>
    <w:rsid w:val="00AD45B9"/>
    <w:rsid w:val="00AE2646"/>
    <w:rsid w:val="00BA04BE"/>
    <w:rsid w:val="00C262B6"/>
    <w:rsid w:val="00CA7F08"/>
    <w:rsid w:val="00D104DF"/>
    <w:rsid w:val="00D64DA9"/>
    <w:rsid w:val="00D6630A"/>
    <w:rsid w:val="00D76CBA"/>
    <w:rsid w:val="00D81471"/>
    <w:rsid w:val="00DA326B"/>
    <w:rsid w:val="00DB53A3"/>
    <w:rsid w:val="00E23A3F"/>
    <w:rsid w:val="00E37C09"/>
    <w:rsid w:val="00E823FB"/>
    <w:rsid w:val="00F52068"/>
    <w:rsid w:val="00F82CE3"/>
    <w:rsid w:val="00FE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3D186-9B55-45C4-B085-E835AEAA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A11"/>
    <w:rPr>
      <w:rFonts w:ascii="Segoe UI" w:hAnsi="Segoe UI" w:cs="Segoe UI"/>
      <w:sz w:val="18"/>
      <w:szCs w:val="18"/>
    </w:rPr>
  </w:style>
  <w:style w:type="character" w:styleId="Hyperlink">
    <w:name w:val="Hyperlink"/>
    <w:basedOn w:val="DefaultParagraphFont"/>
    <w:uiPriority w:val="99"/>
    <w:unhideWhenUsed/>
    <w:rsid w:val="00FE3A4C"/>
    <w:rPr>
      <w:color w:val="0563C1" w:themeColor="hyperlink"/>
      <w:u w:val="single"/>
    </w:rPr>
  </w:style>
  <w:style w:type="paragraph" w:styleId="ListParagraph">
    <w:name w:val="List Paragraph"/>
    <w:basedOn w:val="Normal"/>
    <w:uiPriority w:val="34"/>
    <w:qFormat/>
    <w:rsid w:val="00D76CB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solutions.org" TargetMode="External"/><Relationship Id="rId5" Type="http://schemas.openxmlformats.org/officeDocument/2006/relationships/hyperlink" Target="http://www.amc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2017-07-11T00:11:00Z</cp:lastPrinted>
  <dcterms:created xsi:type="dcterms:W3CDTF">2018-09-11T15:33:00Z</dcterms:created>
  <dcterms:modified xsi:type="dcterms:W3CDTF">2018-09-11T15:33:00Z</dcterms:modified>
</cp:coreProperties>
</file>