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5F" w:rsidRDefault="00901AA5" w:rsidP="00892C5F">
      <w:pPr>
        <w:jc w:val="center"/>
      </w:pPr>
      <w:r>
        <w:rPr>
          <w:noProof/>
        </w:rPr>
        <w:drawing>
          <wp:inline distT="0" distB="0" distL="0" distR="0">
            <wp:extent cx="1056640" cy="1056640"/>
            <wp:effectExtent l="0" t="0" r="0" b="0"/>
            <wp:docPr id="1" name="Picture 1" descr="cod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5F" w:rsidRDefault="00892C5F" w:rsidP="00892C5F">
      <w:pPr>
        <w:jc w:val="center"/>
      </w:pPr>
    </w:p>
    <w:p w:rsidR="00892C5F" w:rsidRDefault="00892C5F" w:rsidP="00892C5F">
      <w:pPr>
        <w:jc w:val="center"/>
        <w:rPr>
          <w:b/>
          <w:sz w:val="36"/>
          <w:szCs w:val="36"/>
        </w:rPr>
      </w:pPr>
      <w:r w:rsidRPr="00892C5F">
        <w:rPr>
          <w:b/>
          <w:sz w:val="36"/>
          <w:szCs w:val="36"/>
        </w:rPr>
        <w:t xml:space="preserve">CoDA Service Conference </w:t>
      </w:r>
      <w:r w:rsidR="00D350BC">
        <w:rPr>
          <w:b/>
          <w:sz w:val="36"/>
          <w:szCs w:val="36"/>
        </w:rPr>
        <w:t>2018</w:t>
      </w:r>
    </w:p>
    <w:p w:rsidR="00892C5F" w:rsidRDefault="00892C5F" w:rsidP="00892C5F">
      <w:pPr>
        <w:jc w:val="center"/>
        <w:rPr>
          <w:b/>
          <w:sz w:val="36"/>
          <w:szCs w:val="36"/>
        </w:rPr>
      </w:pPr>
    </w:p>
    <w:p w:rsidR="00892C5F" w:rsidRDefault="00892C5F" w:rsidP="00892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Form </w:t>
      </w:r>
    </w:p>
    <w:p w:rsidR="00892C5F" w:rsidRPr="00D350BC" w:rsidRDefault="00892C5F" w:rsidP="00D350BC">
      <w:pPr>
        <w:tabs>
          <w:tab w:val="left" w:pos="5040"/>
        </w:tabs>
        <w:rPr>
          <w:sz w:val="36"/>
          <w:szCs w:val="36"/>
        </w:rPr>
      </w:pPr>
      <w:r w:rsidRPr="00D350BC">
        <w:rPr>
          <w:sz w:val="36"/>
          <w:szCs w:val="36"/>
        </w:rPr>
        <w:t>Committee:</w:t>
      </w:r>
      <w:r w:rsidR="00DD3C86">
        <w:rPr>
          <w:sz w:val="36"/>
          <w:szCs w:val="36"/>
        </w:rPr>
        <w:t xml:space="preserve"> Board</w:t>
      </w:r>
      <w:r w:rsidR="00937112" w:rsidRPr="00D350BC">
        <w:rPr>
          <w:sz w:val="36"/>
          <w:szCs w:val="36"/>
        </w:rPr>
        <w:tab/>
      </w:r>
      <w:r w:rsidR="00D350BC">
        <w:rPr>
          <w:sz w:val="36"/>
          <w:szCs w:val="36"/>
        </w:rPr>
        <w:t xml:space="preserve">Date: </w:t>
      </w:r>
      <w:r w:rsidR="0068195C">
        <w:rPr>
          <w:sz w:val="36"/>
          <w:szCs w:val="36"/>
        </w:rPr>
        <w:t>July 26, 2018</w:t>
      </w:r>
    </w:p>
    <w:p w:rsidR="00892C5F" w:rsidRPr="00D350BC" w:rsidRDefault="00892C5F" w:rsidP="00D350BC">
      <w:pPr>
        <w:tabs>
          <w:tab w:val="left" w:pos="5040"/>
        </w:tabs>
        <w:rPr>
          <w:sz w:val="36"/>
          <w:szCs w:val="36"/>
        </w:rPr>
      </w:pPr>
      <w:r w:rsidRPr="00D350BC">
        <w:rPr>
          <w:sz w:val="36"/>
          <w:szCs w:val="36"/>
        </w:rPr>
        <w:t>Motion Number:</w:t>
      </w:r>
      <w:r w:rsidR="00DD3C86">
        <w:rPr>
          <w:sz w:val="36"/>
          <w:szCs w:val="36"/>
        </w:rPr>
        <w:t xml:space="preserve"> </w:t>
      </w:r>
      <w:proofErr w:type="gramStart"/>
      <w:r w:rsidR="00DD3C86">
        <w:rPr>
          <w:sz w:val="36"/>
          <w:szCs w:val="36"/>
        </w:rPr>
        <w:t>1</w:t>
      </w:r>
      <w:r w:rsidR="00937112" w:rsidRPr="00D350BC">
        <w:rPr>
          <w:sz w:val="36"/>
          <w:szCs w:val="36"/>
        </w:rPr>
        <w:tab/>
        <w:t>Revision #</w:t>
      </w:r>
      <w:proofErr w:type="gramEnd"/>
      <w:r w:rsidR="00937112" w:rsidRPr="00D350BC">
        <w:rPr>
          <w:sz w:val="36"/>
          <w:szCs w:val="36"/>
        </w:rPr>
        <w:t>:</w:t>
      </w:r>
      <w:r w:rsidR="005B44EB">
        <w:rPr>
          <w:sz w:val="36"/>
          <w:szCs w:val="36"/>
        </w:rPr>
        <w:t xml:space="preserve"> </w:t>
      </w:r>
      <w:r w:rsidR="006D4B45">
        <w:rPr>
          <w:sz w:val="36"/>
          <w:szCs w:val="36"/>
        </w:rPr>
        <w:t>1</w:t>
      </w:r>
    </w:p>
    <w:p w:rsidR="00937112" w:rsidRPr="00D350BC" w:rsidRDefault="00937112" w:rsidP="00D350BC">
      <w:pPr>
        <w:tabs>
          <w:tab w:val="left" w:pos="5040"/>
        </w:tabs>
        <w:rPr>
          <w:sz w:val="36"/>
          <w:szCs w:val="36"/>
        </w:rPr>
      </w:pPr>
      <w:r w:rsidRPr="00D350BC">
        <w:rPr>
          <w:sz w:val="36"/>
          <w:szCs w:val="36"/>
        </w:rPr>
        <w:tab/>
      </w:r>
      <w:bookmarkStart w:id="0" w:name="_GoBack"/>
      <w:bookmarkEnd w:id="0"/>
      <w:r w:rsidRPr="00D350BC">
        <w:rPr>
          <w:sz w:val="36"/>
          <w:szCs w:val="36"/>
        </w:rPr>
        <w:t>Revision Date:</w:t>
      </w:r>
      <w:r w:rsidR="006D4B45">
        <w:rPr>
          <w:sz w:val="36"/>
          <w:szCs w:val="36"/>
        </w:rPr>
        <w:t xml:space="preserve"> 8/8/18</w:t>
      </w:r>
    </w:p>
    <w:p w:rsidR="00892C5F" w:rsidRPr="00DF5884" w:rsidRDefault="00892C5F" w:rsidP="00720AA6">
      <w:pPr>
        <w:tabs>
          <w:tab w:val="right" w:pos="8550"/>
        </w:tabs>
        <w:rPr>
          <w:b/>
          <w:sz w:val="36"/>
          <w:szCs w:val="36"/>
          <w:u w:val="single"/>
        </w:rPr>
      </w:pPr>
      <w:r w:rsidRPr="00DF5884">
        <w:rPr>
          <w:b/>
          <w:sz w:val="36"/>
          <w:szCs w:val="36"/>
          <w:u w:val="single"/>
        </w:rPr>
        <w:t>Result</w:t>
      </w:r>
      <w:r w:rsidRPr="00720AA6">
        <w:rPr>
          <w:sz w:val="36"/>
          <w:szCs w:val="36"/>
          <w:u w:val="single"/>
        </w:rPr>
        <w:t xml:space="preserve"> (data entry purposes only</w:t>
      </w:r>
      <w:r w:rsidRPr="00DF5884">
        <w:rPr>
          <w:b/>
          <w:sz w:val="36"/>
          <w:szCs w:val="36"/>
          <w:u w:val="single"/>
        </w:rPr>
        <w:t>)</w:t>
      </w:r>
      <w:r w:rsidR="00720AA6">
        <w:rPr>
          <w:b/>
          <w:sz w:val="36"/>
          <w:szCs w:val="36"/>
          <w:u w:val="single"/>
        </w:rPr>
        <w:tab/>
      </w:r>
    </w:p>
    <w:p w:rsidR="00C276ED" w:rsidRPr="00D34575" w:rsidRDefault="00892C5F" w:rsidP="008656BF">
      <w:pPr>
        <w:rPr>
          <w:sz w:val="32"/>
        </w:rPr>
      </w:pPr>
      <w:r>
        <w:rPr>
          <w:b/>
          <w:sz w:val="36"/>
          <w:szCs w:val="36"/>
        </w:rPr>
        <w:t>Motion:</w:t>
      </w:r>
      <w:r w:rsidRPr="005304E5">
        <w:rPr>
          <w:b/>
          <w:sz w:val="28"/>
          <w:szCs w:val="36"/>
        </w:rPr>
        <w:t xml:space="preserve"> </w:t>
      </w:r>
      <w:r w:rsidR="00954524">
        <w:rPr>
          <w:bCs/>
          <w:sz w:val="32"/>
          <w:szCs w:val="36"/>
        </w:rPr>
        <w:t>E</w:t>
      </w:r>
      <w:r w:rsidR="00D34575">
        <w:rPr>
          <w:bCs/>
          <w:sz w:val="32"/>
          <w:szCs w:val="36"/>
        </w:rPr>
        <w:t>ffective October 15, 2018,</w:t>
      </w:r>
      <w:r w:rsidR="00C276ED" w:rsidRPr="005B44EB">
        <w:rPr>
          <w:bCs/>
          <w:sz w:val="32"/>
          <w:szCs w:val="36"/>
        </w:rPr>
        <w:t xml:space="preserve"> a </w:t>
      </w:r>
      <w:r w:rsidR="00BE611A">
        <w:rPr>
          <w:bCs/>
          <w:sz w:val="32"/>
          <w:szCs w:val="36"/>
        </w:rPr>
        <w:t>World Standing Committee</w:t>
      </w:r>
      <w:r w:rsidR="00954524">
        <w:rPr>
          <w:bCs/>
          <w:sz w:val="32"/>
          <w:szCs w:val="36"/>
        </w:rPr>
        <w:t xml:space="preserve"> is</w:t>
      </w:r>
      <w:r w:rsidR="00C276ED" w:rsidRPr="005B44EB">
        <w:rPr>
          <w:bCs/>
          <w:sz w:val="32"/>
          <w:szCs w:val="36"/>
        </w:rPr>
        <w:t xml:space="preserve"> defined as</w:t>
      </w:r>
      <w:r w:rsidR="008656BF">
        <w:rPr>
          <w:bCs/>
          <w:sz w:val="32"/>
          <w:szCs w:val="36"/>
        </w:rPr>
        <w:t xml:space="preserve"> one that</w:t>
      </w:r>
      <w:r w:rsidR="00C77DAF">
        <w:rPr>
          <w:bCs/>
          <w:sz w:val="32"/>
          <w:szCs w:val="36"/>
        </w:rPr>
        <w:t xml:space="preserve"> fulfills the following conditions, failure to meet any</w:t>
      </w:r>
      <w:r w:rsidR="00191571">
        <w:rPr>
          <w:bCs/>
          <w:sz w:val="32"/>
          <w:szCs w:val="36"/>
        </w:rPr>
        <w:t xml:space="preserve"> one</w:t>
      </w:r>
      <w:r w:rsidR="00D34575">
        <w:rPr>
          <w:bCs/>
          <w:sz w:val="32"/>
          <w:szCs w:val="36"/>
        </w:rPr>
        <w:t xml:space="preserve"> (1)</w:t>
      </w:r>
      <w:r w:rsidR="00C77DAF">
        <w:rPr>
          <w:bCs/>
          <w:sz w:val="32"/>
          <w:szCs w:val="36"/>
        </w:rPr>
        <w:t xml:space="preserve"> </w:t>
      </w:r>
      <w:r w:rsidR="00C77DAF" w:rsidRPr="00C77DAF">
        <w:rPr>
          <w:bCs/>
          <w:sz w:val="32"/>
          <w:szCs w:val="36"/>
        </w:rPr>
        <w:t xml:space="preserve">of </w:t>
      </w:r>
      <w:r w:rsidR="00C77DAF">
        <w:rPr>
          <w:bCs/>
          <w:sz w:val="32"/>
          <w:szCs w:val="36"/>
        </w:rPr>
        <w:t>which means the committee</w:t>
      </w:r>
      <w:r w:rsidR="00C77DAF" w:rsidRPr="00C77DAF">
        <w:rPr>
          <w:bCs/>
          <w:sz w:val="32"/>
          <w:szCs w:val="36"/>
        </w:rPr>
        <w:t xml:space="preserve"> revert</w:t>
      </w:r>
      <w:r w:rsidR="00C77DAF">
        <w:rPr>
          <w:bCs/>
          <w:sz w:val="32"/>
          <w:szCs w:val="36"/>
        </w:rPr>
        <w:t>s</w:t>
      </w:r>
      <w:r w:rsidR="00C77DAF" w:rsidRPr="00C77DAF">
        <w:rPr>
          <w:bCs/>
          <w:sz w:val="32"/>
          <w:szCs w:val="36"/>
        </w:rPr>
        <w:t xml:space="preserve"> t</w:t>
      </w:r>
      <w:r w:rsidR="00191571">
        <w:rPr>
          <w:bCs/>
          <w:sz w:val="32"/>
          <w:szCs w:val="36"/>
        </w:rPr>
        <w:t>o w</w:t>
      </w:r>
      <w:r w:rsidR="00C77DAF" w:rsidRPr="00C77DAF">
        <w:rPr>
          <w:bCs/>
          <w:sz w:val="32"/>
          <w:szCs w:val="36"/>
        </w:rPr>
        <w:t>ork</w:t>
      </w:r>
      <w:r w:rsidR="00191571">
        <w:rPr>
          <w:bCs/>
          <w:sz w:val="32"/>
          <w:szCs w:val="36"/>
        </w:rPr>
        <w:t xml:space="preserve"> </w:t>
      </w:r>
      <w:r w:rsidR="00C77DAF" w:rsidRPr="00C77DAF">
        <w:rPr>
          <w:bCs/>
          <w:sz w:val="32"/>
          <w:szCs w:val="36"/>
        </w:rPr>
        <w:t>group status:</w:t>
      </w:r>
      <w:r w:rsidR="00C276ED" w:rsidRPr="005B44EB">
        <w:rPr>
          <w:bCs/>
          <w:sz w:val="32"/>
          <w:szCs w:val="36"/>
        </w:rPr>
        <w:t xml:space="preserve"> </w:t>
      </w:r>
    </w:p>
    <w:p w:rsidR="00C276ED" w:rsidRPr="00D34575" w:rsidRDefault="008656BF" w:rsidP="008656BF">
      <w:pPr>
        <w:numPr>
          <w:ilvl w:val="0"/>
          <w:numId w:val="1"/>
        </w:numPr>
        <w:spacing w:after="100" w:afterAutospacing="1"/>
        <w:rPr>
          <w:sz w:val="32"/>
          <w:szCs w:val="32"/>
        </w:rPr>
      </w:pPr>
      <w:r w:rsidRPr="00D34575">
        <w:rPr>
          <w:bCs/>
          <w:sz w:val="32"/>
          <w:szCs w:val="32"/>
        </w:rPr>
        <w:t>Has</w:t>
      </w:r>
      <w:r w:rsidR="00C276ED" w:rsidRPr="00D34575">
        <w:rPr>
          <w:bCs/>
          <w:sz w:val="32"/>
          <w:szCs w:val="32"/>
        </w:rPr>
        <w:t xml:space="preserve"> </w:t>
      </w:r>
      <w:r w:rsidR="00191571" w:rsidRPr="00D34575">
        <w:rPr>
          <w:bCs/>
          <w:sz w:val="32"/>
          <w:szCs w:val="32"/>
        </w:rPr>
        <w:t xml:space="preserve">a minimum of </w:t>
      </w:r>
      <w:r w:rsidR="00C276ED" w:rsidRPr="00D34575">
        <w:rPr>
          <w:bCs/>
          <w:sz w:val="32"/>
          <w:szCs w:val="32"/>
        </w:rPr>
        <w:t>3 active members</w:t>
      </w:r>
      <w:r w:rsidR="00D34575">
        <w:rPr>
          <w:bCs/>
          <w:sz w:val="32"/>
          <w:szCs w:val="32"/>
        </w:rPr>
        <w:t>.</w:t>
      </w:r>
    </w:p>
    <w:p w:rsidR="00C276ED" w:rsidRPr="00D34575" w:rsidRDefault="005B44EB" w:rsidP="00C276ED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34575">
        <w:rPr>
          <w:bCs/>
          <w:sz w:val="32"/>
          <w:szCs w:val="32"/>
        </w:rPr>
        <w:t>Create</w:t>
      </w:r>
      <w:r w:rsidR="008656BF" w:rsidRPr="00D34575">
        <w:rPr>
          <w:bCs/>
          <w:sz w:val="32"/>
          <w:szCs w:val="32"/>
        </w:rPr>
        <w:t>s</w:t>
      </w:r>
      <w:r w:rsidRPr="00D34575">
        <w:rPr>
          <w:bCs/>
          <w:sz w:val="32"/>
          <w:szCs w:val="32"/>
        </w:rPr>
        <w:t>, within a year from CSC, a Policy and P</w:t>
      </w:r>
      <w:r w:rsidR="00C276ED" w:rsidRPr="00D34575">
        <w:rPr>
          <w:bCs/>
          <w:sz w:val="32"/>
          <w:szCs w:val="32"/>
        </w:rPr>
        <w:t>rocedure</w:t>
      </w:r>
      <w:r w:rsidRPr="00D34575">
        <w:rPr>
          <w:bCs/>
          <w:sz w:val="32"/>
          <w:szCs w:val="32"/>
        </w:rPr>
        <w:t>s M</w:t>
      </w:r>
      <w:r w:rsidR="00C276ED" w:rsidRPr="00D34575">
        <w:rPr>
          <w:bCs/>
          <w:sz w:val="32"/>
          <w:szCs w:val="32"/>
        </w:rPr>
        <w:t>anual</w:t>
      </w:r>
      <w:r w:rsidR="00B86C55" w:rsidRPr="00D34575">
        <w:rPr>
          <w:bCs/>
          <w:sz w:val="32"/>
          <w:szCs w:val="32"/>
        </w:rPr>
        <w:t xml:space="preserve"> that specifies the Committee’s mission statement and its goals</w:t>
      </w:r>
      <w:r w:rsidR="00D34575">
        <w:rPr>
          <w:bCs/>
          <w:sz w:val="32"/>
          <w:szCs w:val="32"/>
        </w:rPr>
        <w:t>.</w:t>
      </w:r>
    </w:p>
    <w:p w:rsidR="007D17C8" w:rsidRPr="00D34575" w:rsidRDefault="007D17C8" w:rsidP="007D17C8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34575">
        <w:rPr>
          <w:bCs/>
          <w:sz w:val="32"/>
          <w:szCs w:val="32"/>
        </w:rPr>
        <w:t xml:space="preserve">Posts, </w:t>
      </w:r>
      <w:r w:rsidRPr="00D34575">
        <w:rPr>
          <w:sz w:val="32"/>
          <w:szCs w:val="32"/>
        </w:rPr>
        <w:t>in an area accessible to the fellowship, the committee’s</w:t>
      </w:r>
      <w:r w:rsidR="00E54777" w:rsidRPr="00D34575">
        <w:rPr>
          <w:sz w:val="32"/>
          <w:szCs w:val="32"/>
        </w:rPr>
        <w:t xml:space="preserve"> Policy and</w:t>
      </w:r>
      <w:r w:rsidRPr="00D34575">
        <w:rPr>
          <w:sz w:val="32"/>
          <w:szCs w:val="32"/>
        </w:rPr>
        <w:t xml:space="preserve"> Procedures Manual</w:t>
      </w:r>
      <w:r w:rsidR="00F93B3F" w:rsidRPr="00D34575">
        <w:rPr>
          <w:sz w:val="32"/>
          <w:szCs w:val="32"/>
        </w:rPr>
        <w:t>, which includes its mission statement and goals</w:t>
      </w:r>
      <w:r w:rsidR="00D34575" w:rsidRPr="00D34575">
        <w:rPr>
          <w:sz w:val="32"/>
          <w:szCs w:val="32"/>
        </w:rPr>
        <w:t xml:space="preserve"> </w:t>
      </w:r>
      <w:r w:rsidR="006D4B45" w:rsidRPr="006000AC">
        <w:rPr>
          <w:sz w:val="32"/>
          <w:szCs w:val="32"/>
        </w:rPr>
        <w:t>and, when possible,</w:t>
      </w:r>
      <w:r w:rsidR="00D34575" w:rsidRPr="00D34575">
        <w:rPr>
          <w:sz w:val="32"/>
          <w:szCs w:val="32"/>
        </w:rPr>
        <w:t xml:space="preserve"> the Conference motion(s) that created the committee</w:t>
      </w:r>
      <w:r w:rsidRPr="00D34575">
        <w:rPr>
          <w:sz w:val="32"/>
          <w:szCs w:val="32"/>
        </w:rPr>
        <w:t>.</w:t>
      </w:r>
    </w:p>
    <w:p w:rsidR="00D34575" w:rsidRPr="006D4B45" w:rsidRDefault="006D4B45" w:rsidP="006D4B4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hAnsi="Calibri"/>
          <w:sz w:val="32"/>
          <w:szCs w:val="32"/>
        </w:rPr>
      </w:pPr>
      <w:r w:rsidRPr="006000AC">
        <w:rPr>
          <w:sz w:val="32"/>
          <w:szCs w:val="32"/>
        </w:rPr>
        <w:t>At minimum, conducts meetings every other month</w:t>
      </w:r>
      <w:r w:rsidR="00D34575" w:rsidRPr="006D4B45">
        <w:rPr>
          <w:bCs/>
          <w:sz w:val="32"/>
          <w:szCs w:val="32"/>
        </w:rPr>
        <w:t>.</w:t>
      </w:r>
    </w:p>
    <w:p w:rsidR="007D17C8" w:rsidRPr="00D34575" w:rsidRDefault="007D17C8" w:rsidP="009113C1">
      <w:pPr>
        <w:numPr>
          <w:ilvl w:val="0"/>
          <w:numId w:val="1"/>
        </w:numPr>
        <w:spacing w:before="100" w:beforeAutospacing="1"/>
        <w:rPr>
          <w:sz w:val="32"/>
          <w:szCs w:val="32"/>
        </w:rPr>
      </w:pPr>
      <w:r w:rsidRPr="00D34575">
        <w:rPr>
          <w:bCs/>
          <w:sz w:val="32"/>
          <w:szCs w:val="32"/>
        </w:rPr>
        <w:t>Posts,</w:t>
      </w:r>
      <w:r w:rsidR="006D4B45" w:rsidRPr="006000AC">
        <w:rPr>
          <w:sz w:val="32"/>
          <w:szCs w:val="32"/>
        </w:rPr>
        <w:t xml:space="preserve"> to</w:t>
      </w:r>
      <w:r w:rsidR="006D4B45" w:rsidRPr="006000AC">
        <w:rPr>
          <w:color w:val="0070C0"/>
          <w:sz w:val="32"/>
          <w:szCs w:val="32"/>
        </w:rPr>
        <w:t xml:space="preserve"> </w:t>
      </w:r>
      <w:r w:rsidR="006D4B45">
        <w:rPr>
          <w:sz w:val="32"/>
          <w:szCs w:val="32"/>
        </w:rPr>
        <w:t>an area</w:t>
      </w:r>
      <w:r w:rsidR="006D4B45" w:rsidRPr="006000AC">
        <w:rPr>
          <w:sz w:val="32"/>
          <w:szCs w:val="32"/>
        </w:rPr>
        <w:t xml:space="preserve"> accessible to the fellowship, the approved and corrected minutes of the committee’s </w:t>
      </w:r>
      <w:r w:rsidR="00F93B3F" w:rsidRPr="00D34575">
        <w:rPr>
          <w:bCs/>
          <w:sz w:val="32"/>
          <w:szCs w:val="32"/>
        </w:rPr>
        <w:t xml:space="preserve">regularly scheduled business </w:t>
      </w:r>
      <w:r w:rsidRPr="00D34575">
        <w:rPr>
          <w:bCs/>
          <w:sz w:val="32"/>
          <w:szCs w:val="32"/>
        </w:rPr>
        <w:t>meetings.</w:t>
      </w:r>
    </w:p>
    <w:p w:rsidR="00892C5F" w:rsidRPr="008656BF" w:rsidRDefault="00892C5F" w:rsidP="008656BF">
      <w:pPr>
        <w:rPr>
          <w:sz w:val="18"/>
        </w:rPr>
      </w:pPr>
      <w:r w:rsidRPr="008656BF">
        <w:rPr>
          <w:b/>
          <w:sz w:val="28"/>
          <w:szCs w:val="36"/>
        </w:rPr>
        <w:t>_______________</w:t>
      </w:r>
      <w:r w:rsidR="008656BF">
        <w:rPr>
          <w:b/>
          <w:sz w:val="28"/>
          <w:szCs w:val="36"/>
        </w:rPr>
        <w:t>____________________________________________</w:t>
      </w:r>
      <w:r w:rsidRPr="008656BF">
        <w:rPr>
          <w:b/>
          <w:sz w:val="28"/>
          <w:szCs w:val="36"/>
        </w:rPr>
        <w:t>_</w:t>
      </w:r>
    </w:p>
    <w:p w:rsidR="009113C1" w:rsidRPr="009113C1" w:rsidRDefault="00892C5F" w:rsidP="00892C5F">
      <w:pPr>
        <w:rPr>
          <w:bCs/>
          <w:sz w:val="32"/>
          <w:szCs w:val="28"/>
        </w:rPr>
      </w:pPr>
      <w:r>
        <w:rPr>
          <w:b/>
          <w:sz w:val="36"/>
          <w:szCs w:val="36"/>
        </w:rPr>
        <w:t>Intent:</w:t>
      </w:r>
      <w:r w:rsidRPr="005304E5">
        <w:rPr>
          <w:b/>
          <w:sz w:val="28"/>
          <w:szCs w:val="36"/>
        </w:rPr>
        <w:t xml:space="preserve"> </w:t>
      </w:r>
      <w:r w:rsidR="006D4B45" w:rsidRPr="006000AC">
        <w:rPr>
          <w:sz w:val="32"/>
          <w:szCs w:val="32"/>
        </w:rPr>
        <w:t>To insure transparency by clearly defining all World Standing Committees, providing a way for them to communicate with the fellowship through their manuals and reports. By increasing awareness of the committees, CoDA members will be encouraged to participate in World Service. </w:t>
      </w:r>
    </w:p>
    <w:p w:rsidR="00892C5F" w:rsidRPr="008656BF" w:rsidRDefault="00892C5F" w:rsidP="00892C5F">
      <w:pPr>
        <w:rPr>
          <w:b/>
          <w:sz w:val="28"/>
          <w:szCs w:val="36"/>
        </w:rPr>
      </w:pPr>
      <w:r w:rsidRPr="008656BF">
        <w:rPr>
          <w:b/>
          <w:sz w:val="28"/>
          <w:szCs w:val="36"/>
        </w:rPr>
        <w:t>___________________________________________</w:t>
      </w:r>
      <w:r w:rsidR="008656BF">
        <w:rPr>
          <w:b/>
          <w:sz w:val="28"/>
          <w:szCs w:val="36"/>
        </w:rPr>
        <w:t>____________</w:t>
      </w:r>
      <w:r w:rsidRPr="008656BF">
        <w:rPr>
          <w:b/>
          <w:sz w:val="28"/>
          <w:szCs w:val="36"/>
        </w:rPr>
        <w:t>_____</w:t>
      </w:r>
    </w:p>
    <w:p w:rsidR="00720AA6" w:rsidRPr="008656BF" w:rsidRDefault="00892C5F" w:rsidP="008656BF">
      <w:pPr>
        <w:spacing w:before="120"/>
        <w:rPr>
          <w:sz w:val="28"/>
        </w:rPr>
      </w:pPr>
      <w:r>
        <w:rPr>
          <w:b/>
          <w:sz w:val="36"/>
          <w:szCs w:val="36"/>
        </w:rPr>
        <w:lastRenderedPageBreak/>
        <w:t>Remarks:</w:t>
      </w:r>
      <w:r w:rsidRPr="005304E5">
        <w:rPr>
          <w:b/>
          <w:sz w:val="28"/>
          <w:szCs w:val="28"/>
        </w:rPr>
        <w:t xml:space="preserve"> </w:t>
      </w:r>
    </w:p>
    <w:p w:rsidR="00892C5F" w:rsidRPr="00D350BC" w:rsidRDefault="00C66C7D" w:rsidP="00892C5F">
      <w:pPr>
        <w:rPr>
          <w:sz w:val="20"/>
          <w:szCs w:val="20"/>
        </w:rPr>
      </w:pPr>
      <w:r w:rsidRPr="00D350BC">
        <w:rPr>
          <w:sz w:val="28"/>
          <w:szCs w:val="28"/>
        </w:rPr>
        <w:t>This motion requires changes to:</w:t>
      </w:r>
      <w:r w:rsidRPr="00D350BC">
        <w:rPr>
          <w:sz w:val="36"/>
          <w:szCs w:val="36"/>
        </w:rPr>
        <w:t xml:space="preserve"> </w:t>
      </w:r>
      <w:r w:rsidRPr="00D350BC">
        <w:rPr>
          <w:sz w:val="20"/>
          <w:szCs w:val="20"/>
        </w:rPr>
        <w:t>(please check any that apply)</w:t>
      </w:r>
    </w:p>
    <w:p w:rsidR="00DC299D" w:rsidRPr="00901AA5" w:rsidRDefault="00D350BC" w:rsidP="00D350BC">
      <w:pPr>
        <w:tabs>
          <w:tab w:val="left" w:pos="720"/>
          <w:tab w:val="left" w:pos="3600"/>
          <w:tab w:val="left" w:pos="6480"/>
        </w:tabs>
      </w:pPr>
      <w:r w:rsidRPr="00901AA5">
        <w:t>____</w:t>
      </w:r>
      <w:r w:rsidR="00C66C7D" w:rsidRPr="00901AA5">
        <w:t>By Laws</w:t>
      </w:r>
      <w:r w:rsidR="00C66C7D" w:rsidRPr="00901AA5">
        <w:tab/>
      </w:r>
      <w:r w:rsidRPr="00901AA5">
        <w:t>__</w:t>
      </w:r>
      <w:r w:rsidR="00901AA5">
        <w:t>X</w:t>
      </w:r>
      <w:r w:rsidRPr="00901AA5">
        <w:t>_</w:t>
      </w:r>
      <w:r w:rsidR="00DC299D" w:rsidRPr="00901AA5">
        <w:t>FSM P1</w:t>
      </w:r>
      <w:r w:rsidRPr="00901AA5">
        <w:tab/>
        <w:t>____</w:t>
      </w:r>
      <w:r w:rsidR="00DC299D" w:rsidRPr="00901AA5">
        <w:t>FSM P2</w:t>
      </w:r>
    </w:p>
    <w:p w:rsidR="00DC299D" w:rsidRPr="00901AA5" w:rsidRDefault="00720AA6" w:rsidP="00D350BC">
      <w:pPr>
        <w:tabs>
          <w:tab w:val="left" w:pos="720"/>
          <w:tab w:val="left" w:pos="3600"/>
          <w:tab w:val="left" w:pos="6480"/>
        </w:tabs>
      </w:pPr>
      <w:r w:rsidRPr="00901AA5">
        <w:t>____</w:t>
      </w:r>
      <w:r w:rsidR="00DC299D" w:rsidRPr="00901AA5">
        <w:t>FSM P3</w:t>
      </w:r>
      <w:r w:rsidR="00D350BC" w:rsidRPr="00901AA5">
        <w:tab/>
        <w:t>____</w:t>
      </w:r>
      <w:r w:rsidR="00DC299D" w:rsidRPr="00901AA5">
        <w:t>FSM P4</w:t>
      </w:r>
      <w:r w:rsidR="00DC299D" w:rsidRPr="00901AA5">
        <w:tab/>
      </w:r>
      <w:r w:rsidR="00901AA5">
        <w:t>__X</w:t>
      </w:r>
      <w:r w:rsidR="00D350BC" w:rsidRPr="00901AA5">
        <w:t>_</w:t>
      </w:r>
      <w:r w:rsidR="00DC299D" w:rsidRPr="00901AA5">
        <w:t>FSM P5</w:t>
      </w:r>
    </w:p>
    <w:p w:rsidR="0074433A" w:rsidRPr="00901AA5" w:rsidRDefault="00720AA6" w:rsidP="00D350BC">
      <w:pPr>
        <w:tabs>
          <w:tab w:val="left" w:pos="720"/>
          <w:tab w:val="left" w:pos="3600"/>
          <w:tab w:val="left" w:pos="6480"/>
        </w:tabs>
      </w:pPr>
      <w:r w:rsidRPr="00901AA5">
        <w:t>____</w:t>
      </w:r>
      <w:r w:rsidR="00D03402" w:rsidRPr="00901AA5">
        <w:t>Change of Responsibility</w:t>
      </w:r>
      <w:r w:rsidR="00D350BC" w:rsidRPr="00901AA5">
        <w:t xml:space="preserve"> </w:t>
      </w:r>
    </w:p>
    <w:p w:rsidR="00DC299D" w:rsidRPr="00901AA5" w:rsidRDefault="00720AA6" w:rsidP="00D350BC">
      <w:pPr>
        <w:tabs>
          <w:tab w:val="left" w:pos="720"/>
          <w:tab w:val="left" w:pos="3600"/>
          <w:tab w:val="left" w:pos="6480"/>
        </w:tabs>
      </w:pPr>
      <w:r w:rsidRPr="00901AA5">
        <w:t>____</w:t>
      </w:r>
      <w:r w:rsidR="00E56C1B" w:rsidRPr="00901AA5">
        <w:t>Other</w:t>
      </w:r>
      <w:r w:rsidR="0074433A" w:rsidRPr="00901AA5">
        <w:t xml:space="preserve">: </w:t>
      </w:r>
    </w:p>
    <w:sectPr w:rsidR="00DC299D" w:rsidRPr="00901AA5" w:rsidSect="0012663C">
      <w:footerReference w:type="default" r:id="rId9"/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3C" w:rsidRDefault="0027533C" w:rsidP="00C66C7D">
      <w:r>
        <w:separator/>
      </w:r>
    </w:p>
  </w:endnote>
  <w:endnote w:type="continuationSeparator" w:id="0">
    <w:p w:rsidR="0027533C" w:rsidRDefault="0027533C" w:rsidP="00C6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7D" w:rsidRDefault="00C66C7D" w:rsidP="00C66C7D">
    <w:pPr>
      <w:pStyle w:val="Footer"/>
      <w:jc w:val="right"/>
    </w:pPr>
    <w:r>
      <w:t xml:space="preserve">Last Revised: </w:t>
    </w:r>
    <w:r w:rsidR="00E56C1B">
      <w:t>March</w:t>
    </w:r>
    <w:r>
      <w:t>/201</w:t>
    </w:r>
    <w:r w:rsidR="00E56C1B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3C" w:rsidRDefault="0027533C" w:rsidP="00C66C7D">
      <w:r>
        <w:separator/>
      </w:r>
    </w:p>
  </w:footnote>
  <w:footnote w:type="continuationSeparator" w:id="0">
    <w:p w:rsidR="0027533C" w:rsidRDefault="0027533C" w:rsidP="00C6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52"/>
    <w:multiLevelType w:val="multilevel"/>
    <w:tmpl w:val="3FA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2A5F"/>
    <w:multiLevelType w:val="multilevel"/>
    <w:tmpl w:val="8A045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85AC7"/>
    <w:multiLevelType w:val="multilevel"/>
    <w:tmpl w:val="3FA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5F"/>
    <w:rsid w:val="00014437"/>
    <w:rsid w:val="00022896"/>
    <w:rsid w:val="00074DFE"/>
    <w:rsid w:val="000D1EBE"/>
    <w:rsid w:val="0012663C"/>
    <w:rsid w:val="00191571"/>
    <w:rsid w:val="001E663F"/>
    <w:rsid w:val="001F69B4"/>
    <w:rsid w:val="00203EE7"/>
    <w:rsid w:val="002349B4"/>
    <w:rsid w:val="0027533C"/>
    <w:rsid w:val="0029689F"/>
    <w:rsid w:val="004328CA"/>
    <w:rsid w:val="004C2259"/>
    <w:rsid w:val="004E1ADC"/>
    <w:rsid w:val="005304E5"/>
    <w:rsid w:val="005404EE"/>
    <w:rsid w:val="005556AB"/>
    <w:rsid w:val="00565297"/>
    <w:rsid w:val="005B44EB"/>
    <w:rsid w:val="0068195C"/>
    <w:rsid w:val="006D4B45"/>
    <w:rsid w:val="00720AA6"/>
    <w:rsid w:val="0074433A"/>
    <w:rsid w:val="0079248B"/>
    <w:rsid w:val="007D17C8"/>
    <w:rsid w:val="00812C15"/>
    <w:rsid w:val="00833A07"/>
    <w:rsid w:val="008656BF"/>
    <w:rsid w:val="00892C5F"/>
    <w:rsid w:val="008C502B"/>
    <w:rsid w:val="00901AA5"/>
    <w:rsid w:val="009113C1"/>
    <w:rsid w:val="00937112"/>
    <w:rsid w:val="00954524"/>
    <w:rsid w:val="0096673E"/>
    <w:rsid w:val="0097210D"/>
    <w:rsid w:val="00A1558F"/>
    <w:rsid w:val="00A3343A"/>
    <w:rsid w:val="00A61223"/>
    <w:rsid w:val="00A80F65"/>
    <w:rsid w:val="00B86C55"/>
    <w:rsid w:val="00BD511C"/>
    <w:rsid w:val="00BE611A"/>
    <w:rsid w:val="00C276ED"/>
    <w:rsid w:val="00C46687"/>
    <w:rsid w:val="00C66C7D"/>
    <w:rsid w:val="00C77DAF"/>
    <w:rsid w:val="00CC6F52"/>
    <w:rsid w:val="00D03402"/>
    <w:rsid w:val="00D25175"/>
    <w:rsid w:val="00D34575"/>
    <w:rsid w:val="00D350BC"/>
    <w:rsid w:val="00D67BAA"/>
    <w:rsid w:val="00DC299D"/>
    <w:rsid w:val="00DD3C86"/>
    <w:rsid w:val="00DF5884"/>
    <w:rsid w:val="00E54777"/>
    <w:rsid w:val="00E56C1B"/>
    <w:rsid w:val="00EC0719"/>
    <w:rsid w:val="00ED7FA2"/>
    <w:rsid w:val="00F657F9"/>
    <w:rsid w:val="00F77887"/>
    <w:rsid w:val="00F93B3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C7D"/>
    <w:rPr>
      <w:sz w:val="24"/>
      <w:szCs w:val="24"/>
    </w:rPr>
  </w:style>
  <w:style w:type="paragraph" w:styleId="Footer">
    <w:name w:val="footer"/>
    <w:basedOn w:val="Normal"/>
    <w:link w:val="FooterChar"/>
    <w:rsid w:val="00C66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6C7D"/>
    <w:rPr>
      <w:sz w:val="24"/>
      <w:szCs w:val="24"/>
    </w:rPr>
  </w:style>
  <w:style w:type="paragraph" w:styleId="BalloonText">
    <w:name w:val="Balloon Text"/>
    <w:basedOn w:val="Normal"/>
    <w:link w:val="BalloonTextChar"/>
    <w:rsid w:val="00C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C7D"/>
    <w:rPr>
      <w:rFonts w:ascii="Tahoma" w:hAnsi="Tahoma" w:cs="Tahoma"/>
      <w:sz w:val="16"/>
      <w:szCs w:val="16"/>
    </w:rPr>
  </w:style>
  <w:style w:type="character" w:customStyle="1" w:styleId="aqj">
    <w:name w:val="aqj"/>
    <w:rsid w:val="00C276ED"/>
  </w:style>
  <w:style w:type="character" w:styleId="CommentReference">
    <w:name w:val="annotation reference"/>
    <w:basedOn w:val="DefaultParagraphFont"/>
    <w:rsid w:val="00865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6BF"/>
  </w:style>
  <w:style w:type="paragraph" w:styleId="CommentSubject">
    <w:name w:val="annotation subject"/>
    <w:basedOn w:val="CommentText"/>
    <w:next w:val="CommentText"/>
    <w:link w:val="CommentSubjectChar"/>
    <w:rsid w:val="0086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6BF"/>
    <w:rPr>
      <w:b/>
      <w:bCs/>
    </w:rPr>
  </w:style>
  <w:style w:type="paragraph" w:styleId="NormalWeb">
    <w:name w:val="Normal (Web)"/>
    <w:basedOn w:val="Normal"/>
    <w:uiPriority w:val="99"/>
    <w:unhideWhenUsed/>
    <w:rsid w:val="00B86C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C7D"/>
    <w:rPr>
      <w:sz w:val="24"/>
      <w:szCs w:val="24"/>
    </w:rPr>
  </w:style>
  <w:style w:type="paragraph" w:styleId="Footer">
    <w:name w:val="footer"/>
    <w:basedOn w:val="Normal"/>
    <w:link w:val="FooterChar"/>
    <w:rsid w:val="00C66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6C7D"/>
    <w:rPr>
      <w:sz w:val="24"/>
      <w:szCs w:val="24"/>
    </w:rPr>
  </w:style>
  <w:style w:type="paragraph" w:styleId="BalloonText">
    <w:name w:val="Balloon Text"/>
    <w:basedOn w:val="Normal"/>
    <w:link w:val="BalloonTextChar"/>
    <w:rsid w:val="00C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C7D"/>
    <w:rPr>
      <w:rFonts w:ascii="Tahoma" w:hAnsi="Tahoma" w:cs="Tahoma"/>
      <w:sz w:val="16"/>
      <w:szCs w:val="16"/>
    </w:rPr>
  </w:style>
  <w:style w:type="character" w:customStyle="1" w:styleId="aqj">
    <w:name w:val="aqj"/>
    <w:rsid w:val="00C276ED"/>
  </w:style>
  <w:style w:type="character" w:styleId="CommentReference">
    <w:name w:val="annotation reference"/>
    <w:basedOn w:val="DefaultParagraphFont"/>
    <w:rsid w:val="00865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6BF"/>
  </w:style>
  <w:style w:type="paragraph" w:styleId="CommentSubject">
    <w:name w:val="annotation subject"/>
    <w:basedOn w:val="CommentText"/>
    <w:next w:val="CommentText"/>
    <w:link w:val="CommentSubjectChar"/>
    <w:rsid w:val="0086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6BF"/>
    <w:rPr>
      <w:b/>
      <w:bCs/>
    </w:rPr>
  </w:style>
  <w:style w:type="paragraph" w:styleId="NormalWeb">
    <w:name w:val="Normal (Web)"/>
    <w:basedOn w:val="Normal"/>
    <w:uiPriority w:val="99"/>
    <w:unhideWhenUsed/>
    <w:rsid w:val="00B86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Linda A</cp:lastModifiedBy>
  <cp:revision>17</cp:revision>
  <dcterms:created xsi:type="dcterms:W3CDTF">2018-07-15T00:03:00Z</dcterms:created>
  <dcterms:modified xsi:type="dcterms:W3CDTF">2018-08-08T23:30:00Z</dcterms:modified>
</cp:coreProperties>
</file>