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C5F" w:rsidRDefault="0086735E" w:rsidP="00892C5F">
      <w:pPr>
        <w:jc w:val="center"/>
      </w:pPr>
      <w:r>
        <w:rPr>
          <w:noProof/>
        </w:rPr>
        <w:drawing>
          <wp:inline distT="0" distB="0" distL="0" distR="0">
            <wp:extent cx="1056005" cy="1056005"/>
            <wp:effectExtent l="0" t="0" r="0" b="0"/>
            <wp:docPr id="1" name="Picture 1" descr="cod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a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005" cy="1056005"/>
                    </a:xfrm>
                    <a:prstGeom prst="rect">
                      <a:avLst/>
                    </a:prstGeom>
                    <a:noFill/>
                    <a:ln>
                      <a:noFill/>
                    </a:ln>
                  </pic:spPr>
                </pic:pic>
              </a:graphicData>
            </a:graphic>
          </wp:inline>
        </w:drawing>
      </w:r>
    </w:p>
    <w:p w:rsidR="00892C5F" w:rsidRDefault="00892C5F" w:rsidP="00892C5F">
      <w:pPr>
        <w:jc w:val="center"/>
      </w:pPr>
    </w:p>
    <w:p w:rsidR="00892C5F" w:rsidRDefault="00892C5F" w:rsidP="00892C5F">
      <w:pPr>
        <w:jc w:val="center"/>
        <w:rPr>
          <w:b/>
          <w:sz w:val="36"/>
          <w:szCs w:val="36"/>
        </w:rPr>
      </w:pPr>
      <w:r w:rsidRPr="00892C5F">
        <w:rPr>
          <w:b/>
          <w:sz w:val="36"/>
          <w:szCs w:val="36"/>
        </w:rPr>
        <w:t xml:space="preserve">CoDA Service Conference </w:t>
      </w:r>
      <w:r w:rsidR="00D350BC">
        <w:rPr>
          <w:b/>
          <w:sz w:val="36"/>
          <w:szCs w:val="36"/>
        </w:rPr>
        <w:t>2018</w:t>
      </w:r>
    </w:p>
    <w:p w:rsidR="00892C5F" w:rsidRDefault="00892C5F" w:rsidP="00892C5F">
      <w:pPr>
        <w:jc w:val="center"/>
        <w:rPr>
          <w:b/>
          <w:sz w:val="36"/>
          <w:szCs w:val="36"/>
        </w:rPr>
      </w:pPr>
    </w:p>
    <w:p w:rsidR="00892C5F" w:rsidRDefault="00892C5F" w:rsidP="00892C5F">
      <w:pPr>
        <w:jc w:val="center"/>
        <w:rPr>
          <w:b/>
          <w:sz w:val="36"/>
          <w:szCs w:val="36"/>
        </w:rPr>
      </w:pPr>
      <w:r>
        <w:rPr>
          <w:b/>
          <w:sz w:val="36"/>
          <w:szCs w:val="36"/>
        </w:rPr>
        <w:t xml:space="preserve">Motion Form </w:t>
      </w:r>
    </w:p>
    <w:p w:rsidR="00892C5F" w:rsidRPr="00D350BC" w:rsidRDefault="00892C5F" w:rsidP="00D350BC">
      <w:pPr>
        <w:tabs>
          <w:tab w:val="left" w:pos="5040"/>
        </w:tabs>
        <w:rPr>
          <w:sz w:val="36"/>
          <w:szCs w:val="36"/>
        </w:rPr>
      </w:pPr>
      <w:r w:rsidRPr="00D350BC">
        <w:rPr>
          <w:sz w:val="36"/>
          <w:szCs w:val="36"/>
        </w:rPr>
        <w:t>Committee:</w:t>
      </w:r>
      <w:r w:rsidR="0086735E">
        <w:rPr>
          <w:sz w:val="36"/>
          <w:szCs w:val="36"/>
        </w:rPr>
        <w:t xml:space="preserve"> Board</w:t>
      </w:r>
      <w:r w:rsidR="00937112" w:rsidRPr="00D350BC">
        <w:rPr>
          <w:sz w:val="36"/>
          <w:szCs w:val="36"/>
        </w:rPr>
        <w:tab/>
      </w:r>
      <w:r w:rsidR="00D350BC">
        <w:rPr>
          <w:sz w:val="36"/>
          <w:szCs w:val="36"/>
        </w:rPr>
        <w:t xml:space="preserve">Date: </w:t>
      </w:r>
      <w:r w:rsidR="00756075">
        <w:rPr>
          <w:sz w:val="36"/>
          <w:szCs w:val="36"/>
        </w:rPr>
        <w:t>July 26, 2018</w:t>
      </w:r>
    </w:p>
    <w:p w:rsidR="00892C5F" w:rsidRPr="00D350BC" w:rsidRDefault="00892C5F" w:rsidP="00D350BC">
      <w:pPr>
        <w:tabs>
          <w:tab w:val="left" w:pos="5040"/>
        </w:tabs>
        <w:rPr>
          <w:sz w:val="36"/>
          <w:szCs w:val="36"/>
        </w:rPr>
      </w:pPr>
      <w:r w:rsidRPr="00D350BC">
        <w:rPr>
          <w:sz w:val="36"/>
          <w:szCs w:val="36"/>
        </w:rPr>
        <w:t>Motion Number:</w:t>
      </w:r>
      <w:r w:rsidR="0086735E">
        <w:rPr>
          <w:sz w:val="36"/>
          <w:szCs w:val="36"/>
        </w:rPr>
        <w:t xml:space="preserve"> </w:t>
      </w:r>
      <w:r w:rsidR="00AF3854">
        <w:rPr>
          <w:sz w:val="36"/>
          <w:szCs w:val="36"/>
        </w:rPr>
        <w:t>5</w:t>
      </w:r>
      <w:r w:rsidR="00937112" w:rsidRPr="00D350BC">
        <w:rPr>
          <w:sz w:val="36"/>
          <w:szCs w:val="36"/>
        </w:rPr>
        <w:tab/>
        <w:t>Revision #:</w:t>
      </w:r>
      <w:r w:rsidR="00AF3854">
        <w:rPr>
          <w:sz w:val="36"/>
          <w:szCs w:val="36"/>
        </w:rPr>
        <w:t xml:space="preserve"> 1</w:t>
      </w:r>
    </w:p>
    <w:p w:rsidR="00937112" w:rsidRPr="00D350BC" w:rsidRDefault="00937112" w:rsidP="00D350BC">
      <w:pPr>
        <w:tabs>
          <w:tab w:val="left" w:pos="5040"/>
        </w:tabs>
        <w:rPr>
          <w:sz w:val="36"/>
          <w:szCs w:val="36"/>
        </w:rPr>
      </w:pPr>
      <w:r w:rsidRPr="00D350BC">
        <w:rPr>
          <w:sz w:val="36"/>
          <w:szCs w:val="36"/>
        </w:rPr>
        <w:tab/>
      </w:r>
      <w:bookmarkStart w:id="0" w:name="_GoBack"/>
      <w:bookmarkEnd w:id="0"/>
      <w:r w:rsidRPr="00D350BC">
        <w:rPr>
          <w:sz w:val="36"/>
          <w:szCs w:val="36"/>
        </w:rPr>
        <w:t>Revision Date:</w:t>
      </w:r>
      <w:r w:rsidR="00AF3854">
        <w:rPr>
          <w:sz w:val="36"/>
          <w:szCs w:val="36"/>
        </w:rPr>
        <w:t xml:space="preserve"> 8/8/18</w:t>
      </w:r>
    </w:p>
    <w:p w:rsidR="00892C5F" w:rsidRPr="00720AA6" w:rsidRDefault="00892C5F" w:rsidP="00892C5F">
      <w:pPr>
        <w:rPr>
          <w:sz w:val="32"/>
          <w:szCs w:val="36"/>
        </w:rPr>
      </w:pPr>
    </w:p>
    <w:p w:rsidR="00892C5F" w:rsidRPr="00DF5884" w:rsidRDefault="00892C5F" w:rsidP="00720AA6">
      <w:pPr>
        <w:tabs>
          <w:tab w:val="right" w:pos="8550"/>
        </w:tabs>
        <w:rPr>
          <w:b/>
          <w:sz w:val="36"/>
          <w:szCs w:val="36"/>
          <w:u w:val="single"/>
        </w:rPr>
      </w:pPr>
      <w:r w:rsidRPr="00DF5884">
        <w:rPr>
          <w:b/>
          <w:sz w:val="36"/>
          <w:szCs w:val="36"/>
          <w:u w:val="single"/>
        </w:rPr>
        <w:t>Result</w:t>
      </w:r>
      <w:r w:rsidRPr="00720AA6">
        <w:rPr>
          <w:sz w:val="36"/>
          <w:szCs w:val="36"/>
          <w:u w:val="single"/>
        </w:rPr>
        <w:t xml:space="preserve"> (data entry purposes only</w:t>
      </w:r>
      <w:r w:rsidRPr="00DF5884">
        <w:rPr>
          <w:b/>
          <w:sz w:val="36"/>
          <w:szCs w:val="36"/>
          <w:u w:val="single"/>
        </w:rPr>
        <w:t>)</w:t>
      </w:r>
      <w:r w:rsidR="00720AA6">
        <w:rPr>
          <w:b/>
          <w:sz w:val="36"/>
          <w:szCs w:val="36"/>
          <w:u w:val="single"/>
        </w:rPr>
        <w:tab/>
      </w:r>
    </w:p>
    <w:p w:rsidR="0040440F" w:rsidRDefault="00892C5F" w:rsidP="0040440F">
      <w:pPr>
        <w:rPr>
          <w:rStyle w:val="im"/>
        </w:rPr>
      </w:pPr>
      <w:r>
        <w:rPr>
          <w:b/>
          <w:sz w:val="36"/>
          <w:szCs w:val="36"/>
        </w:rPr>
        <w:t>Motion:</w:t>
      </w:r>
      <w:r w:rsidRPr="005304E5">
        <w:rPr>
          <w:b/>
          <w:sz w:val="28"/>
          <w:szCs w:val="36"/>
        </w:rPr>
        <w:t xml:space="preserve"> </w:t>
      </w:r>
      <w:r w:rsidR="004120AD">
        <w:rPr>
          <w:sz w:val="32"/>
          <w:szCs w:val="32"/>
        </w:rPr>
        <w:t>R</w:t>
      </w:r>
      <w:r w:rsidR="0040440F" w:rsidRPr="0040440F">
        <w:rPr>
          <w:sz w:val="32"/>
          <w:szCs w:val="32"/>
        </w:rPr>
        <w:t xml:space="preserve">eplace the "Policy Regarding </w:t>
      </w:r>
      <w:proofErr w:type="gramStart"/>
      <w:r w:rsidR="0040440F" w:rsidRPr="0040440F">
        <w:rPr>
          <w:sz w:val="32"/>
          <w:szCs w:val="32"/>
        </w:rPr>
        <w:t>Outside</w:t>
      </w:r>
      <w:proofErr w:type="gramEnd"/>
      <w:r w:rsidR="0040440F" w:rsidRPr="0040440F">
        <w:rPr>
          <w:sz w:val="32"/>
          <w:szCs w:val="32"/>
        </w:rPr>
        <w:t xml:space="preserve"> Literature at CoDA Meetings" that was approved at the 1990 Fourth International Service Conference of Co-Dependents Anonymous, </w:t>
      </w:r>
      <w:r w:rsidR="00D7582D" w:rsidRPr="006000AC">
        <w:rPr>
          <w:sz w:val="32"/>
          <w:szCs w:val="32"/>
        </w:rPr>
        <w:t>with the policy that CoDA literature is the only approved literature for meetings</w:t>
      </w:r>
      <w:r w:rsidR="00D7582D" w:rsidRPr="006000AC">
        <w:rPr>
          <w:color w:val="0070C0"/>
          <w:sz w:val="32"/>
          <w:szCs w:val="32"/>
        </w:rPr>
        <w:t>.</w:t>
      </w:r>
      <w:r w:rsidR="00D7582D" w:rsidRPr="006000AC">
        <w:rPr>
          <w:sz w:val="32"/>
          <w:szCs w:val="32"/>
        </w:rPr>
        <w:t xml:space="preserve"> CoDA literature includes CSC-endorsed literature as well as that written by members of the fellowship and approved by their Voting Entity. Many Voting Entities (for example, Germany, Canada, Colombia, Australasia, Japan) have created CoDA literature that they distribute within their communities. This motion is meant to include that literature. </w:t>
      </w:r>
    </w:p>
    <w:p w:rsidR="00892C5F" w:rsidRPr="00720AA6" w:rsidRDefault="00892C5F" w:rsidP="0040440F">
      <w:pPr>
        <w:contextualSpacing/>
        <w:rPr>
          <w:b/>
          <w:sz w:val="36"/>
          <w:szCs w:val="36"/>
        </w:rPr>
      </w:pPr>
      <w:r w:rsidRPr="00720AA6">
        <w:rPr>
          <w:b/>
          <w:sz w:val="36"/>
          <w:szCs w:val="36"/>
        </w:rPr>
        <w:t>________________________________________________</w:t>
      </w:r>
    </w:p>
    <w:p w:rsidR="00892C5F" w:rsidRPr="00720AA6" w:rsidRDefault="00892C5F" w:rsidP="00892C5F">
      <w:pPr>
        <w:rPr>
          <w:b/>
          <w:sz w:val="28"/>
          <w:szCs w:val="28"/>
        </w:rPr>
      </w:pPr>
      <w:r>
        <w:rPr>
          <w:b/>
          <w:sz w:val="36"/>
          <w:szCs w:val="36"/>
        </w:rPr>
        <w:t>Intent:</w:t>
      </w:r>
      <w:r w:rsidRPr="005304E5">
        <w:rPr>
          <w:b/>
          <w:sz w:val="28"/>
          <w:szCs w:val="36"/>
        </w:rPr>
        <w:t xml:space="preserve"> </w:t>
      </w:r>
      <w:r w:rsidR="004F0D1B" w:rsidRPr="004F0D1B">
        <w:rPr>
          <w:sz w:val="32"/>
        </w:rPr>
        <w:t xml:space="preserve"> </w:t>
      </w:r>
      <w:r w:rsidR="00385C52">
        <w:rPr>
          <w:sz w:val="32"/>
        </w:rPr>
        <w:t>This motion c</w:t>
      </w:r>
      <w:r w:rsidR="004F0D1B" w:rsidRPr="004F0D1B">
        <w:rPr>
          <w:sz w:val="32"/>
        </w:rPr>
        <w:t>orrect</w:t>
      </w:r>
      <w:r w:rsidR="000D722F">
        <w:rPr>
          <w:sz w:val="32"/>
        </w:rPr>
        <w:t>s</w:t>
      </w:r>
      <w:r w:rsidR="004F0D1B" w:rsidRPr="004F0D1B">
        <w:rPr>
          <w:sz w:val="32"/>
        </w:rPr>
        <w:t xml:space="preserve"> a </w:t>
      </w:r>
      <w:r w:rsidR="000D722F">
        <w:rPr>
          <w:sz w:val="32"/>
        </w:rPr>
        <w:t>B</w:t>
      </w:r>
      <w:r w:rsidR="004F0D1B" w:rsidRPr="004F0D1B">
        <w:rPr>
          <w:sz w:val="32"/>
        </w:rPr>
        <w:t>oard statement from 1990, allowing literature f</w:t>
      </w:r>
      <w:r w:rsidR="000D722F">
        <w:rPr>
          <w:sz w:val="32"/>
        </w:rPr>
        <w:t>r</w:t>
      </w:r>
      <w:r w:rsidR="008A2C06">
        <w:rPr>
          <w:sz w:val="32"/>
        </w:rPr>
        <w:t>om</w:t>
      </w:r>
      <w:r w:rsidR="004F0D1B" w:rsidRPr="004F0D1B">
        <w:rPr>
          <w:sz w:val="32"/>
        </w:rPr>
        <w:t xml:space="preserve"> outside after a</w:t>
      </w:r>
      <w:r w:rsidR="000D722F">
        <w:rPr>
          <w:sz w:val="32"/>
        </w:rPr>
        <w:t xml:space="preserve"> detailed consideration of the Traditions i</w:t>
      </w:r>
      <w:r w:rsidR="004F0D1B" w:rsidRPr="004F0D1B">
        <w:rPr>
          <w:sz w:val="32"/>
        </w:rPr>
        <w:t xml:space="preserve">n </w:t>
      </w:r>
      <w:r w:rsidR="000D722F">
        <w:rPr>
          <w:sz w:val="32"/>
        </w:rPr>
        <w:t xml:space="preserve">an </w:t>
      </w:r>
      <w:r w:rsidR="004F0D1B" w:rsidRPr="004F0D1B">
        <w:rPr>
          <w:sz w:val="32"/>
        </w:rPr>
        <w:t>informed group conscience. </w:t>
      </w:r>
    </w:p>
    <w:p w:rsidR="00892C5F" w:rsidRPr="00720AA6" w:rsidRDefault="00892C5F" w:rsidP="00892C5F">
      <w:pPr>
        <w:rPr>
          <w:b/>
          <w:sz w:val="36"/>
          <w:szCs w:val="36"/>
        </w:rPr>
      </w:pPr>
      <w:r w:rsidRPr="00720AA6">
        <w:rPr>
          <w:b/>
          <w:sz w:val="36"/>
          <w:szCs w:val="36"/>
        </w:rPr>
        <w:t>________________________________________________</w:t>
      </w:r>
    </w:p>
    <w:p w:rsidR="00023339" w:rsidRDefault="00892C5F" w:rsidP="00892C5F">
      <w:pPr>
        <w:rPr>
          <w:sz w:val="32"/>
        </w:rPr>
      </w:pPr>
      <w:r>
        <w:rPr>
          <w:b/>
          <w:sz w:val="36"/>
          <w:szCs w:val="36"/>
        </w:rPr>
        <w:t>Remarks:</w:t>
      </w:r>
      <w:r w:rsidR="008C019F">
        <w:rPr>
          <w:sz w:val="32"/>
        </w:rPr>
        <w:t xml:space="preserve"> </w:t>
      </w:r>
      <w:r w:rsidR="00D7582D" w:rsidRPr="006000AC">
        <w:rPr>
          <w:sz w:val="32"/>
          <w:szCs w:val="32"/>
        </w:rPr>
        <w:t xml:space="preserve">In 1990, </w:t>
      </w:r>
      <w:r w:rsidR="00D7582D" w:rsidRPr="006000AC">
        <w:rPr>
          <w:b/>
          <w:bCs/>
          <w:i/>
          <w:iCs/>
          <w:sz w:val="32"/>
          <w:szCs w:val="32"/>
        </w:rPr>
        <w:t>Co-Dependents Anonymous</w:t>
      </w:r>
      <w:r w:rsidR="00D7582D" w:rsidRPr="006000AC">
        <w:rPr>
          <w:sz w:val="32"/>
          <w:szCs w:val="32"/>
        </w:rPr>
        <w:t xml:space="preserve"> had not yet been written. After the adoption of Texas’ </w:t>
      </w:r>
      <w:r w:rsidR="00D7582D" w:rsidRPr="006000AC">
        <w:rPr>
          <w:b/>
          <w:bCs/>
          <w:i/>
          <w:iCs/>
          <w:sz w:val="32"/>
          <w:szCs w:val="32"/>
        </w:rPr>
        <w:t>Newcomers Handbook</w:t>
      </w:r>
      <w:r w:rsidR="00D7582D" w:rsidRPr="006000AC">
        <w:rPr>
          <w:sz w:val="32"/>
          <w:szCs w:val="32"/>
        </w:rPr>
        <w:t xml:space="preserve"> in 1994, the creation of CoDA literature exploded. With the publication of the first edition of </w:t>
      </w:r>
      <w:r w:rsidR="00D7582D" w:rsidRPr="006000AC">
        <w:rPr>
          <w:b/>
          <w:bCs/>
          <w:i/>
          <w:iCs/>
          <w:sz w:val="32"/>
          <w:szCs w:val="32"/>
        </w:rPr>
        <w:t>Co-Dependents Anonymous</w:t>
      </w:r>
      <w:r w:rsidR="00D7582D" w:rsidRPr="006000AC">
        <w:rPr>
          <w:sz w:val="32"/>
          <w:szCs w:val="32"/>
        </w:rPr>
        <w:t xml:space="preserve"> in 1995, the 1990 motion allowed a confusing use of CoDA-endorsed and non-CoDA endorsed literature.  </w:t>
      </w:r>
    </w:p>
    <w:p w:rsidR="000D722F" w:rsidRDefault="000D722F" w:rsidP="00D350BC">
      <w:pPr>
        <w:tabs>
          <w:tab w:val="left" w:pos="720"/>
          <w:tab w:val="left" w:pos="3600"/>
          <w:tab w:val="left" w:pos="6480"/>
        </w:tabs>
        <w:rPr>
          <w:sz w:val="28"/>
          <w:szCs w:val="32"/>
        </w:rPr>
      </w:pPr>
    </w:p>
    <w:p w:rsidR="00756075" w:rsidRPr="00D350BC" w:rsidRDefault="00756075" w:rsidP="00756075">
      <w:pPr>
        <w:rPr>
          <w:sz w:val="20"/>
          <w:szCs w:val="20"/>
        </w:rPr>
      </w:pPr>
      <w:r w:rsidRPr="00D350BC">
        <w:rPr>
          <w:sz w:val="28"/>
          <w:szCs w:val="28"/>
        </w:rPr>
        <w:lastRenderedPageBreak/>
        <w:t>This motion requires changes to:</w:t>
      </w:r>
      <w:r w:rsidRPr="00D350BC">
        <w:rPr>
          <w:sz w:val="36"/>
          <w:szCs w:val="36"/>
        </w:rPr>
        <w:t xml:space="preserve"> </w:t>
      </w:r>
      <w:r w:rsidRPr="00D350BC">
        <w:rPr>
          <w:sz w:val="20"/>
          <w:szCs w:val="20"/>
        </w:rPr>
        <w:t>(please check any that apply)</w:t>
      </w:r>
    </w:p>
    <w:p w:rsidR="00756075" w:rsidRPr="00720AA6" w:rsidRDefault="00756075" w:rsidP="00756075">
      <w:pPr>
        <w:tabs>
          <w:tab w:val="left" w:pos="720"/>
          <w:tab w:val="left" w:pos="3600"/>
          <w:tab w:val="left" w:pos="6480"/>
        </w:tabs>
        <w:rPr>
          <w:sz w:val="28"/>
          <w:szCs w:val="32"/>
        </w:rPr>
      </w:pPr>
      <w:r w:rsidRPr="00D350BC">
        <w:rPr>
          <w:sz w:val="32"/>
          <w:szCs w:val="32"/>
        </w:rPr>
        <w:t>____</w:t>
      </w:r>
      <w:r w:rsidRPr="00720AA6">
        <w:rPr>
          <w:sz w:val="28"/>
          <w:szCs w:val="32"/>
        </w:rPr>
        <w:t>By Laws</w:t>
      </w:r>
      <w:r w:rsidRPr="00720AA6">
        <w:rPr>
          <w:sz w:val="28"/>
          <w:szCs w:val="32"/>
        </w:rPr>
        <w:tab/>
        <w:t>____FSM P1</w:t>
      </w:r>
      <w:r w:rsidRPr="00720AA6">
        <w:rPr>
          <w:sz w:val="28"/>
          <w:szCs w:val="32"/>
        </w:rPr>
        <w:tab/>
        <w:t>____FSM P2</w:t>
      </w:r>
    </w:p>
    <w:p w:rsidR="00756075" w:rsidRPr="00720AA6" w:rsidRDefault="00756075" w:rsidP="00756075">
      <w:pPr>
        <w:tabs>
          <w:tab w:val="left" w:pos="720"/>
          <w:tab w:val="left" w:pos="3600"/>
          <w:tab w:val="left" w:pos="6480"/>
        </w:tabs>
        <w:rPr>
          <w:sz w:val="28"/>
          <w:szCs w:val="32"/>
        </w:rPr>
      </w:pPr>
      <w:r w:rsidRPr="00D350BC">
        <w:rPr>
          <w:sz w:val="32"/>
          <w:szCs w:val="32"/>
        </w:rPr>
        <w:t>____</w:t>
      </w:r>
      <w:r w:rsidRPr="00720AA6">
        <w:rPr>
          <w:sz w:val="28"/>
          <w:szCs w:val="32"/>
        </w:rPr>
        <w:t>FSM P3</w:t>
      </w:r>
      <w:r w:rsidRPr="00720AA6">
        <w:rPr>
          <w:sz w:val="28"/>
          <w:szCs w:val="32"/>
        </w:rPr>
        <w:tab/>
        <w:t>____FSM P4</w:t>
      </w:r>
      <w:r w:rsidRPr="00720AA6">
        <w:rPr>
          <w:sz w:val="28"/>
          <w:szCs w:val="32"/>
        </w:rPr>
        <w:tab/>
        <w:t>____FSM P5</w:t>
      </w:r>
    </w:p>
    <w:p w:rsidR="00756075" w:rsidRPr="00720AA6" w:rsidRDefault="00756075" w:rsidP="00756075">
      <w:pPr>
        <w:tabs>
          <w:tab w:val="left" w:pos="720"/>
          <w:tab w:val="left" w:pos="3600"/>
          <w:tab w:val="left" w:pos="6480"/>
        </w:tabs>
        <w:rPr>
          <w:sz w:val="28"/>
          <w:szCs w:val="32"/>
        </w:rPr>
      </w:pPr>
      <w:r w:rsidRPr="00D350BC">
        <w:rPr>
          <w:sz w:val="32"/>
          <w:szCs w:val="32"/>
        </w:rPr>
        <w:t>____</w:t>
      </w:r>
      <w:r w:rsidRPr="00720AA6">
        <w:rPr>
          <w:sz w:val="28"/>
          <w:szCs w:val="32"/>
        </w:rPr>
        <w:t xml:space="preserve">Change of Responsibility </w:t>
      </w:r>
    </w:p>
    <w:p w:rsidR="00756075" w:rsidRDefault="00756075" w:rsidP="00756075">
      <w:pPr>
        <w:tabs>
          <w:tab w:val="left" w:pos="720"/>
          <w:tab w:val="left" w:pos="3600"/>
          <w:tab w:val="left" w:pos="6480"/>
        </w:tabs>
        <w:rPr>
          <w:sz w:val="28"/>
          <w:szCs w:val="32"/>
        </w:rPr>
      </w:pPr>
      <w:r w:rsidRPr="00D350BC">
        <w:rPr>
          <w:sz w:val="32"/>
          <w:szCs w:val="32"/>
        </w:rPr>
        <w:t>____</w:t>
      </w:r>
      <w:r w:rsidRPr="00720AA6">
        <w:rPr>
          <w:sz w:val="28"/>
          <w:szCs w:val="32"/>
        </w:rPr>
        <w:t xml:space="preserve">Other: </w:t>
      </w:r>
    </w:p>
    <w:p w:rsidR="00756075" w:rsidRPr="0040440F" w:rsidRDefault="00756075" w:rsidP="000D722F">
      <w:pPr>
        <w:rPr>
          <w:sz w:val="36"/>
          <w:szCs w:val="32"/>
        </w:rPr>
      </w:pPr>
    </w:p>
    <w:sectPr w:rsidR="00756075" w:rsidRPr="0040440F" w:rsidSect="0012663C">
      <w:footerReference w:type="default" r:id="rId9"/>
      <w:pgSz w:w="12240" w:h="15840"/>
      <w:pgMar w:top="1260" w:right="1800" w:bottom="3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BE5" w:rsidRDefault="00654BE5" w:rsidP="00C66C7D">
      <w:r>
        <w:separator/>
      </w:r>
    </w:p>
  </w:endnote>
  <w:endnote w:type="continuationSeparator" w:id="0">
    <w:p w:rsidR="00654BE5" w:rsidRDefault="00654BE5" w:rsidP="00C6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C7D" w:rsidRDefault="00C66C7D" w:rsidP="00C66C7D">
    <w:pPr>
      <w:pStyle w:val="Footer"/>
      <w:jc w:val="right"/>
    </w:pPr>
    <w:r>
      <w:t xml:space="preserve">Last Revised: </w:t>
    </w:r>
    <w:r w:rsidR="00E56C1B">
      <w:t>March</w:t>
    </w:r>
    <w:r>
      <w:t>/201</w:t>
    </w:r>
    <w:r w:rsidR="00E56C1B">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BE5" w:rsidRDefault="00654BE5" w:rsidP="00C66C7D">
      <w:r>
        <w:separator/>
      </w:r>
    </w:p>
  </w:footnote>
  <w:footnote w:type="continuationSeparator" w:id="0">
    <w:p w:rsidR="00654BE5" w:rsidRDefault="00654BE5" w:rsidP="00C66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06080"/>
    <w:multiLevelType w:val="multilevel"/>
    <w:tmpl w:val="C8E0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F55F8F"/>
    <w:multiLevelType w:val="multilevel"/>
    <w:tmpl w:val="8DCA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5F"/>
    <w:rsid w:val="00022896"/>
    <w:rsid w:val="00023339"/>
    <w:rsid w:val="000D1EBE"/>
    <w:rsid w:val="000D722F"/>
    <w:rsid w:val="0012542C"/>
    <w:rsid w:val="0012663C"/>
    <w:rsid w:val="0012751F"/>
    <w:rsid w:val="002156AC"/>
    <w:rsid w:val="003527C7"/>
    <w:rsid w:val="00385C52"/>
    <w:rsid w:val="003B2D5B"/>
    <w:rsid w:val="0040440F"/>
    <w:rsid w:val="004120AD"/>
    <w:rsid w:val="00422F52"/>
    <w:rsid w:val="004328CA"/>
    <w:rsid w:val="004C2259"/>
    <w:rsid w:val="004D3952"/>
    <w:rsid w:val="004F0D1B"/>
    <w:rsid w:val="005304E5"/>
    <w:rsid w:val="00565297"/>
    <w:rsid w:val="006014CA"/>
    <w:rsid w:val="00654BE5"/>
    <w:rsid w:val="00720AA6"/>
    <w:rsid w:val="0074433A"/>
    <w:rsid w:val="00756075"/>
    <w:rsid w:val="007700D9"/>
    <w:rsid w:val="0079248B"/>
    <w:rsid w:val="007A356F"/>
    <w:rsid w:val="007C6682"/>
    <w:rsid w:val="0081001E"/>
    <w:rsid w:val="00812C15"/>
    <w:rsid w:val="0082444D"/>
    <w:rsid w:val="00833A07"/>
    <w:rsid w:val="0086735E"/>
    <w:rsid w:val="00892C5F"/>
    <w:rsid w:val="008A2C06"/>
    <w:rsid w:val="008C019F"/>
    <w:rsid w:val="00911B1E"/>
    <w:rsid w:val="00937112"/>
    <w:rsid w:val="00996C49"/>
    <w:rsid w:val="009D0B21"/>
    <w:rsid w:val="009E49CB"/>
    <w:rsid w:val="00A056BD"/>
    <w:rsid w:val="00A1558F"/>
    <w:rsid w:val="00A312EE"/>
    <w:rsid w:val="00A61223"/>
    <w:rsid w:val="00A80F65"/>
    <w:rsid w:val="00AA6491"/>
    <w:rsid w:val="00AF3854"/>
    <w:rsid w:val="00B35F64"/>
    <w:rsid w:val="00B401BB"/>
    <w:rsid w:val="00C46687"/>
    <w:rsid w:val="00C66C7D"/>
    <w:rsid w:val="00D03402"/>
    <w:rsid w:val="00D350BC"/>
    <w:rsid w:val="00D7582D"/>
    <w:rsid w:val="00D76841"/>
    <w:rsid w:val="00D879D7"/>
    <w:rsid w:val="00DC299D"/>
    <w:rsid w:val="00DD179E"/>
    <w:rsid w:val="00DF5884"/>
    <w:rsid w:val="00E25FDF"/>
    <w:rsid w:val="00E56C1B"/>
    <w:rsid w:val="00E71A60"/>
    <w:rsid w:val="00ED7FA2"/>
    <w:rsid w:val="00F40E25"/>
    <w:rsid w:val="00F657F9"/>
    <w:rsid w:val="00FD1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6C7D"/>
    <w:pPr>
      <w:tabs>
        <w:tab w:val="center" w:pos="4680"/>
        <w:tab w:val="right" w:pos="9360"/>
      </w:tabs>
    </w:pPr>
  </w:style>
  <w:style w:type="character" w:customStyle="1" w:styleId="HeaderChar">
    <w:name w:val="Header Char"/>
    <w:link w:val="Header"/>
    <w:rsid w:val="00C66C7D"/>
    <w:rPr>
      <w:sz w:val="24"/>
      <w:szCs w:val="24"/>
    </w:rPr>
  </w:style>
  <w:style w:type="paragraph" w:styleId="Footer">
    <w:name w:val="footer"/>
    <w:basedOn w:val="Normal"/>
    <w:link w:val="FooterChar"/>
    <w:rsid w:val="00C66C7D"/>
    <w:pPr>
      <w:tabs>
        <w:tab w:val="center" w:pos="4680"/>
        <w:tab w:val="right" w:pos="9360"/>
      </w:tabs>
    </w:pPr>
  </w:style>
  <w:style w:type="character" w:customStyle="1" w:styleId="FooterChar">
    <w:name w:val="Footer Char"/>
    <w:link w:val="Footer"/>
    <w:rsid w:val="00C66C7D"/>
    <w:rPr>
      <w:sz w:val="24"/>
      <w:szCs w:val="24"/>
    </w:rPr>
  </w:style>
  <w:style w:type="paragraph" w:styleId="BalloonText">
    <w:name w:val="Balloon Text"/>
    <w:basedOn w:val="Normal"/>
    <w:link w:val="BalloonTextChar"/>
    <w:rsid w:val="00C66C7D"/>
    <w:rPr>
      <w:rFonts w:ascii="Tahoma" w:hAnsi="Tahoma" w:cs="Tahoma"/>
      <w:sz w:val="16"/>
      <w:szCs w:val="16"/>
    </w:rPr>
  </w:style>
  <w:style w:type="character" w:customStyle="1" w:styleId="BalloonTextChar">
    <w:name w:val="Balloon Text Char"/>
    <w:link w:val="BalloonText"/>
    <w:rsid w:val="00C66C7D"/>
    <w:rPr>
      <w:rFonts w:ascii="Tahoma" w:hAnsi="Tahoma" w:cs="Tahoma"/>
      <w:sz w:val="16"/>
      <w:szCs w:val="16"/>
    </w:rPr>
  </w:style>
  <w:style w:type="character" w:customStyle="1" w:styleId="il">
    <w:name w:val="il"/>
    <w:basedOn w:val="DefaultParagraphFont"/>
    <w:rsid w:val="0012751F"/>
  </w:style>
  <w:style w:type="character" w:styleId="Hyperlink">
    <w:name w:val="Hyperlink"/>
    <w:basedOn w:val="DefaultParagraphFont"/>
    <w:uiPriority w:val="99"/>
    <w:unhideWhenUsed/>
    <w:rsid w:val="0012751F"/>
    <w:rPr>
      <w:color w:val="0000FF"/>
      <w:u w:val="single"/>
    </w:rPr>
  </w:style>
  <w:style w:type="paragraph" w:styleId="NormalWeb">
    <w:name w:val="Normal (Web)"/>
    <w:basedOn w:val="Normal"/>
    <w:uiPriority w:val="99"/>
    <w:unhideWhenUsed/>
    <w:rsid w:val="00FD1CC4"/>
    <w:pPr>
      <w:spacing w:before="100" w:beforeAutospacing="1" w:after="100" w:afterAutospacing="1"/>
    </w:pPr>
  </w:style>
  <w:style w:type="character" w:customStyle="1" w:styleId="im">
    <w:name w:val="im"/>
    <w:basedOn w:val="DefaultParagraphFont"/>
    <w:rsid w:val="0040440F"/>
  </w:style>
  <w:style w:type="character" w:styleId="CommentReference">
    <w:name w:val="annotation reference"/>
    <w:basedOn w:val="DefaultParagraphFont"/>
    <w:rsid w:val="00996C49"/>
    <w:rPr>
      <w:sz w:val="16"/>
      <w:szCs w:val="16"/>
    </w:rPr>
  </w:style>
  <w:style w:type="paragraph" w:styleId="CommentText">
    <w:name w:val="annotation text"/>
    <w:basedOn w:val="Normal"/>
    <w:link w:val="CommentTextChar"/>
    <w:rsid w:val="00996C49"/>
    <w:rPr>
      <w:sz w:val="20"/>
      <w:szCs w:val="20"/>
    </w:rPr>
  </w:style>
  <w:style w:type="character" w:customStyle="1" w:styleId="CommentTextChar">
    <w:name w:val="Comment Text Char"/>
    <w:basedOn w:val="DefaultParagraphFont"/>
    <w:link w:val="CommentText"/>
    <w:rsid w:val="00996C49"/>
  </w:style>
  <w:style w:type="paragraph" w:styleId="CommentSubject">
    <w:name w:val="annotation subject"/>
    <w:basedOn w:val="CommentText"/>
    <w:next w:val="CommentText"/>
    <w:link w:val="CommentSubjectChar"/>
    <w:rsid w:val="00996C49"/>
    <w:rPr>
      <w:b/>
      <w:bCs/>
    </w:rPr>
  </w:style>
  <w:style w:type="character" w:customStyle="1" w:styleId="CommentSubjectChar">
    <w:name w:val="Comment Subject Char"/>
    <w:basedOn w:val="CommentTextChar"/>
    <w:link w:val="CommentSubject"/>
    <w:rsid w:val="00996C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6C7D"/>
    <w:pPr>
      <w:tabs>
        <w:tab w:val="center" w:pos="4680"/>
        <w:tab w:val="right" w:pos="9360"/>
      </w:tabs>
    </w:pPr>
  </w:style>
  <w:style w:type="character" w:customStyle="1" w:styleId="HeaderChar">
    <w:name w:val="Header Char"/>
    <w:link w:val="Header"/>
    <w:rsid w:val="00C66C7D"/>
    <w:rPr>
      <w:sz w:val="24"/>
      <w:szCs w:val="24"/>
    </w:rPr>
  </w:style>
  <w:style w:type="paragraph" w:styleId="Footer">
    <w:name w:val="footer"/>
    <w:basedOn w:val="Normal"/>
    <w:link w:val="FooterChar"/>
    <w:rsid w:val="00C66C7D"/>
    <w:pPr>
      <w:tabs>
        <w:tab w:val="center" w:pos="4680"/>
        <w:tab w:val="right" w:pos="9360"/>
      </w:tabs>
    </w:pPr>
  </w:style>
  <w:style w:type="character" w:customStyle="1" w:styleId="FooterChar">
    <w:name w:val="Footer Char"/>
    <w:link w:val="Footer"/>
    <w:rsid w:val="00C66C7D"/>
    <w:rPr>
      <w:sz w:val="24"/>
      <w:szCs w:val="24"/>
    </w:rPr>
  </w:style>
  <w:style w:type="paragraph" w:styleId="BalloonText">
    <w:name w:val="Balloon Text"/>
    <w:basedOn w:val="Normal"/>
    <w:link w:val="BalloonTextChar"/>
    <w:rsid w:val="00C66C7D"/>
    <w:rPr>
      <w:rFonts w:ascii="Tahoma" w:hAnsi="Tahoma" w:cs="Tahoma"/>
      <w:sz w:val="16"/>
      <w:szCs w:val="16"/>
    </w:rPr>
  </w:style>
  <w:style w:type="character" w:customStyle="1" w:styleId="BalloonTextChar">
    <w:name w:val="Balloon Text Char"/>
    <w:link w:val="BalloonText"/>
    <w:rsid w:val="00C66C7D"/>
    <w:rPr>
      <w:rFonts w:ascii="Tahoma" w:hAnsi="Tahoma" w:cs="Tahoma"/>
      <w:sz w:val="16"/>
      <w:szCs w:val="16"/>
    </w:rPr>
  </w:style>
  <w:style w:type="character" w:customStyle="1" w:styleId="il">
    <w:name w:val="il"/>
    <w:basedOn w:val="DefaultParagraphFont"/>
    <w:rsid w:val="0012751F"/>
  </w:style>
  <w:style w:type="character" w:styleId="Hyperlink">
    <w:name w:val="Hyperlink"/>
    <w:basedOn w:val="DefaultParagraphFont"/>
    <w:uiPriority w:val="99"/>
    <w:unhideWhenUsed/>
    <w:rsid w:val="0012751F"/>
    <w:rPr>
      <w:color w:val="0000FF"/>
      <w:u w:val="single"/>
    </w:rPr>
  </w:style>
  <w:style w:type="paragraph" w:styleId="NormalWeb">
    <w:name w:val="Normal (Web)"/>
    <w:basedOn w:val="Normal"/>
    <w:uiPriority w:val="99"/>
    <w:unhideWhenUsed/>
    <w:rsid w:val="00FD1CC4"/>
    <w:pPr>
      <w:spacing w:before="100" w:beforeAutospacing="1" w:after="100" w:afterAutospacing="1"/>
    </w:pPr>
  </w:style>
  <w:style w:type="character" w:customStyle="1" w:styleId="im">
    <w:name w:val="im"/>
    <w:basedOn w:val="DefaultParagraphFont"/>
    <w:rsid w:val="0040440F"/>
  </w:style>
  <w:style w:type="character" w:styleId="CommentReference">
    <w:name w:val="annotation reference"/>
    <w:basedOn w:val="DefaultParagraphFont"/>
    <w:rsid w:val="00996C49"/>
    <w:rPr>
      <w:sz w:val="16"/>
      <w:szCs w:val="16"/>
    </w:rPr>
  </w:style>
  <w:style w:type="paragraph" w:styleId="CommentText">
    <w:name w:val="annotation text"/>
    <w:basedOn w:val="Normal"/>
    <w:link w:val="CommentTextChar"/>
    <w:rsid w:val="00996C49"/>
    <w:rPr>
      <w:sz w:val="20"/>
      <w:szCs w:val="20"/>
    </w:rPr>
  </w:style>
  <w:style w:type="character" w:customStyle="1" w:styleId="CommentTextChar">
    <w:name w:val="Comment Text Char"/>
    <w:basedOn w:val="DefaultParagraphFont"/>
    <w:link w:val="CommentText"/>
    <w:rsid w:val="00996C49"/>
  </w:style>
  <w:style w:type="paragraph" w:styleId="CommentSubject">
    <w:name w:val="annotation subject"/>
    <w:basedOn w:val="CommentText"/>
    <w:next w:val="CommentText"/>
    <w:link w:val="CommentSubjectChar"/>
    <w:rsid w:val="00996C49"/>
    <w:rPr>
      <w:b/>
      <w:bCs/>
    </w:rPr>
  </w:style>
  <w:style w:type="character" w:customStyle="1" w:styleId="CommentSubjectChar">
    <w:name w:val="Comment Subject Char"/>
    <w:basedOn w:val="CommentTextChar"/>
    <w:link w:val="CommentSubject"/>
    <w:rsid w:val="00996C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66451">
      <w:bodyDiv w:val="1"/>
      <w:marLeft w:val="0"/>
      <w:marRight w:val="0"/>
      <w:marTop w:val="0"/>
      <w:marBottom w:val="0"/>
      <w:divBdr>
        <w:top w:val="none" w:sz="0" w:space="0" w:color="auto"/>
        <w:left w:val="none" w:sz="0" w:space="0" w:color="auto"/>
        <w:bottom w:val="none" w:sz="0" w:space="0" w:color="auto"/>
        <w:right w:val="none" w:sz="0" w:space="0" w:color="auto"/>
      </w:divBdr>
      <w:divsChild>
        <w:div w:id="745299355">
          <w:marLeft w:val="0"/>
          <w:marRight w:val="0"/>
          <w:marTop w:val="0"/>
          <w:marBottom w:val="0"/>
          <w:divBdr>
            <w:top w:val="none" w:sz="0" w:space="0" w:color="auto"/>
            <w:left w:val="none" w:sz="0" w:space="0" w:color="auto"/>
            <w:bottom w:val="none" w:sz="0" w:space="0" w:color="auto"/>
            <w:right w:val="none" w:sz="0" w:space="0" w:color="auto"/>
          </w:divBdr>
        </w:div>
        <w:div w:id="905604863">
          <w:marLeft w:val="0"/>
          <w:marRight w:val="0"/>
          <w:marTop w:val="0"/>
          <w:marBottom w:val="0"/>
          <w:divBdr>
            <w:top w:val="none" w:sz="0" w:space="0" w:color="auto"/>
            <w:left w:val="none" w:sz="0" w:space="0" w:color="auto"/>
            <w:bottom w:val="none" w:sz="0" w:space="0" w:color="auto"/>
            <w:right w:val="none" w:sz="0" w:space="0" w:color="auto"/>
          </w:divBdr>
        </w:div>
        <w:div w:id="1511480302">
          <w:marLeft w:val="0"/>
          <w:marRight w:val="0"/>
          <w:marTop w:val="0"/>
          <w:marBottom w:val="0"/>
          <w:divBdr>
            <w:top w:val="none" w:sz="0" w:space="0" w:color="auto"/>
            <w:left w:val="none" w:sz="0" w:space="0" w:color="auto"/>
            <w:bottom w:val="none" w:sz="0" w:space="0" w:color="auto"/>
            <w:right w:val="none" w:sz="0" w:space="0" w:color="auto"/>
          </w:divBdr>
        </w:div>
        <w:div w:id="1685476524">
          <w:marLeft w:val="0"/>
          <w:marRight w:val="0"/>
          <w:marTop w:val="0"/>
          <w:marBottom w:val="0"/>
          <w:divBdr>
            <w:top w:val="none" w:sz="0" w:space="0" w:color="auto"/>
            <w:left w:val="none" w:sz="0" w:space="0" w:color="auto"/>
            <w:bottom w:val="none" w:sz="0" w:space="0" w:color="auto"/>
            <w:right w:val="none" w:sz="0" w:space="0" w:color="auto"/>
          </w:divBdr>
        </w:div>
        <w:div w:id="1298562444">
          <w:marLeft w:val="0"/>
          <w:marRight w:val="0"/>
          <w:marTop w:val="0"/>
          <w:marBottom w:val="0"/>
          <w:divBdr>
            <w:top w:val="none" w:sz="0" w:space="0" w:color="auto"/>
            <w:left w:val="none" w:sz="0" w:space="0" w:color="auto"/>
            <w:bottom w:val="none" w:sz="0" w:space="0" w:color="auto"/>
            <w:right w:val="none" w:sz="0" w:space="0" w:color="auto"/>
          </w:divBdr>
          <w:divsChild>
            <w:div w:id="18871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77795">
      <w:bodyDiv w:val="1"/>
      <w:marLeft w:val="0"/>
      <w:marRight w:val="0"/>
      <w:marTop w:val="0"/>
      <w:marBottom w:val="0"/>
      <w:divBdr>
        <w:top w:val="none" w:sz="0" w:space="0" w:color="auto"/>
        <w:left w:val="none" w:sz="0" w:space="0" w:color="auto"/>
        <w:bottom w:val="none" w:sz="0" w:space="0" w:color="auto"/>
        <w:right w:val="none" w:sz="0" w:space="0" w:color="auto"/>
      </w:divBdr>
    </w:div>
    <w:div w:id="1081952526">
      <w:bodyDiv w:val="1"/>
      <w:marLeft w:val="0"/>
      <w:marRight w:val="0"/>
      <w:marTop w:val="0"/>
      <w:marBottom w:val="0"/>
      <w:divBdr>
        <w:top w:val="none" w:sz="0" w:space="0" w:color="auto"/>
        <w:left w:val="none" w:sz="0" w:space="0" w:color="auto"/>
        <w:bottom w:val="none" w:sz="0" w:space="0" w:color="auto"/>
        <w:right w:val="none" w:sz="0" w:space="0" w:color="auto"/>
      </w:divBdr>
    </w:div>
    <w:div w:id="1284924394">
      <w:bodyDiv w:val="1"/>
      <w:marLeft w:val="0"/>
      <w:marRight w:val="0"/>
      <w:marTop w:val="0"/>
      <w:marBottom w:val="0"/>
      <w:divBdr>
        <w:top w:val="none" w:sz="0" w:space="0" w:color="auto"/>
        <w:left w:val="none" w:sz="0" w:space="0" w:color="auto"/>
        <w:bottom w:val="none" w:sz="0" w:space="0" w:color="auto"/>
        <w:right w:val="none" w:sz="0" w:space="0" w:color="auto"/>
      </w:divBdr>
      <w:divsChild>
        <w:div w:id="1453744126">
          <w:marLeft w:val="0"/>
          <w:marRight w:val="0"/>
          <w:marTop w:val="0"/>
          <w:marBottom w:val="0"/>
          <w:divBdr>
            <w:top w:val="none" w:sz="0" w:space="0" w:color="auto"/>
            <w:left w:val="none" w:sz="0" w:space="0" w:color="auto"/>
            <w:bottom w:val="none" w:sz="0" w:space="0" w:color="auto"/>
            <w:right w:val="none" w:sz="0" w:space="0" w:color="auto"/>
          </w:divBdr>
          <w:divsChild>
            <w:div w:id="2025133683">
              <w:marLeft w:val="0"/>
              <w:marRight w:val="0"/>
              <w:marTop w:val="0"/>
              <w:marBottom w:val="0"/>
              <w:divBdr>
                <w:top w:val="none" w:sz="0" w:space="0" w:color="auto"/>
                <w:left w:val="none" w:sz="0" w:space="0" w:color="auto"/>
                <w:bottom w:val="none" w:sz="0" w:space="0" w:color="auto"/>
                <w:right w:val="none" w:sz="0" w:space="0" w:color="auto"/>
              </w:divBdr>
            </w:div>
            <w:div w:id="962617216">
              <w:marLeft w:val="0"/>
              <w:marRight w:val="0"/>
              <w:marTop w:val="0"/>
              <w:marBottom w:val="0"/>
              <w:divBdr>
                <w:top w:val="none" w:sz="0" w:space="0" w:color="auto"/>
                <w:left w:val="none" w:sz="0" w:space="0" w:color="auto"/>
                <w:bottom w:val="none" w:sz="0" w:space="0" w:color="auto"/>
                <w:right w:val="none" w:sz="0" w:space="0" w:color="auto"/>
              </w:divBdr>
            </w:div>
            <w:div w:id="1543253818">
              <w:marLeft w:val="0"/>
              <w:marRight w:val="0"/>
              <w:marTop w:val="0"/>
              <w:marBottom w:val="0"/>
              <w:divBdr>
                <w:top w:val="none" w:sz="0" w:space="0" w:color="auto"/>
                <w:left w:val="none" w:sz="0" w:space="0" w:color="auto"/>
                <w:bottom w:val="none" w:sz="0" w:space="0" w:color="auto"/>
                <w:right w:val="none" w:sz="0" w:space="0" w:color="auto"/>
              </w:divBdr>
            </w:div>
            <w:div w:id="1275821958">
              <w:marLeft w:val="0"/>
              <w:marRight w:val="0"/>
              <w:marTop w:val="0"/>
              <w:marBottom w:val="0"/>
              <w:divBdr>
                <w:top w:val="none" w:sz="0" w:space="0" w:color="auto"/>
                <w:left w:val="none" w:sz="0" w:space="0" w:color="auto"/>
                <w:bottom w:val="none" w:sz="0" w:space="0" w:color="auto"/>
                <w:right w:val="none" w:sz="0" w:space="0" w:color="auto"/>
              </w:divBdr>
            </w:div>
            <w:div w:id="274947915">
              <w:marLeft w:val="0"/>
              <w:marRight w:val="0"/>
              <w:marTop w:val="0"/>
              <w:marBottom w:val="0"/>
              <w:divBdr>
                <w:top w:val="none" w:sz="0" w:space="0" w:color="auto"/>
                <w:left w:val="none" w:sz="0" w:space="0" w:color="auto"/>
                <w:bottom w:val="none" w:sz="0" w:space="0" w:color="auto"/>
                <w:right w:val="none" w:sz="0" w:space="0" w:color="auto"/>
              </w:divBdr>
              <w:divsChild>
                <w:div w:id="191747105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75993386">
          <w:marLeft w:val="0"/>
          <w:marRight w:val="0"/>
          <w:marTop w:val="0"/>
          <w:marBottom w:val="0"/>
          <w:divBdr>
            <w:top w:val="none" w:sz="0" w:space="0" w:color="auto"/>
            <w:left w:val="none" w:sz="0" w:space="0" w:color="auto"/>
            <w:bottom w:val="none" w:sz="0" w:space="0" w:color="auto"/>
            <w:right w:val="none" w:sz="0" w:space="0" w:color="auto"/>
          </w:divBdr>
        </w:div>
      </w:divsChild>
    </w:div>
    <w:div w:id="2015958865">
      <w:bodyDiv w:val="1"/>
      <w:marLeft w:val="0"/>
      <w:marRight w:val="0"/>
      <w:marTop w:val="0"/>
      <w:marBottom w:val="0"/>
      <w:divBdr>
        <w:top w:val="none" w:sz="0" w:space="0" w:color="auto"/>
        <w:left w:val="none" w:sz="0" w:space="0" w:color="auto"/>
        <w:bottom w:val="none" w:sz="0" w:space="0" w:color="auto"/>
        <w:right w:val="none" w:sz="0" w:space="0" w:color="auto"/>
      </w:divBdr>
      <w:divsChild>
        <w:div w:id="323364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Linda A</cp:lastModifiedBy>
  <cp:revision>3</cp:revision>
  <dcterms:created xsi:type="dcterms:W3CDTF">2018-08-09T00:15:00Z</dcterms:created>
  <dcterms:modified xsi:type="dcterms:W3CDTF">2018-08-09T00:19:00Z</dcterms:modified>
</cp:coreProperties>
</file>