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A1D0" w14:textId="77777777" w:rsidR="00FC3FD9" w:rsidRDefault="00426D94">
      <w:pPr>
        <w:jc w:val="center"/>
      </w:pPr>
      <w:r>
        <w:rPr>
          <w:noProof/>
        </w:rPr>
        <w:drawing>
          <wp:inline distT="0" distB="0" distL="114300" distR="114300" wp14:anchorId="6D20AAA7" wp14:editId="193FC7AD">
            <wp:extent cx="105791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57910" cy="1057275"/>
                    </a:xfrm>
                    <a:prstGeom prst="rect">
                      <a:avLst/>
                    </a:prstGeom>
                    <a:ln/>
                  </pic:spPr>
                </pic:pic>
              </a:graphicData>
            </a:graphic>
          </wp:inline>
        </w:drawing>
      </w:r>
    </w:p>
    <w:p w14:paraId="124F5440" w14:textId="77777777" w:rsidR="00FC3FD9" w:rsidRDefault="00FC3FD9">
      <w:pPr>
        <w:jc w:val="center"/>
      </w:pPr>
    </w:p>
    <w:p w14:paraId="085FCAC2" w14:textId="77777777" w:rsidR="00FC3FD9" w:rsidRDefault="00426D94">
      <w:r>
        <w:t>CoDA Service Conference 2018</w:t>
      </w:r>
    </w:p>
    <w:p w14:paraId="5DF22E18" w14:textId="77777777" w:rsidR="00FC3FD9" w:rsidRDefault="00FC3FD9"/>
    <w:p w14:paraId="2EDF42B6" w14:textId="77777777" w:rsidR="00FC3FD9" w:rsidRDefault="00426D94">
      <w:r>
        <w:t xml:space="preserve">Motion Form </w:t>
      </w:r>
    </w:p>
    <w:p w14:paraId="460EFA7C" w14:textId="63266E31" w:rsidR="00FC3FD9" w:rsidRDefault="00426D94">
      <w:r>
        <w:t xml:space="preserve">Committee: </w:t>
      </w:r>
      <w:proofErr w:type="spellStart"/>
      <w:r>
        <w:t>CoRe</w:t>
      </w:r>
      <w:proofErr w:type="spellEnd"/>
      <w:r>
        <w:t xml:space="preserve"> Board &amp; Issues Mediation</w:t>
      </w:r>
      <w:r>
        <w:tab/>
      </w:r>
      <w:r>
        <w:tab/>
        <w:t xml:space="preserve">Date:  </w:t>
      </w:r>
      <w:r w:rsidR="001A23AB">
        <w:t>7/27/18</w:t>
      </w:r>
    </w:p>
    <w:p w14:paraId="47AC53FE" w14:textId="58C0C30B" w:rsidR="00FC3FD9" w:rsidRDefault="00426D94">
      <w:r>
        <w:t xml:space="preserve">Motion Number:  </w:t>
      </w:r>
      <w:r w:rsidR="00DF35C2">
        <w:t>1</w:t>
      </w:r>
      <w:bookmarkStart w:id="0" w:name="_GoBack"/>
      <w:bookmarkEnd w:id="0"/>
      <w:r>
        <w:tab/>
      </w:r>
      <w:r>
        <w:tab/>
      </w:r>
      <w:r>
        <w:tab/>
      </w:r>
      <w:r>
        <w:tab/>
        <w:t>Revision #:</w:t>
      </w:r>
      <w:r w:rsidR="00161F70">
        <w:t xml:space="preserve"> 2</w:t>
      </w:r>
    </w:p>
    <w:p w14:paraId="391F1529" w14:textId="77EC2FE2" w:rsidR="00FC3FD9" w:rsidRDefault="00426D94">
      <w:r>
        <w:tab/>
      </w:r>
      <w:r>
        <w:tab/>
      </w:r>
      <w:r>
        <w:tab/>
      </w:r>
      <w:r>
        <w:tab/>
      </w:r>
      <w:r>
        <w:tab/>
      </w:r>
      <w:r>
        <w:tab/>
      </w:r>
      <w:r>
        <w:tab/>
        <w:t>Revision Date:</w:t>
      </w:r>
      <w:r w:rsidR="001A23AB">
        <w:t xml:space="preserve"> 8/10/18</w:t>
      </w:r>
    </w:p>
    <w:p w14:paraId="787B9038" w14:textId="77777777" w:rsidR="00FC3FD9" w:rsidRDefault="00426D94">
      <w:pPr>
        <w:rPr>
          <w:u w:val="single"/>
        </w:rPr>
      </w:pPr>
      <w:r>
        <w:rPr>
          <w:u w:val="single"/>
        </w:rPr>
        <w:t>Result (data entry purposes only) ___________________</w:t>
      </w:r>
    </w:p>
    <w:p w14:paraId="3758BBBD" w14:textId="77777777" w:rsidR="00FC3FD9" w:rsidRDefault="00FC3FD9"/>
    <w:p w14:paraId="62272430" w14:textId="77777777" w:rsidR="00FC3FD9" w:rsidRDefault="00426D94">
      <w:pPr>
        <w:jc w:val="both"/>
      </w:pPr>
      <w:r>
        <w:t xml:space="preserve">Motion: </w:t>
      </w:r>
      <w:r>
        <w:rPr>
          <w:sz w:val="22"/>
          <w:szCs w:val="22"/>
        </w:rPr>
        <w:t>To add the following policy to  FSM Part 1 Section 03 Communications within CoDA.</w:t>
      </w:r>
    </w:p>
    <w:p w14:paraId="12A4402C" w14:textId="77777777" w:rsidR="00FC3FD9" w:rsidRDefault="00FC3FD9">
      <w:pPr>
        <w:rPr>
          <w:sz w:val="22"/>
          <w:szCs w:val="22"/>
        </w:rPr>
      </w:pPr>
    </w:p>
    <w:p w14:paraId="423E9FB1" w14:textId="77777777" w:rsidR="00FC3FD9" w:rsidRDefault="00426D94">
      <w:pPr>
        <w:jc w:val="both"/>
        <w:rPr>
          <w:sz w:val="22"/>
          <w:szCs w:val="22"/>
        </w:rPr>
      </w:pPr>
      <w:bookmarkStart w:id="1" w:name="_gjdgxs" w:colFirst="0" w:colLast="0"/>
      <w:bookmarkEnd w:id="1"/>
      <w:r>
        <w:rPr>
          <w:sz w:val="22"/>
          <w:szCs w:val="22"/>
        </w:rPr>
        <w:t>Co-Dependents Anonymous does not tolerate harassment, bullying, or discrimination of any kind.  No person should be the subject to unwanted verbal or physical conduct which intimidates or shows hostility towards that person because of their gender, age, national origin, skin color, disability, language, sexual orientation, or pregnancy.  Such conduct will result in immediate referral for resolution to the Issues Mediations Committee (IMC). The Issues Mediations Committee will use the Dealing with Disagreements process to determine action. If the Group Conscience is to remove the person from a CoDA service position, IMC will notify that person as well as the CoDA Board of Trustees.</w:t>
      </w:r>
    </w:p>
    <w:p w14:paraId="77811C9E" w14:textId="77777777" w:rsidR="00FC3FD9" w:rsidRDefault="00426D94">
      <w:bookmarkStart w:id="2" w:name="_30j0zll" w:colFirst="0" w:colLast="0"/>
      <w:bookmarkEnd w:id="2"/>
      <w:r>
        <w:t>______________________________________________</w:t>
      </w:r>
    </w:p>
    <w:p w14:paraId="2F33D901" w14:textId="24A4B66F" w:rsidR="00FC3FD9" w:rsidRDefault="00426D94">
      <w:pPr>
        <w:jc w:val="both"/>
        <w:rPr>
          <w:sz w:val="22"/>
          <w:szCs w:val="22"/>
        </w:rPr>
      </w:pPr>
      <w:r>
        <w:t>Intent:</w:t>
      </w:r>
      <w:r>
        <w:rPr>
          <w:sz w:val="22"/>
          <w:szCs w:val="22"/>
        </w:rPr>
        <w:t xml:space="preserve"> To ensure a safe environment for all </w:t>
      </w:r>
      <w:r>
        <w:rPr>
          <w:color w:val="000000"/>
          <w:sz w:val="22"/>
          <w:szCs w:val="22"/>
        </w:rPr>
        <w:t xml:space="preserve">CoDA fellowship members and </w:t>
      </w:r>
      <w:r>
        <w:rPr>
          <w:sz w:val="22"/>
          <w:szCs w:val="22"/>
        </w:rPr>
        <w:t xml:space="preserve">service workers. </w:t>
      </w:r>
      <w:r>
        <w:rPr>
          <w:color w:val="333333"/>
          <w:sz w:val="20"/>
          <w:szCs w:val="20"/>
          <w:highlight w:val="white"/>
        </w:rPr>
        <w:t>This will reinforce what is stated in our FSM, but specifically call out any bullying</w:t>
      </w:r>
      <w:r w:rsidR="00DD556B">
        <w:rPr>
          <w:color w:val="333333"/>
          <w:sz w:val="20"/>
          <w:szCs w:val="20"/>
          <w:highlight w:val="white"/>
        </w:rPr>
        <w:t>, harassment or discrimination</w:t>
      </w:r>
      <w:r>
        <w:rPr>
          <w:color w:val="333333"/>
          <w:sz w:val="20"/>
          <w:szCs w:val="20"/>
          <w:highlight w:val="white"/>
        </w:rPr>
        <w:t xml:space="preserve"> which is not </w:t>
      </w:r>
      <w:r w:rsidR="00DD556B">
        <w:rPr>
          <w:color w:val="333333"/>
          <w:sz w:val="20"/>
          <w:szCs w:val="20"/>
          <w:highlight w:val="white"/>
        </w:rPr>
        <w:t xml:space="preserve">currently </w:t>
      </w:r>
      <w:r>
        <w:rPr>
          <w:color w:val="333333"/>
          <w:sz w:val="20"/>
          <w:szCs w:val="20"/>
          <w:highlight w:val="white"/>
        </w:rPr>
        <w:t>specifically stated in our FSM.</w:t>
      </w:r>
    </w:p>
    <w:p w14:paraId="7318BBB9" w14:textId="77777777" w:rsidR="00FC3FD9" w:rsidRDefault="00FC3FD9">
      <w:pPr>
        <w:pBdr>
          <w:bottom w:val="single" w:sz="6" w:space="1" w:color="000000"/>
        </w:pBdr>
        <w:rPr>
          <w:sz w:val="22"/>
          <w:szCs w:val="22"/>
        </w:rPr>
      </w:pPr>
    </w:p>
    <w:p w14:paraId="16E6A989" w14:textId="77777777" w:rsidR="00FC3FD9" w:rsidRDefault="00426D94">
      <w:r>
        <w:rPr>
          <w:sz w:val="22"/>
          <w:szCs w:val="22"/>
        </w:rPr>
        <w:t>-</w:t>
      </w:r>
      <w:r>
        <w:t xml:space="preserve">Remarks:  </w:t>
      </w:r>
    </w:p>
    <w:p w14:paraId="2A02B407" w14:textId="77777777" w:rsidR="00FC3FD9" w:rsidRDefault="00FC3FD9"/>
    <w:p w14:paraId="44C1406B" w14:textId="77777777" w:rsidR="00FC3FD9" w:rsidRDefault="00426D94">
      <w:pPr>
        <w:rPr>
          <w:sz w:val="22"/>
          <w:szCs w:val="22"/>
        </w:rPr>
      </w:pPr>
      <w:r>
        <w:t>Definitions</w:t>
      </w:r>
    </w:p>
    <w:p w14:paraId="44D11479" w14:textId="77777777" w:rsidR="00FC3FD9" w:rsidRDefault="00FC3FD9">
      <w:pPr>
        <w:rPr>
          <w:sz w:val="22"/>
          <w:szCs w:val="22"/>
        </w:rPr>
      </w:pPr>
    </w:p>
    <w:p w14:paraId="240B4A5D" w14:textId="77777777" w:rsidR="00FC3FD9" w:rsidRDefault="00426D94">
      <w:pPr>
        <w:rPr>
          <w:i/>
          <w:color w:val="404040"/>
        </w:rPr>
      </w:pPr>
      <w:r>
        <w:rPr>
          <w:i/>
          <w:color w:val="404040"/>
        </w:rPr>
        <w:t>Bullying is the belittling or threatening behavior directed at an individual or a group of individuals.  It includes any conduct that is threatening, humiliating, intimidating, prevents work from getting done, and includes verbal abuse</w:t>
      </w:r>
    </w:p>
    <w:p w14:paraId="6030948B" w14:textId="77777777" w:rsidR="00FC3FD9" w:rsidRDefault="00FC3FD9">
      <w:pPr>
        <w:rPr>
          <w:i/>
          <w:color w:val="404040"/>
        </w:rPr>
      </w:pPr>
    </w:p>
    <w:p w14:paraId="42BF92A1" w14:textId="77777777" w:rsidR="00FC3FD9" w:rsidRDefault="00426D94">
      <w:pPr>
        <w:rPr>
          <w:i/>
          <w:color w:val="404040"/>
        </w:rPr>
      </w:pPr>
      <w:r>
        <w:rPr>
          <w:i/>
          <w:color w:val="404040"/>
        </w:rPr>
        <w:t xml:space="preserve">Harassment is as an act of systematic and/or continued unwanted behaviors and actions from one party or a group, towards another party or a group. The purposes may vary and includes biases, prejudice, personal malice, an attempt to force someone to quit a job or grant sexual favors. </w:t>
      </w:r>
    </w:p>
    <w:p w14:paraId="4A69072D" w14:textId="77777777" w:rsidR="00FC3FD9" w:rsidRDefault="00FC3FD9">
      <w:pPr>
        <w:rPr>
          <w:i/>
          <w:color w:val="404040"/>
        </w:rPr>
      </w:pPr>
      <w:bookmarkStart w:id="3" w:name="_1fob9te" w:colFirst="0" w:colLast="0"/>
      <w:bookmarkEnd w:id="3"/>
    </w:p>
    <w:p w14:paraId="3A451746" w14:textId="77777777" w:rsidR="00FC3FD9" w:rsidRDefault="00426D94">
      <w:pPr>
        <w:rPr>
          <w:i/>
          <w:color w:val="404040"/>
        </w:rPr>
      </w:pPr>
      <w:r>
        <w:rPr>
          <w:i/>
          <w:color w:val="404040"/>
        </w:rPr>
        <w:t>Discrimination is defined as treating a person differently than others based upon that person’s gender, sexual preferences, age, national origin, skin color, disability, language, pregnancy, and/or any other legally protected classification. If you are being bullied or harassed, you might:</w:t>
      </w:r>
    </w:p>
    <w:p w14:paraId="079AAEAD" w14:textId="77777777" w:rsidR="00FC3FD9" w:rsidRDefault="00426D94">
      <w:pPr>
        <w:numPr>
          <w:ilvl w:val="0"/>
          <w:numId w:val="1"/>
        </w:numPr>
        <w:shd w:val="clear" w:color="auto" w:fill="FFFFFF"/>
        <w:spacing w:before="280"/>
        <w:rPr>
          <w:i/>
          <w:color w:val="404040"/>
        </w:rPr>
      </w:pPr>
      <w:r>
        <w:rPr>
          <w:i/>
          <w:color w:val="404040"/>
        </w:rPr>
        <w:t>be less active or successful   </w:t>
      </w:r>
    </w:p>
    <w:p w14:paraId="542BD8F2" w14:textId="77777777" w:rsidR="00FC3FD9" w:rsidRDefault="00426D94">
      <w:pPr>
        <w:numPr>
          <w:ilvl w:val="0"/>
          <w:numId w:val="1"/>
        </w:numPr>
        <w:shd w:val="clear" w:color="auto" w:fill="FFFFFF"/>
        <w:rPr>
          <w:i/>
          <w:color w:val="404040"/>
        </w:rPr>
      </w:pPr>
      <w:r>
        <w:rPr>
          <w:i/>
          <w:color w:val="404040"/>
        </w:rPr>
        <w:t>be less confident in your work </w:t>
      </w:r>
    </w:p>
    <w:p w14:paraId="312E9B4D" w14:textId="77777777" w:rsidR="00FC3FD9" w:rsidRDefault="00426D94">
      <w:pPr>
        <w:numPr>
          <w:ilvl w:val="0"/>
          <w:numId w:val="1"/>
        </w:numPr>
        <w:shd w:val="clear" w:color="auto" w:fill="FFFFFF"/>
        <w:rPr>
          <w:i/>
          <w:color w:val="404040"/>
        </w:rPr>
      </w:pPr>
      <w:r>
        <w:rPr>
          <w:i/>
          <w:color w:val="404040"/>
        </w:rPr>
        <w:lastRenderedPageBreak/>
        <w:t>feel scared, stressed, anxious or depressed </w:t>
      </w:r>
    </w:p>
    <w:p w14:paraId="64089537" w14:textId="77777777" w:rsidR="00FC3FD9" w:rsidRDefault="00426D94">
      <w:pPr>
        <w:numPr>
          <w:ilvl w:val="0"/>
          <w:numId w:val="1"/>
        </w:numPr>
        <w:shd w:val="clear" w:color="auto" w:fill="FFFFFF"/>
        <w:rPr>
          <w:i/>
          <w:color w:val="404040"/>
        </w:rPr>
      </w:pPr>
      <w:r>
        <w:rPr>
          <w:i/>
          <w:color w:val="404040"/>
        </w:rPr>
        <w:t>have your life outside of work affected, e.g. study, relationships </w:t>
      </w:r>
    </w:p>
    <w:p w14:paraId="38513A52" w14:textId="77777777" w:rsidR="00FC3FD9" w:rsidRDefault="00426D94">
      <w:pPr>
        <w:numPr>
          <w:ilvl w:val="0"/>
          <w:numId w:val="1"/>
        </w:numPr>
        <w:shd w:val="clear" w:color="auto" w:fill="FFFFFF"/>
        <w:rPr>
          <w:i/>
          <w:color w:val="404040"/>
        </w:rPr>
      </w:pPr>
      <w:r>
        <w:rPr>
          <w:i/>
          <w:color w:val="404040"/>
        </w:rPr>
        <w:t>want to stay away from doing service</w:t>
      </w:r>
    </w:p>
    <w:p w14:paraId="1F371F60" w14:textId="77777777" w:rsidR="00FC3FD9" w:rsidRDefault="00426D94">
      <w:pPr>
        <w:numPr>
          <w:ilvl w:val="0"/>
          <w:numId w:val="1"/>
        </w:numPr>
        <w:shd w:val="clear" w:color="auto" w:fill="FFFFFF"/>
        <w:rPr>
          <w:i/>
          <w:color w:val="404040"/>
        </w:rPr>
      </w:pPr>
      <w:r>
        <w:rPr>
          <w:i/>
          <w:color w:val="404040"/>
        </w:rPr>
        <w:t>feel like you can’t trust the people who you work with</w:t>
      </w:r>
    </w:p>
    <w:p w14:paraId="20BB7992" w14:textId="77777777" w:rsidR="00FC3FD9" w:rsidRDefault="00426D94">
      <w:pPr>
        <w:numPr>
          <w:ilvl w:val="0"/>
          <w:numId w:val="1"/>
        </w:numPr>
        <w:shd w:val="clear" w:color="auto" w:fill="FFFFFF"/>
        <w:rPr>
          <w:i/>
          <w:color w:val="404040"/>
        </w:rPr>
      </w:pPr>
      <w:r>
        <w:rPr>
          <w:i/>
          <w:color w:val="404040"/>
        </w:rPr>
        <w:t>lack confidence and happiness about yourself and your work </w:t>
      </w:r>
    </w:p>
    <w:p w14:paraId="5333ABC2" w14:textId="77777777" w:rsidR="00FC3FD9" w:rsidRDefault="00426D94">
      <w:pPr>
        <w:numPr>
          <w:ilvl w:val="0"/>
          <w:numId w:val="1"/>
        </w:numPr>
        <w:shd w:val="clear" w:color="auto" w:fill="FFFFFF"/>
        <w:spacing w:after="280"/>
        <w:rPr>
          <w:i/>
          <w:color w:val="404040"/>
        </w:rPr>
      </w:pPr>
      <w:r>
        <w:rPr>
          <w:i/>
          <w:color w:val="404040"/>
        </w:rPr>
        <w:t>have physical signs of stress like high blood pressure, headaches, backaches, sleep problems</w:t>
      </w:r>
    </w:p>
    <w:p w14:paraId="00510387" w14:textId="77777777" w:rsidR="00FC3FD9" w:rsidRDefault="00FC3FD9">
      <w:pPr>
        <w:rPr>
          <w:sz w:val="32"/>
          <w:szCs w:val="32"/>
        </w:rPr>
      </w:pPr>
    </w:p>
    <w:p w14:paraId="3F01018C" w14:textId="77777777" w:rsidR="00FC3FD9" w:rsidRDefault="00FC3FD9">
      <w:pPr>
        <w:rPr>
          <w:sz w:val="32"/>
          <w:szCs w:val="32"/>
        </w:rPr>
      </w:pPr>
    </w:p>
    <w:p w14:paraId="24A537D9" w14:textId="77777777" w:rsidR="00FC3FD9" w:rsidRDefault="00426D94">
      <w:pPr>
        <w:rPr>
          <w:sz w:val="20"/>
          <w:szCs w:val="20"/>
        </w:rPr>
      </w:pPr>
      <w:r>
        <w:rPr>
          <w:b/>
          <w:sz w:val="28"/>
          <w:szCs w:val="28"/>
        </w:rPr>
        <w:t>This motion requires changes to:</w:t>
      </w:r>
      <w:r>
        <w:rPr>
          <w:b/>
          <w:sz w:val="36"/>
          <w:szCs w:val="36"/>
        </w:rPr>
        <w:t xml:space="preserve"> </w:t>
      </w:r>
      <w:r>
        <w:rPr>
          <w:b/>
          <w:sz w:val="20"/>
          <w:szCs w:val="20"/>
        </w:rPr>
        <w:t>(please check any that apply)</w:t>
      </w:r>
    </w:p>
    <w:p w14:paraId="715C357A" w14:textId="762A886D" w:rsidR="00FC3FD9" w:rsidRDefault="00426D94">
      <w:pPr>
        <w:rPr>
          <w:sz w:val="32"/>
          <w:szCs w:val="32"/>
        </w:rPr>
      </w:pPr>
      <w:r>
        <w:rPr>
          <w:b/>
          <w:sz w:val="32"/>
          <w:szCs w:val="32"/>
          <w:u w:val="single"/>
        </w:rPr>
        <w:tab/>
      </w:r>
      <w:r>
        <w:rPr>
          <w:b/>
          <w:sz w:val="32"/>
          <w:szCs w:val="32"/>
        </w:rPr>
        <w:t>By Laws</w:t>
      </w:r>
      <w:r>
        <w:rPr>
          <w:b/>
          <w:sz w:val="32"/>
          <w:szCs w:val="32"/>
        </w:rPr>
        <w:tab/>
      </w:r>
      <w:r>
        <w:rPr>
          <w:b/>
          <w:sz w:val="32"/>
          <w:szCs w:val="32"/>
        </w:rPr>
        <w:tab/>
      </w:r>
      <w:r w:rsidR="00DF35C2">
        <w:rPr>
          <w:b/>
          <w:sz w:val="32"/>
          <w:szCs w:val="32"/>
        </w:rPr>
        <w:t xml:space="preserve"> X</w:t>
      </w:r>
      <w:r>
        <w:rPr>
          <w:b/>
          <w:sz w:val="32"/>
          <w:szCs w:val="32"/>
          <w:u w:val="single"/>
        </w:rPr>
        <w:tab/>
      </w:r>
      <w:r>
        <w:rPr>
          <w:b/>
          <w:sz w:val="32"/>
          <w:szCs w:val="32"/>
        </w:rPr>
        <w:t>FSM P1</w:t>
      </w:r>
      <w:r>
        <w:rPr>
          <w:b/>
          <w:sz w:val="32"/>
          <w:szCs w:val="32"/>
        </w:rPr>
        <w:tab/>
      </w:r>
      <w:r>
        <w:rPr>
          <w:b/>
          <w:sz w:val="32"/>
          <w:szCs w:val="32"/>
        </w:rPr>
        <w:tab/>
      </w:r>
      <w:r>
        <w:rPr>
          <w:b/>
          <w:sz w:val="32"/>
          <w:szCs w:val="32"/>
          <w:u w:val="single"/>
        </w:rPr>
        <w:tab/>
      </w:r>
      <w:r>
        <w:rPr>
          <w:b/>
          <w:sz w:val="32"/>
          <w:szCs w:val="32"/>
        </w:rPr>
        <w:t>FSM P2</w:t>
      </w:r>
    </w:p>
    <w:p w14:paraId="797C8B9E" w14:textId="77777777" w:rsidR="00FC3FD9" w:rsidRDefault="00426D94">
      <w:pPr>
        <w:rPr>
          <w:sz w:val="32"/>
          <w:szCs w:val="32"/>
        </w:rPr>
      </w:pPr>
      <w:r>
        <w:rPr>
          <w:b/>
          <w:sz w:val="32"/>
          <w:szCs w:val="32"/>
          <w:u w:val="single"/>
        </w:rPr>
        <w:tab/>
      </w:r>
      <w:r>
        <w:rPr>
          <w:b/>
          <w:sz w:val="32"/>
          <w:szCs w:val="32"/>
        </w:rPr>
        <w:t>FSM P3</w:t>
      </w:r>
      <w:r>
        <w:rPr>
          <w:b/>
          <w:sz w:val="32"/>
          <w:szCs w:val="32"/>
        </w:rPr>
        <w:tab/>
      </w:r>
      <w:r>
        <w:rPr>
          <w:b/>
          <w:sz w:val="32"/>
          <w:szCs w:val="32"/>
        </w:rPr>
        <w:tab/>
      </w:r>
      <w:r>
        <w:rPr>
          <w:b/>
          <w:sz w:val="32"/>
          <w:szCs w:val="32"/>
          <w:u w:val="single"/>
        </w:rPr>
        <w:tab/>
      </w:r>
      <w:r>
        <w:rPr>
          <w:b/>
          <w:sz w:val="32"/>
          <w:szCs w:val="32"/>
        </w:rPr>
        <w:t>FSM P4</w:t>
      </w:r>
      <w:r>
        <w:rPr>
          <w:b/>
          <w:sz w:val="32"/>
          <w:szCs w:val="32"/>
        </w:rPr>
        <w:tab/>
      </w:r>
      <w:r>
        <w:rPr>
          <w:b/>
          <w:sz w:val="32"/>
          <w:szCs w:val="32"/>
        </w:rPr>
        <w:tab/>
      </w:r>
      <w:r>
        <w:rPr>
          <w:b/>
          <w:sz w:val="32"/>
          <w:szCs w:val="32"/>
          <w:u w:val="single"/>
        </w:rPr>
        <w:tab/>
      </w:r>
      <w:r>
        <w:rPr>
          <w:b/>
          <w:sz w:val="32"/>
          <w:szCs w:val="32"/>
        </w:rPr>
        <w:t>FSM P5</w:t>
      </w:r>
    </w:p>
    <w:p w14:paraId="3A0527CE" w14:textId="77777777" w:rsidR="00FC3FD9" w:rsidRDefault="00426D94">
      <w:pPr>
        <w:rPr>
          <w:sz w:val="32"/>
          <w:szCs w:val="32"/>
        </w:rPr>
      </w:pPr>
      <w:r>
        <w:rPr>
          <w:b/>
          <w:sz w:val="32"/>
          <w:szCs w:val="32"/>
          <w:u w:val="single"/>
        </w:rPr>
        <w:tab/>
      </w:r>
      <w:r>
        <w:rPr>
          <w:b/>
          <w:sz w:val="32"/>
          <w:szCs w:val="32"/>
        </w:rPr>
        <w:t>Committee Function</w:t>
      </w:r>
    </w:p>
    <w:p w14:paraId="72D4E9F7" w14:textId="77777777" w:rsidR="00FC3FD9" w:rsidRDefault="00FC3FD9">
      <w:pPr>
        <w:rPr>
          <w:sz w:val="32"/>
          <w:szCs w:val="32"/>
        </w:rPr>
      </w:pPr>
    </w:p>
    <w:sectPr w:rsidR="00FC3FD9">
      <w:footerReference w:type="default" r:id="rId9"/>
      <w:pgSz w:w="12240" w:h="15840"/>
      <w:pgMar w:top="1260" w:right="1800" w:bottom="360" w:left="18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BE6D4" w15:done="0"/>
  <w15:commentEx w15:paraId="15332896" w15:done="0"/>
  <w15:commentEx w15:paraId="66A8C69A" w15:done="0"/>
  <w15:commentEx w15:paraId="73D7E0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E6D4" w16cid:durableId="1F153B26"/>
  <w16cid:commentId w16cid:paraId="15332896" w16cid:durableId="1F153B27"/>
  <w16cid:commentId w16cid:paraId="66A8C69A" w16cid:durableId="1F153B28"/>
  <w16cid:commentId w16cid:paraId="73D7E00D" w16cid:durableId="1F153B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BE32" w14:textId="77777777" w:rsidR="001A586F" w:rsidRDefault="001A586F">
      <w:r>
        <w:separator/>
      </w:r>
    </w:p>
  </w:endnote>
  <w:endnote w:type="continuationSeparator" w:id="0">
    <w:p w14:paraId="1212C3EA" w14:textId="77777777" w:rsidR="001A586F" w:rsidRDefault="001A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F26D" w14:textId="77777777" w:rsidR="00FC3FD9" w:rsidRDefault="00426D94">
    <w:pPr>
      <w:pBdr>
        <w:top w:val="nil"/>
        <w:left w:val="nil"/>
        <w:bottom w:val="nil"/>
        <w:right w:val="nil"/>
        <w:between w:val="nil"/>
      </w:pBdr>
      <w:tabs>
        <w:tab w:val="center" w:pos="4680"/>
        <w:tab w:val="right" w:pos="9360"/>
      </w:tabs>
      <w:jc w:val="right"/>
      <w:rPr>
        <w:color w:val="000000"/>
      </w:rPr>
    </w:pPr>
    <w:r>
      <w:rPr>
        <w:color w:val="000000"/>
      </w:rPr>
      <w:t>Last Revised: July/2017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00AFE" w14:textId="77777777" w:rsidR="001A586F" w:rsidRDefault="001A586F">
      <w:r>
        <w:separator/>
      </w:r>
    </w:p>
  </w:footnote>
  <w:footnote w:type="continuationSeparator" w:id="0">
    <w:p w14:paraId="01F288DB" w14:textId="77777777" w:rsidR="001A586F" w:rsidRDefault="001A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7EE0"/>
    <w:multiLevelType w:val="multilevel"/>
    <w:tmpl w:val="3F7840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3FD9"/>
    <w:rsid w:val="00161F70"/>
    <w:rsid w:val="001A23AB"/>
    <w:rsid w:val="001A586F"/>
    <w:rsid w:val="0038039F"/>
    <w:rsid w:val="00426D94"/>
    <w:rsid w:val="00DD556B"/>
    <w:rsid w:val="00DF35C2"/>
    <w:rsid w:val="00E8530F"/>
    <w:rsid w:val="00FC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5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5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Geff Ratcheson</cp:lastModifiedBy>
  <cp:revision>6</cp:revision>
  <dcterms:created xsi:type="dcterms:W3CDTF">2018-08-08T08:51:00Z</dcterms:created>
  <dcterms:modified xsi:type="dcterms:W3CDTF">2018-08-10T09:13:00Z</dcterms:modified>
</cp:coreProperties>
</file>