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114" w:rsidRPr="009574B4" w:rsidRDefault="00671114" w:rsidP="00622C94">
      <w:pPr>
        <w:rPr>
          <w:rFonts w:cs="Estrangelo Edessa"/>
          <w:b/>
          <w:sz w:val="32"/>
          <w:szCs w:val="32"/>
          <w:lang w:val="en-CA"/>
        </w:rPr>
      </w:pPr>
    </w:p>
    <w:p w:rsidR="00D16901" w:rsidRPr="009574B4" w:rsidRDefault="002D70B4" w:rsidP="00D16901">
      <w:pPr>
        <w:jc w:val="center"/>
        <w:rPr>
          <w:rFonts w:cs="Estrangelo Edessa"/>
          <w:b/>
          <w:sz w:val="32"/>
          <w:szCs w:val="32"/>
        </w:rPr>
      </w:pPr>
      <w:r w:rsidRPr="009574B4">
        <w:rPr>
          <w:rFonts w:cs="Estrangelo Edessa"/>
          <w:b/>
          <w:sz w:val="32"/>
          <w:szCs w:val="32"/>
          <w:lang w:val="en-CA"/>
        </w:rPr>
        <w:fldChar w:fldCharType="begin"/>
      </w:r>
      <w:r w:rsidR="00D16901" w:rsidRPr="009574B4">
        <w:rPr>
          <w:rFonts w:cs="Estrangelo Edessa"/>
          <w:b/>
          <w:sz w:val="32"/>
          <w:szCs w:val="32"/>
          <w:lang w:val="en-CA"/>
        </w:rPr>
        <w:instrText xml:space="preserve"> SEQ CHAPTER \h \r 1</w:instrText>
      </w:r>
      <w:r w:rsidRPr="009574B4">
        <w:rPr>
          <w:rFonts w:cs="Estrangelo Edessa"/>
          <w:b/>
          <w:sz w:val="32"/>
          <w:szCs w:val="32"/>
          <w:lang w:val="en-CA"/>
        </w:rPr>
        <w:fldChar w:fldCharType="end"/>
      </w:r>
      <w:r w:rsidR="00162EF9" w:rsidRPr="009574B4">
        <w:rPr>
          <w:rFonts w:cs="Estrangelo Edessa"/>
          <w:b/>
          <w:sz w:val="32"/>
          <w:szCs w:val="32"/>
          <w:lang w:val="en-CA"/>
        </w:rPr>
        <w:t>Purpose of Policies and Procedures</w:t>
      </w:r>
    </w:p>
    <w:p w:rsidR="00980937" w:rsidRPr="009574B4" w:rsidRDefault="00980937" w:rsidP="008C7ED3">
      <w:pPr>
        <w:pStyle w:val="Title"/>
        <w:spacing w:after="360"/>
        <w:rPr>
          <w:rFonts w:asciiTheme="minorHAnsi" w:hAnsiTheme="minorHAnsi" w:cs="Estrangelo Edessa"/>
          <w:i w:val="0"/>
          <w:iCs/>
          <w:sz w:val="28"/>
          <w:szCs w:val="28"/>
        </w:rPr>
      </w:pPr>
      <w:r w:rsidRPr="009574B4">
        <w:rPr>
          <w:rFonts w:asciiTheme="minorHAnsi" w:hAnsiTheme="minorHAnsi" w:cs="Estrangelo Edessa"/>
          <w:i w:val="0"/>
          <w:iCs/>
          <w:sz w:val="28"/>
          <w:szCs w:val="28"/>
        </w:rPr>
        <w:t xml:space="preserve">Section </w:t>
      </w:r>
      <w:r w:rsidR="00162EF9" w:rsidRPr="009574B4">
        <w:rPr>
          <w:rFonts w:asciiTheme="minorHAnsi" w:hAnsiTheme="minorHAnsi" w:cs="Estrangelo Edessa"/>
          <w:i w:val="0"/>
          <w:iCs/>
          <w:sz w:val="28"/>
          <w:szCs w:val="28"/>
        </w:rPr>
        <w:t>1</w:t>
      </w:r>
    </w:p>
    <w:p w:rsidR="002B3B9F" w:rsidRPr="009574B4" w:rsidRDefault="008C7ED3" w:rsidP="008C7ED3">
      <w:pPr>
        <w:spacing w:line="480" w:lineRule="auto"/>
        <w:ind w:left="1440" w:hanging="1440"/>
        <w:rPr>
          <w:rFonts w:cs="Estrangelo Edessa"/>
          <w:sz w:val="24"/>
          <w:szCs w:val="24"/>
        </w:rPr>
      </w:pPr>
      <w:r w:rsidRPr="009574B4">
        <w:rPr>
          <w:rFonts w:cs="Estrangelo Edessa"/>
          <w:sz w:val="28"/>
          <w:szCs w:val="28"/>
        </w:rPr>
        <w:t>Section 1.1</w:t>
      </w:r>
      <w:r w:rsidRPr="009574B4">
        <w:rPr>
          <w:rFonts w:cs="Estrangelo Edessa"/>
          <w:sz w:val="24"/>
          <w:szCs w:val="24"/>
        </w:rPr>
        <w:tab/>
      </w:r>
      <w:r w:rsidR="00D16901" w:rsidRPr="009574B4">
        <w:rPr>
          <w:rFonts w:cs="Estrangelo Edessa"/>
          <w:sz w:val="24"/>
          <w:szCs w:val="24"/>
        </w:rPr>
        <w:t xml:space="preserve">This manual </w:t>
      </w:r>
      <w:r w:rsidR="00577E57" w:rsidRPr="009574B4">
        <w:rPr>
          <w:rFonts w:cs="Estrangelo Edessa"/>
          <w:sz w:val="24"/>
          <w:szCs w:val="24"/>
        </w:rPr>
        <w:t>acts as an administrative guide</w:t>
      </w:r>
      <w:r w:rsidR="00162EF9" w:rsidRPr="009574B4">
        <w:rPr>
          <w:rFonts w:cs="Estrangelo Edessa"/>
          <w:sz w:val="24"/>
          <w:szCs w:val="24"/>
        </w:rPr>
        <w:t xml:space="preserve"> for </w:t>
      </w:r>
      <w:r w:rsidR="00577E57" w:rsidRPr="009574B4">
        <w:rPr>
          <w:rFonts w:cs="Estrangelo Edessa"/>
          <w:sz w:val="24"/>
          <w:szCs w:val="24"/>
        </w:rPr>
        <w:t>Spanish Outreach</w:t>
      </w:r>
    </w:p>
    <w:p w:rsidR="002B3B9F" w:rsidRPr="009574B4" w:rsidRDefault="008C7ED3" w:rsidP="008C7ED3">
      <w:pPr>
        <w:spacing w:line="480" w:lineRule="auto"/>
        <w:ind w:left="1440" w:hanging="1440"/>
        <w:rPr>
          <w:rFonts w:cs="Estrangelo Edessa"/>
          <w:sz w:val="24"/>
          <w:szCs w:val="24"/>
        </w:rPr>
      </w:pPr>
      <w:r w:rsidRPr="009574B4">
        <w:rPr>
          <w:rFonts w:cs="Estrangelo Edessa"/>
          <w:sz w:val="28"/>
          <w:szCs w:val="28"/>
        </w:rPr>
        <w:t>Section 1.2</w:t>
      </w:r>
      <w:r w:rsidRPr="009574B4">
        <w:rPr>
          <w:rFonts w:cs="Estrangelo Edessa"/>
          <w:sz w:val="24"/>
          <w:szCs w:val="24"/>
        </w:rPr>
        <w:tab/>
      </w:r>
      <w:r w:rsidR="00D16901" w:rsidRPr="009574B4">
        <w:rPr>
          <w:rFonts w:cs="Estrangelo Edessa"/>
          <w:sz w:val="24"/>
          <w:szCs w:val="24"/>
        </w:rPr>
        <w:t xml:space="preserve">This manual sets guidelines for how </w:t>
      </w:r>
      <w:r w:rsidR="001C5582" w:rsidRPr="009574B4">
        <w:rPr>
          <w:rFonts w:cs="Estrangelo Edessa"/>
          <w:sz w:val="24"/>
          <w:szCs w:val="24"/>
        </w:rPr>
        <w:t xml:space="preserve">the </w:t>
      </w:r>
      <w:r w:rsidR="00577E57" w:rsidRPr="009574B4">
        <w:rPr>
          <w:rFonts w:cs="Estrangelo Edessa"/>
          <w:sz w:val="24"/>
          <w:szCs w:val="24"/>
        </w:rPr>
        <w:t xml:space="preserve">Spanish </w:t>
      </w:r>
      <w:r w:rsidR="00352949" w:rsidRPr="009574B4">
        <w:rPr>
          <w:rFonts w:cs="Estrangelo Edessa"/>
          <w:sz w:val="24"/>
          <w:szCs w:val="24"/>
        </w:rPr>
        <w:t>O</w:t>
      </w:r>
      <w:r w:rsidR="00577E57" w:rsidRPr="009574B4">
        <w:rPr>
          <w:rFonts w:cs="Estrangelo Edessa"/>
          <w:sz w:val="24"/>
          <w:szCs w:val="24"/>
        </w:rPr>
        <w:t>utreach</w:t>
      </w:r>
      <w:r w:rsidR="00352949" w:rsidRPr="009574B4">
        <w:rPr>
          <w:rFonts w:cs="Estrangelo Edessa"/>
          <w:sz w:val="24"/>
          <w:szCs w:val="24"/>
        </w:rPr>
        <w:t xml:space="preserve"> </w:t>
      </w:r>
      <w:r w:rsidR="00162EF9" w:rsidRPr="009574B4">
        <w:rPr>
          <w:rFonts w:cs="Estrangelo Edessa"/>
          <w:sz w:val="24"/>
          <w:szCs w:val="24"/>
        </w:rPr>
        <w:t>Committee</w:t>
      </w:r>
      <w:r w:rsidR="001C5582" w:rsidRPr="009574B4">
        <w:rPr>
          <w:rFonts w:cs="Estrangelo Edessa"/>
          <w:sz w:val="24"/>
          <w:szCs w:val="24"/>
        </w:rPr>
        <w:t xml:space="preserve"> operate</w:t>
      </w:r>
      <w:r w:rsidR="00577E57" w:rsidRPr="009574B4">
        <w:rPr>
          <w:rFonts w:cs="Estrangelo Edessa"/>
          <w:sz w:val="24"/>
          <w:szCs w:val="24"/>
        </w:rPr>
        <w:t>s</w:t>
      </w:r>
      <w:r w:rsidR="00D16901" w:rsidRPr="009574B4">
        <w:rPr>
          <w:rFonts w:cs="Estrangelo Edessa"/>
          <w:sz w:val="24"/>
          <w:szCs w:val="24"/>
        </w:rPr>
        <w:t>.</w:t>
      </w:r>
    </w:p>
    <w:p w:rsidR="002B3B9F" w:rsidRPr="009574B4" w:rsidRDefault="008C7ED3" w:rsidP="008C7ED3">
      <w:pPr>
        <w:spacing w:line="480" w:lineRule="auto"/>
        <w:ind w:left="1440" w:hanging="1440"/>
        <w:rPr>
          <w:rFonts w:cs="Estrangelo Edessa"/>
          <w:sz w:val="24"/>
          <w:szCs w:val="24"/>
        </w:rPr>
      </w:pPr>
      <w:r w:rsidRPr="009574B4">
        <w:rPr>
          <w:rFonts w:cs="Estrangelo Edessa"/>
          <w:sz w:val="28"/>
          <w:szCs w:val="28"/>
        </w:rPr>
        <w:t>Section 1.3</w:t>
      </w:r>
      <w:r w:rsidRPr="009574B4">
        <w:rPr>
          <w:rFonts w:cs="Estrangelo Edessa"/>
          <w:sz w:val="24"/>
          <w:szCs w:val="24"/>
        </w:rPr>
        <w:tab/>
      </w:r>
      <w:r w:rsidR="00D16901" w:rsidRPr="009574B4">
        <w:rPr>
          <w:rFonts w:cs="Estrangelo Edessa"/>
          <w:sz w:val="24"/>
          <w:szCs w:val="24"/>
        </w:rPr>
        <w:t>This manual sets guidelines for committee</w:t>
      </w:r>
      <w:r w:rsidR="00162EF9" w:rsidRPr="009574B4">
        <w:rPr>
          <w:rFonts w:cs="Estrangelo Edessa"/>
          <w:sz w:val="24"/>
          <w:szCs w:val="24"/>
        </w:rPr>
        <w:t xml:space="preserve"> member</w:t>
      </w:r>
      <w:r w:rsidR="00D16901" w:rsidRPr="009574B4">
        <w:rPr>
          <w:rFonts w:cs="Estrangelo Edessa"/>
          <w:sz w:val="24"/>
          <w:szCs w:val="24"/>
        </w:rPr>
        <w:t>s</w:t>
      </w:r>
      <w:r w:rsidR="00577E57" w:rsidRPr="009574B4">
        <w:rPr>
          <w:rFonts w:cs="Estrangelo Edessa"/>
          <w:sz w:val="24"/>
          <w:szCs w:val="24"/>
        </w:rPr>
        <w:t>’ duties</w:t>
      </w:r>
      <w:r w:rsidR="00D16901" w:rsidRPr="009574B4">
        <w:rPr>
          <w:rFonts w:cs="Estrangelo Edessa"/>
          <w:sz w:val="24"/>
          <w:szCs w:val="24"/>
        </w:rPr>
        <w:t>.</w:t>
      </w:r>
    </w:p>
    <w:p w:rsidR="00D16901" w:rsidRPr="009574B4" w:rsidRDefault="008C7ED3" w:rsidP="00606849">
      <w:pPr>
        <w:spacing w:after="120"/>
        <w:rPr>
          <w:rFonts w:cs="Estrangelo Edessa"/>
          <w:sz w:val="24"/>
          <w:szCs w:val="24"/>
        </w:rPr>
      </w:pPr>
      <w:r w:rsidRPr="009574B4">
        <w:rPr>
          <w:rFonts w:cs="Estrangelo Edessa"/>
          <w:sz w:val="28"/>
          <w:szCs w:val="28"/>
        </w:rPr>
        <w:t>Section 1.4</w:t>
      </w:r>
      <w:r w:rsidRPr="009574B4">
        <w:rPr>
          <w:rFonts w:cs="Estrangelo Edessa"/>
          <w:sz w:val="24"/>
          <w:szCs w:val="24"/>
        </w:rPr>
        <w:tab/>
      </w:r>
      <w:r w:rsidR="001C5582" w:rsidRPr="009574B4">
        <w:rPr>
          <w:rFonts w:cs="Estrangelo Edessa"/>
          <w:sz w:val="24"/>
          <w:szCs w:val="24"/>
        </w:rPr>
        <w:t>This manual is a reference source for CoDA’s Policies and Procedures.</w:t>
      </w:r>
      <w:r w:rsidR="00577E57" w:rsidRPr="009574B4">
        <w:rPr>
          <w:rFonts w:cs="Estrangelo Edessa"/>
          <w:sz w:val="24"/>
          <w:szCs w:val="24"/>
        </w:rPr>
        <w:t xml:space="preserve"> In Spanish Outreach we work in accordance with the Twelve Traditions and Twelve Concepts of Service of CoDA, which we study unceasingly. Suggestions for changes to this Manual are welcome from any member of CoDA and, as such, from the Board of Directors, as long as they are in line with the Traditions and Concepts and have been considered by our committee’s group conscience, as set forth in the structure of the inverted pyramid of this Fellowship.</w:t>
      </w:r>
    </w:p>
    <w:p w:rsidR="00577E57" w:rsidRPr="009574B4" w:rsidRDefault="00577E57">
      <w:pPr>
        <w:rPr>
          <w:rFonts w:cs="Estrangelo Edessa"/>
          <w:b/>
          <w:bCs/>
        </w:rPr>
      </w:pPr>
      <w:r w:rsidRPr="009574B4">
        <w:rPr>
          <w:rFonts w:cs="Estrangelo Edessa"/>
          <w:b/>
          <w:bCs/>
        </w:rPr>
        <w:br w:type="page"/>
      </w:r>
    </w:p>
    <w:p w:rsidR="008C7ED3" w:rsidRPr="009574B4" w:rsidRDefault="008C7ED3" w:rsidP="00622C94">
      <w:pPr>
        <w:rPr>
          <w:rFonts w:cs="Estrangelo Edessa"/>
          <w:b/>
          <w:bCs/>
        </w:rPr>
      </w:pPr>
    </w:p>
    <w:p w:rsidR="00577E57" w:rsidRPr="009574B4" w:rsidRDefault="00577E57" w:rsidP="00622C94">
      <w:pPr>
        <w:rPr>
          <w:rFonts w:cs="Estrangelo Edessa"/>
          <w:b/>
          <w:bCs/>
        </w:rPr>
      </w:pPr>
      <w:r w:rsidRPr="009574B4">
        <w:rPr>
          <w:noProof/>
          <w:lang w:val="es-MX" w:eastAsia="es-MX"/>
        </w:rPr>
        <w:drawing>
          <wp:anchor distT="0" distB="0" distL="114300" distR="114300" simplePos="0" relativeHeight="251661824" behindDoc="1" locked="0" layoutInCell="1" allowOverlap="1" wp14:anchorId="1B473DC1" wp14:editId="1718E570">
            <wp:simplePos x="0" y="0"/>
            <wp:positionH relativeFrom="page">
              <wp:posOffset>3075305</wp:posOffset>
            </wp:positionH>
            <wp:positionV relativeFrom="page">
              <wp:posOffset>645160</wp:posOffset>
            </wp:positionV>
            <wp:extent cx="1697990" cy="1693545"/>
            <wp:effectExtent l="19050" t="0" r="0" b="0"/>
            <wp:wrapTight wrapText="bothSides">
              <wp:wrapPolygon edited="0">
                <wp:start x="-242" y="0"/>
                <wp:lineTo x="-242" y="21381"/>
                <wp:lineTo x="21568" y="21381"/>
                <wp:lineTo x="21568" y="0"/>
                <wp:lineTo x="-24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697990" cy="1693545"/>
                    </a:xfrm>
                    <a:prstGeom prst="rect">
                      <a:avLst/>
                    </a:prstGeom>
                    <a:noFill/>
                    <a:ln w="9525">
                      <a:noFill/>
                      <a:miter lim="800000"/>
                      <a:headEnd/>
                      <a:tailEnd/>
                    </a:ln>
                  </pic:spPr>
                </pic:pic>
              </a:graphicData>
            </a:graphic>
          </wp:anchor>
        </w:drawing>
      </w:r>
    </w:p>
    <w:p w:rsidR="00D16901" w:rsidRPr="009574B4" w:rsidRDefault="00577E57" w:rsidP="00671114">
      <w:pPr>
        <w:pStyle w:val="Heading1"/>
        <w:jc w:val="center"/>
        <w:rPr>
          <w:rFonts w:asciiTheme="minorHAnsi" w:hAnsiTheme="minorHAnsi" w:cs="Estrangelo Edessa"/>
          <w:sz w:val="32"/>
          <w:szCs w:val="32"/>
        </w:rPr>
      </w:pPr>
      <w:r w:rsidRPr="009574B4">
        <w:rPr>
          <w:rFonts w:asciiTheme="minorHAnsi" w:hAnsiTheme="minorHAnsi" w:cs="Estrangelo Edessa"/>
          <w:sz w:val="32"/>
          <w:szCs w:val="32"/>
        </w:rPr>
        <w:t>Spanish Outreach</w:t>
      </w:r>
      <w:r w:rsidR="00162EF9" w:rsidRPr="009574B4">
        <w:rPr>
          <w:rFonts w:asciiTheme="minorHAnsi" w:hAnsiTheme="minorHAnsi" w:cs="Estrangelo Edessa"/>
          <w:sz w:val="32"/>
          <w:szCs w:val="32"/>
        </w:rPr>
        <w:t xml:space="preserve"> Committee History and Purpose</w:t>
      </w:r>
    </w:p>
    <w:p w:rsidR="00D16901" w:rsidRPr="009574B4" w:rsidRDefault="00671114" w:rsidP="008C7ED3">
      <w:pPr>
        <w:pStyle w:val="Title"/>
        <w:spacing w:after="360"/>
        <w:rPr>
          <w:rFonts w:asciiTheme="minorHAnsi" w:hAnsiTheme="minorHAnsi" w:cs="Estrangelo Edessa"/>
          <w:i w:val="0"/>
          <w:iCs/>
          <w:sz w:val="28"/>
          <w:szCs w:val="28"/>
        </w:rPr>
      </w:pPr>
      <w:r w:rsidRPr="009574B4">
        <w:rPr>
          <w:rFonts w:asciiTheme="minorHAnsi" w:hAnsiTheme="minorHAnsi" w:cs="Estrangelo Edessa"/>
          <w:i w:val="0"/>
          <w:iCs/>
          <w:sz w:val="28"/>
          <w:szCs w:val="28"/>
        </w:rPr>
        <w:t>Section 2</w:t>
      </w:r>
    </w:p>
    <w:p w:rsidR="00D16901" w:rsidRPr="009574B4" w:rsidRDefault="008C7ED3" w:rsidP="00DE1192">
      <w:pPr>
        <w:pStyle w:val="BodyTextIndent"/>
        <w:tabs>
          <w:tab w:val="left" w:pos="1440"/>
        </w:tabs>
        <w:ind w:left="0"/>
        <w:rPr>
          <w:rFonts w:asciiTheme="minorHAnsi" w:hAnsiTheme="minorHAnsi" w:cs="Estrangelo Edessa"/>
          <w:sz w:val="28"/>
          <w:szCs w:val="24"/>
        </w:rPr>
      </w:pPr>
      <w:r w:rsidRPr="009574B4">
        <w:rPr>
          <w:rFonts w:asciiTheme="minorHAnsi" w:hAnsiTheme="minorHAnsi" w:cs="Estrangelo Edessa"/>
          <w:sz w:val="28"/>
          <w:szCs w:val="24"/>
        </w:rPr>
        <w:t>2.1</w:t>
      </w:r>
      <w:r w:rsidR="00DE1192" w:rsidRPr="009574B4">
        <w:rPr>
          <w:rFonts w:asciiTheme="minorHAnsi" w:hAnsiTheme="minorHAnsi" w:cs="Estrangelo Edessa"/>
          <w:sz w:val="28"/>
          <w:szCs w:val="24"/>
        </w:rPr>
        <w:t xml:space="preserve"> </w:t>
      </w:r>
      <w:r w:rsidR="00577E57" w:rsidRPr="009574B4">
        <w:rPr>
          <w:rFonts w:asciiTheme="minorHAnsi" w:hAnsiTheme="minorHAnsi" w:cs="Estrangelo Edessa"/>
          <w:sz w:val="28"/>
          <w:szCs w:val="24"/>
        </w:rPr>
        <w:t>Purpose of Spanish Outreach</w:t>
      </w:r>
      <w:r w:rsidR="00162EF9" w:rsidRPr="009574B4">
        <w:rPr>
          <w:rFonts w:asciiTheme="minorHAnsi" w:hAnsiTheme="minorHAnsi" w:cs="Estrangelo Edessa"/>
          <w:sz w:val="28"/>
          <w:szCs w:val="24"/>
        </w:rPr>
        <w:t xml:space="preserve"> </w:t>
      </w:r>
    </w:p>
    <w:p w:rsidR="009027FC" w:rsidRPr="002838DE" w:rsidRDefault="002838DE" w:rsidP="009027FC">
      <w:pPr>
        <w:rPr>
          <w:rFonts w:cs="Times New Roman"/>
          <w:sz w:val="24"/>
          <w:szCs w:val="24"/>
          <w:lang w:val="es-ES"/>
        </w:rPr>
      </w:pPr>
      <w:r>
        <w:rPr>
          <w:rFonts w:cs="Times New Roman"/>
          <w:sz w:val="24"/>
          <w:szCs w:val="24"/>
          <w:lang w:val="es-ES"/>
        </w:rPr>
        <w:t xml:space="preserve">El comité </w:t>
      </w:r>
      <w:r>
        <w:rPr>
          <w:rFonts w:cs="Times New Roman"/>
          <w:sz w:val="24"/>
          <w:szCs w:val="24"/>
        </w:rPr>
        <w:t xml:space="preserve">de </w:t>
      </w:r>
      <w:r w:rsidR="009027FC" w:rsidRPr="002838DE">
        <w:rPr>
          <w:rFonts w:cs="Times New Roman"/>
          <w:sz w:val="24"/>
          <w:szCs w:val="24"/>
          <w:lang w:val="es-ES"/>
        </w:rPr>
        <w:t>Divulgación se propone:</w:t>
      </w:r>
    </w:p>
    <w:p w:rsidR="00FE0AE4" w:rsidRPr="00507BFF" w:rsidRDefault="00FE0AE4" w:rsidP="00754609">
      <w:pPr>
        <w:pStyle w:val="ListParagraph"/>
        <w:widowControl/>
        <w:numPr>
          <w:ilvl w:val="0"/>
          <w:numId w:val="2"/>
        </w:numPr>
        <w:spacing w:after="120"/>
        <w:ind w:left="0" w:firstLine="0"/>
        <w:rPr>
          <w:rFonts w:eastAsia="Times New Roman" w:cs="Times New Roman"/>
          <w:b/>
          <w:sz w:val="24"/>
          <w:szCs w:val="24"/>
          <w:lang w:val="es-MX"/>
        </w:rPr>
      </w:pPr>
      <w:r w:rsidRPr="00507BFF">
        <w:rPr>
          <w:rFonts w:cs="Times New Roman"/>
          <w:b/>
          <w:sz w:val="24"/>
          <w:szCs w:val="24"/>
          <w:lang w:val="es-MX"/>
        </w:rPr>
        <w:t>Contestar al correo electrónico dentro de una semana de recibirlo.</w:t>
      </w:r>
      <w:r w:rsidRPr="00507BFF">
        <w:rPr>
          <w:rFonts w:cs="Times New Roman"/>
          <w:sz w:val="24"/>
          <w:szCs w:val="24"/>
          <w:lang w:val="es-MX"/>
        </w:rPr>
        <w:t xml:space="preserve"> Todos los emails que se hagan con quienes soliciten información u otros Comités de CoDA, deben tener una copia a todo el Comité usando la dirección espanol@coda.org. </w:t>
      </w:r>
    </w:p>
    <w:p w:rsidR="00FE0AE4" w:rsidRPr="00507BFF" w:rsidRDefault="00FE0AE4" w:rsidP="00754609">
      <w:pPr>
        <w:pStyle w:val="ListParagraph"/>
        <w:widowControl/>
        <w:numPr>
          <w:ilvl w:val="0"/>
          <w:numId w:val="2"/>
        </w:numPr>
        <w:spacing w:after="120"/>
        <w:ind w:left="0" w:firstLine="0"/>
        <w:rPr>
          <w:rFonts w:eastAsia="Times New Roman" w:cs="Times New Roman"/>
          <w:sz w:val="24"/>
          <w:szCs w:val="24"/>
          <w:lang w:val="es-MX"/>
        </w:rPr>
      </w:pPr>
      <w:r w:rsidRPr="00507BFF">
        <w:rPr>
          <w:rFonts w:cs="Times New Roman"/>
          <w:b/>
          <w:sz w:val="24"/>
          <w:szCs w:val="24"/>
          <w:lang w:val="es-MX"/>
        </w:rPr>
        <w:t xml:space="preserve">Redactar y corregir las pruebas de la literatura CoDA traducida al español. </w:t>
      </w:r>
      <w:r w:rsidRPr="00507BFF">
        <w:rPr>
          <w:rFonts w:cs="Times New Roman"/>
          <w:sz w:val="24"/>
          <w:szCs w:val="24"/>
          <w:lang w:val="es-MX"/>
        </w:rPr>
        <w:t xml:space="preserve">Esto es, </w:t>
      </w:r>
      <w:r w:rsidRPr="00507BFF">
        <w:rPr>
          <w:rFonts w:eastAsia="Times New Roman" w:cs="Times New Roman"/>
          <w:sz w:val="24"/>
          <w:szCs w:val="24"/>
          <w:lang w:val="es-MX"/>
        </w:rPr>
        <w:t xml:space="preserve">implementar formas para llevar a cabo el trabajo de edición de pruebas encomendado por </w:t>
      </w:r>
      <w:r w:rsidRPr="00507BFF">
        <w:rPr>
          <w:rFonts w:eastAsia="Times New Roman" w:cs="Times New Roman"/>
          <w:i/>
          <w:sz w:val="24"/>
          <w:szCs w:val="24"/>
          <w:lang w:val="es-MX"/>
        </w:rPr>
        <w:t>CoRe</w:t>
      </w:r>
      <w:r w:rsidRPr="00507BFF">
        <w:rPr>
          <w:rFonts w:eastAsia="Times New Roman" w:cs="Times New Roman"/>
          <w:sz w:val="24"/>
          <w:szCs w:val="24"/>
          <w:lang w:val="es-MX"/>
        </w:rPr>
        <w:t xml:space="preserve"> (la editorial de CoDA) y el </w:t>
      </w:r>
      <w:r w:rsidRPr="00507BFF">
        <w:rPr>
          <w:rFonts w:eastAsia="Times New Roman" w:cs="Times New Roman"/>
          <w:i/>
          <w:sz w:val="24"/>
          <w:szCs w:val="24"/>
          <w:lang w:val="es-MX"/>
        </w:rPr>
        <w:t>TMC</w:t>
      </w:r>
      <w:r w:rsidRPr="00507BFF">
        <w:rPr>
          <w:rFonts w:eastAsia="Times New Roman" w:cs="Times New Roman"/>
          <w:sz w:val="24"/>
          <w:szCs w:val="24"/>
          <w:lang w:val="es-MX"/>
        </w:rPr>
        <w:t xml:space="preserve"> (el Comité de Gestión de Traducciones de CoDA). Este trabajo consiste en la normalización a español estándar y comparación con las páginas originales en inglés, siguiendo la </w:t>
      </w:r>
      <w:r w:rsidRPr="00507BFF">
        <w:rPr>
          <w:rFonts w:eastAsia="Times New Roman" w:cs="Times New Roman"/>
          <w:b/>
          <w:i/>
          <w:sz w:val="24"/>
          <w:szCs w:val="24"/>
          <w:lang w:val="es-MX"/>
        </w:rPr>
        <w:t>Guía de Edición y Maquetación</w:t>
      </w:r>
      <w:r w:rsidRPr="00507BFF">
        <w:rPr>
          <w:rFonts w:eastAsia="Times New Roman" w:cs="Times New Roman"/>
          <w:sz w:val="24"/>
          <w:szCs w:val="24"/>
          <w:lang w:val="es-MX"/>
        </w:rPr>
        <w:t xml:space="preserve"> que ha creado el Comité para este propósito.</w:t>
      </w:r>
    </w:p>
    <w:p w:rsidR="00FE0AE4" w:rsidRPr="00507BFF" w:rsidRDefault="00FE0AE4" w:rsidP="00754609">
      <w:pPr>
        <w:pStyle w:val="ListParagraph"/>
        <w:widowControl/>
        <w:numPr>
          <w:ilvl w:val="0"/>
          <w:numId w:val="2"/>
        </w:numPr>
        <w:spacing w:after="120"/>
        <w:ind w:left="0" w:firstLine="0"/>
        <w:rPr>
          <w:rFonts w:eastAsia="Times New Roman" w:cs="Times New Roman"/>
          <w:sz w:val="24"/>
          <w:szCs w:val="24"/>
          <w:lang w:val="es-MX"/>
        </w:rPr>
      </w:pPr>
      <w:r w:rsidRPr="00507BFF">
        <w:rPr>
          <w:rFonts w:cs="Times New Roman"/>
          <w:b/>
          <w:sz w:val="24"/>
          <w:szCs w:val="24"/>
          <w:lang w:val="es-MX"/>
        </w:rPr>
        <w:t>Contestar la línea telefónica en español de CoDA</w:t>
      </w:r>
      <w:r w:rsidRPr="00507BFF">
        <w:rPr>
          <w:rFonts w:cs="Times New Roman"/>
          <w:sz w:val="24"/>
          <w:szCs w:val="24"/>
          <w:lang w:val="es-MX"/>
        </w:rPr>
        <w:t xml:space="preserve"> (888-444-2379), que es un servicio de </w:t>
      </w:r>
      <w:r w:rsidRPr="00507BFF">
        <w:rPr>
          <w:rFonts w:cs="Times New Roman"/>
          <w:i/>
          <w:sz w:val="24"/>
          <w:szCs w:val="24"/>
          <w:lang w:val="es-MX"/>
        </w:rPr>
        <w:t>Comunicaciones</w:t>
      </w:r>
      <w:r w:rsidRPr="00507BFF">
        <w:rPr>
          <w:rFonts w:cs="Times New Roman"/>
          <w:sz w:val="24"/>
          <w:szCs w:val="24"/>
          <w:lang w:val="es-MX"/>
        </w:rPr>
        <w:t xml:space="preserve"> (otro Comité de CoDA). Este servicio requiere miembros residenciados en los EEUU porque la línea es local a este país.</w:t>
      </w:r>
    </w:p>
    <w:p w:rsidR="00FE0AE4" w:rsidRPr="00507BFF" w:rsidRDefault="00FE0AE4" w:rsidP="00754609">
      <w:pPr>
        <w:pStyle w:val="ListParagraph"/>
        <w:widowControl/>
        <w:numPr>
          <w:ilvl w:val="0"/>
          <w:numId w:val="2"/>
        </w:numPr>
        <w:spacing w:after="120"/>
        <w:ind w:left="0" w:firstLine="0"/>
        <w:rPr>
          <w:rFonts w:cs="Times New Roman"/>
          <w:sz w:val="24"/>
          <w:szCs w:val="24"/>
          <w:lang w:val="es-MX"/>
        </w:rPr>
      </w:pPr>
      <w:r w:rsidRPr="00507BFF">
        <w:rPr>
          <w:rFonts w:cs="Times New Roman"/>
          <w:b/>
          <w:sz w:val="24"/>
          <w:szCs w:val="24"/>
          <w:lang w:val="es-MX"/>
        </w:rPr>
        <w:t>Mantener las páginas del sitio Web de CoDA (</w:t>
      </w:r>
      <w:hyperlink r:id="rId10" w:history="1">
        <w:r w:rsidRPr="00507BFF">
          <w:rPr>
            <w:rStyle w:val="Hyperlink"/>
            <w:rFonts w:cs="Times New Roman"/>
            <w:b/>
            <w:sz w:val="24"/>
            <w:szCs w:val="24"/>
            <w:lang w:val="es-MX"/>
          </w:rPr>
          <w:t>Spanish.CoDA.org</w:t>
        </w:r>
      </w:hyperlink>
      <w:r w:rsidRPr="00507BFF">
        <w:rPr>
          <w:rFonts w:cs="Times New Roman"/>
          <w:b/>
          <w:sz w:val="24"/>
          <w:szCs w:val="24"/>
          <w:lang w:val="es-MX"/>
        </w:rPr>
        <w:t>)</w:t>
      </w:r>
      <w:r w:rsidRPr="00507BFF">
        <w:rPr>
          <w:rFonts w:cs="Times New Roman"/>
          <w:sz w:val="24"/>
          <w:szCs w:val="24"/>
          <w:lang w:val="es-MX"/>
        </w:rPr>
        <w:t xml:space="preserve"> y a la vez procurar hacerlas más atractivas e informativas</w:t>
      </w:r>
    </w:p>
    <w:p w:rsidR="00FE0AE4" w:rsidRPr="00507BFF" w:rsidRDefault="00FE0AE4" w:rsidP="00754609">
      <w:pPr>
        <w:pStyle w:val="ListParagraph"/>
        <w:widowControl/>
        <w:numPr>
          <w:ilvl w:val="0"/>
          <w:numId w:val="2"/>
        </w:numPr>
        <w:spacing w:after="120"/>
        <w:ind w:left="0" w:firstLine="0"/>
        <w:rPr>
          <w:rFonts w:cs="Times New Roman"/>
          <w:sz w:val="24"/>
          <w:szCs w:val="24"/>
          <w:lang w:val="es-MX"/>
        </w:rPr>
      </w:pPr>
      <w:r w:rsidRPr="00507BFF">
        <w:rPr>
          <w:rFonts w:cs="Times New Roman"/>
          <w:b/>
          <w:sz w:val="24"/>
          <w:szCs w:val="24"/>
          <w:lang w:val="es-MX"/>
        </w:rPr>
        <w:t xml:space="preserve">Aumentar el uso del listado </w:t>
      </w:r>
      <w:hyperlink r:id="rId11" w:history="1">
        <w:r w:rsidRPr="00507BFF">
          <w:rPr>
            <w:rStyle w:val="Hyperlink"/>
            <w:rFonts w:cs="Times New Roman"/>
            <w:b/>
            <w:sz w:val="24"/>
            <w:szCs w:val="24"/>
            <w:lang w:val="es-MX"/>
          </w:rPr>
          <w:t>Espcoda</w:t>
        </w:r>
      </w:hyperlink>
      <w:r w:rsidRPr="00507BFF">
        <w:rPr>
          <w:rFonts w:cs="Times New Roman"/>
          <w:sz w:val="24"/>
          <w:szCs w:val="24"/>
          <w:lang w:val="es-MX"/>
        </w:rPr>
        <w:t xml:space="preserve"> (la lista de email de Divulgación) para:</w:t>
      </w:r>
    </w:p>
    <w:p w:rsidR="00606849" w:rsidRDefault="00FE0AE4" w:rsidP="00754609">
      <w:pPr>
        <w:pStyle w:val="ListParagraph"/>
        <w:keepNext/>
        <w:widowControl/>
        <w:numPr>
          <w:ilvl w:val="1"/>
          <w:numId w:val="1"/>
        </w:numPr>
        <w:spacing w:after="120"/>
        <w:rPr>
          <w:rFonts w:cs="Times New Roman"/>
          <w:sz w:val="24"/>
          <w:szCs w:val="24"/>
          <w:lang w:val="es-MX"/>
        </w:rPr>
      </w:pPr>
      <w:r w:rsidRPr="00507BFF">
        <w:rPr>
          <w:rFonts w:cs="Times New Roman"/>
          <w:sz w:val="24"/>
          <w:szCs w:val="24"/>
          <w:lang w:val="es-MX"/>
        </w:rPr>
        <w:t xml:space="preserve"> </w:t>
      </w:r>
      <w:r w:rsidRPr="00507BFF">
        <w:rPr>
          <w:rFonts w:cs="Times New Roman"/>
          <w:b/>
          <w:sz w:val="24"/>
          <w:szCs w:val="24"/>
          <w:lang w:val="es-MX"/>
        </w:rPr>
        <w:t>Animar la creación de nueva literatura CoDA en español</w:t>
      </w:r>
      <w:r w:rsidRPr="00507BFF">
        <w:rPr>
          <w:rFonts w:cs="Times New Roman"/>
          <w:sz w:val="24"/>
          <w:szCs w:val="24"/>
          <w:lang w:val="es-MX"/>
        </w:rPr>
        <w:t xml:space="preserve"> </w:t>
      </w:r>
      <w:r w:rsidR="00507BFF">
        <w:rPr>
          <w:rFonts w:cs="Times New Roman"/>
          <w:sz w:val="24"/>
          <w:szCs w:val="24"/>
          <w:lang w:val="es-MX"/>
        </w:rPr>
        <w:t>mediante</w:t>
      </w:r>
      <w:r w:rsidRPr="00507BFF">
        <w:rPr>
          <w:rFonts w:cs="Times New Roman"/>
          <w:sz w:val="24"/>
          <w:szCs w:val="24"/>
          <w:lang w:val="es-MX"/>
        </w:rPr>
        <w:t xml:space="preserve"> mensajes </w:t>
      </w:r>
      <w:r w:rsidR="00507BFF">
        <w:rPr>
          <w:rFonts w:cs="Times New Roman"/>
          <w:sz w:val="24"/>
          <w:szCs w:val="24"/>
          <w:lang w:val="es-MX"/>
        </w:rPr>
        <w:t>periódicos así como</w:t>
      </w:r>
      <w:r w:rsidRPr="00507BFF">
        <w:rPr>
          <w:rFonts w:cs="Times New Roman"/>
          <w:sz w:val="24"/>
          <w:szCs w:val="24"/>
          <w:lang w:val="es-MX"/>
        </w:rPr>
        <w:t xml:space="preserve"> animar a otras partes de CoDA Hispanohablante </w:t>
      </w:r>
      <w:r w:rsidR="00507BFF">
        <w:rPr>
          <w:rFonts w:cs="Times New Roman"/>
          <w:sz w:val="24"/>
          <w:szCs w:val="24"/>
          <w:lang w:val="es-MX"/>
        </w:rPr>
        <w:t xml:space="preserve">a </w:t>
      </w:r>
      <w:r w:rsidRPr="00507BFF">
        <w:rPr>
          <w:rFonts w:cs="Times New Roman"/>
          <w:sz w:val="24"/>
          <w:szCs w:val="24"/>
          <w:lang w:val="es-MX"/>
        </w:rPr>
        <w:t>hacer lo mismo.</w:t>
      </w:r>
      <w:r w:rsidR="00507BFF">
        <w:rPr>
          <w:rFonts w:cs="Times New Roman"/>
          <w:sz w:val="24"/>
          <w:szCs w:val="24"/>
          <w:lang w:val="es-MX"/>
        </w:rPr>
        <w:t xml:space="preserve"> </w:t>
      </w:r>
    </w:p>
    <w:p w:rsidR="00507BFF" w:rsidRPr="00606849" w:rsidRDefault="00FE0AE4" w:rsidP="00754609">
      <w:pPr>
        <w:pStyle w:val="ListParagraph"/>
        <w:keepNext/>
        <w:widowControl/>
        <w:numPr>
          <w:ilvl w:val="1"/>
          <w:numId w:val="1"/>
        </w:numPr>
        <w:spacing w:after="120"/>
        <w:rPr>
          <w:rFonts w:cs="Times New Roman"/>
          <w:sz w:val="24"/>
          <w:szCs w:val="24"/>
          <w:lang w:val="es-MX"/>
        </w:rPr>
      </w:pPr>
      <w:r w:rsidRPr="00606849">
        <w:rPr>
          <w:rFonts w:cs="Times New Roman"/>
          <w:b/>
          <w:sz w:val="24"/>
          <w:szCs w:val="24"/>
          <w:lang w:val="es-MX"/>
        </w:rPr>
        <w:t xml:space="preserve">Divulgar traducciones de anuncios hechos en inglés en CoDA </w:t>
      </w:r>
      <w:r w:rsidRPr="00606849">
        <w:rPr>
          <w:rFonts w:cs="Times New Roman"/>
          <w:b/>
          <w:sz w:val="24"/>
          <w:szCs w:val="24"/>
          <w:lang w:val="es-ES"/>
        </w:rPr>
        <w:t>Announcements</w:t>
      </w:r>
      <w:r w:rsidRPr="00606849">
        <w:rPr>
          <w:rFonts w:cs="Times New Roman"/>
          <w:sz w:val="24"/>
          <w:szCs w:val="24"/>
          <w:lang w:val="es-MX"/>
        </w:rPr>
        <w:t>.</w:t>
      </w:r>
    </w:p>
    <w:p w:rsidR="00FE0AE4" w:rsidRPr="00507BFF" w:rsidRDefault="00507BFF" w:rsidP="00754609">
      <w:pPr>
        <w:pStyle w:val="ListParagraph"/>
        <w:keepNext/>
        <w:widowControl/>
        <w:numPr>
          <w:ilvl w:val="1"/>
          <w:numId w:val="1"/>
        </w:numPr>
        <w:spacing w:after="120"/>
        <w:rPr>
          <w:rFonts w:cs="Times New Roman"/>
          <w:sz w:val="24"/>
          <w:szCs w:val="24"/>
          <w:lang w:val="es-MX"/>
        </w:rPr>
      </w:pPr>
      <w:r w:rsidRPr="0063790D">
        <w:rPr>
          <w:rFonts w:cs="Times New Roman"/>
          <w:b/>
          <w:sz w:val="24"/>
          <w:szCs w:val="24"/>
          <w:lang w:val="es-MX"/>
        </w:rPr>
        <w:t xml:space="preserve"> </w:t>
      </w:r>
      <w:r w:rsidR="00FE0AE4" w:rsidRPr="0063790D">
        <w:rPr>
          <w:rFonts w:cs="Times New Roman"/>
          <w:b/>
          <w:sz w:val="24"/>
          <w:szCs w:val="24"/>
          <w:lang w:val="es-MX"/>
        </w:rPr>
        <w:t>Anunciar eventos en español</w:t>
      </w:r>
      <w:r w:rsidR="00FE0AE4" w:rsidRPr="00507BFF">
        <w:rPr>
          <w:rFonts w:cs="Times New Roman"/>
          <w:sz w:val="24"/>
          <w:szCs w:val="24"/>
          <w:lang w:val="es-MX"/>
        </w:rPr>
        <w:t xml:space="preserve"> en todo el área CoDA de habla española, como la Convención Nacional de CoDA México o la Primera Convención Internacional de CoDA Canarias.</w:t>
      </w:r>
    </w:p>
    <w:p w:rsidR="00FE0AE4" w:rsidRPr="00507BFF" w:rsidRDefault="00FE0AE4" w:rsidP="00754609">
      <w:pPr>
        <w:pStyle w:val="ListParagraph"/>
        <w:widowControl/>
        <w:numPr>
          <w:ilvl w:val="0"/>
          <w:numId w:val="2"/>
        </w:numPr>
        <w:spacing w:after="120"/>
        <w:ind w:left="0" w:firstLine="0"/>
        <w:rPr>
          <w:rFonts w:cs="Times New Roman"/>
          <w:b/>
          <w:sz w:val="24"/>
          <w:szCs w:val="24"/>
          <w:lang w:val="es-MX"/>
        </w:rPr>
      </w:pPr>
      <w:r w:rsidRPr="00507BFF">
        <w:rPr>
          <w:rFonts w:cs="Times New Roman"/>
          <w:b/>
          <w:sz w:val="24"/>
          <w:szCs w:val="24"/>
          <w:lang w:val="es-MX"/>
        </w:rPr>
        <w:t>Cooperar con otras entidades de CoDA:</w:t>
      </w:r>
    </w:p>
    <w:p w:rsidR="00FE0AE4" w:rsidRPr="00507BFF" w:rsidRDefault="00FE0AE4" w:rsidP="00754609">
      <w:pPr>
        <w:pStyle w:val="ListParagraph"/>
        <w:widowControl/>
        <w:numPr>
          <w:ilvl w:val="1"/>
          <w:numId w:val="3"/>
        </w:numPr>
        <w:spacing w:after="120"/>
        <w:rPr>
          <w:rFonts w:eastAsia="Times New Roman" w:cs="Times New Roman"/>
          <w:sz w:val="24"/>
          <w:szCs w:val="24"/>
          <w:lang w:val="es-MX"/>
        </w:rPr>
      </w:pPr>
      <w:r w:rsidRPr="00507BFF">
        <w:rPr>
          <w:rFonts w:cs="Times New Roman"/>
          <w:sz w:val="24"/>
          <w:szCs w:val="24"/>
          <w:lang w:val="es-MX"/>
        </w:rPr>
        <w:t xml:space="preserve">Ayudar con traducciones solicitadas por otras entidades de CoDA. </w:t>
      </w:r>
    </w:p>
    <w:p w:rsidR="00FE0AE4" w:rsidRPr="00507BFF" w:rsidRDefault="00FE0AE4" w:rsidP="00754609">
      <w:pPr>
        <w:pStyle w:val="ListParagraph"/>
        <w:widowControl/>
        <w:numPr>
          <w:ilvl w:val="1"/>
          <w:numId w:val="3"/>
        </w:numPr>
        <w:spacing w:after="120"/>
        <w:rPr>
          <w:rFonts w:eastAsia="Times New Roman" w:cs="Times New Roman"/>
          <w:sz w:val="24"/>
          <w:szCs w:val="24"/>
          <w:lang w:val="es-MX"/>
        </w:rPr>
      </w:pPr>
      <w:r w:rsidRPr="00507BFF">
        <w:rPr>
          <w:rFonts w:eastAsia="Times New Roman" w:cs="Times New Roman"/>
          <w:sz w:val="24"/>
          <w:szCs w:val="24"/>
          <w:lang w:val="es-MX"/>
        </w:rPr>
        <w:t xml:space="preserve">Cooperar con </w:t>
      </w:r>
      <w:r w:rsidRPr="00507BFF">
        <w:rPr>
          <w:rFonts w:eastAsia="Times New Roman" w:cs="Times New Roman"/>
          <w:i/>
          <w:sz w:val="24"/>
          <w:szCs w:val="24"/>
          <w:lang w:val="es-MX"/>
        </w:rPr>
        <w:t>CoRe</w:t>
      </w:r>
      <w:r w:rsidRPr="00507BFF">
        <w:rPr>
          <w:rFonts w:eastAsia="Times New Roman" w:cs="Times New Roman"/>
          <w:sz w:val="24"/>
          <w:szCs w:val="24"/>
          <w:lang w:val="es-MX"/>
        </w:rPr>
        <w:t xml:space="preserve"> </w:t>
      </w:r>
      <w:r w:rsidRPr="00507BFF">
        <w:rPr>
          <w:rFonts w:cs="Times New Roman"/>
          <w:sz w:val="24"/>
          <w:szCs w:val="24"/>
          <w:lang w:val="es-MX"/>
        </w:rPr>
        <w:t>(</w:t>
      </w:r>
      <w:hyperlink r:id="rId12" w:history="1">
        <w:r w:rsidRPr="00507BFF">
          <w:rPr>
            <w:rStyle w:val="Hyperlink"/>
            <w:rFonts w:cs="Times New Roman"/>
            <w:sz w:val="24"/>
            <w:szCs w:val="24"/>
            <w:lang w:val="es-MX"/>
          </w:rPr>
          <w:t>core@coda.org</w:t>
        </w:r>
      </w:hyperlink>
      <w:r w:rsidRPr="00507BFF">
        <w:rPr>
          <w:rFonts w:cs="Times New Roman"/>
          <w:sz w:val="24"/>
          <w:szCs w:val="24"/>
          <w:lang w:val="es-MX"/>
        </w:rPr>
        <w:t>,</w:t>
      </w:r>
      <w:r w:rsidRPr="00507BFF">
        <w:rPr>
          <w:rFonts w:eastAsia="Times New Roman" w:cs="Times New Roman"/>
          <w:sz w:val="24"/>
          <w:szCs w:val="24"/>
          <w:lang w:val="es-MX"/>
        </w:rPr>
        <w:t xml:space="preserve"> </w:t>
      </w:r>
      <w:r w:rsidRPr="00507BFF">
        <w:rPr>
          <w:sz w:val="24"/>
          <w:szCs w:val="24"/>
          <w:lang w:val="es-ES"/>
        </w:rPr>
        <w:t xml:space="preserve">CoDA </w:t>
      </w:r>
      <w:r w:rsidRPr="00507BFF">
        <w:rPr>
          <w:sz w:val="24"/>
          <w:szCs w:val="24"/>
          <w:lang w:val="es-MX"/>
        </w:rPr>
        <w:t>Resource Publishing</w:t>
      </w:r>
      <w:r w:rsidRPr="00507BFF">
        <w:rPr>
          <w:sz w:val="24"/>
          <w:szCs w:val="24"/>
          <w:lang w:val="es-ES"/>
        </w:rPr>
        <w:t xml:space="preserve">, es decir la editorial de CoDA), </w:t>
      </w:r>
      <w:r w:rsidRPr="00507BFF">
        <w:rPr>
          <w:rFonts w:eastAsia="Times New Roman" w:cs="Times New Roman"/>
          <w:i/>
          <w:sz w:val="24"/>
          <w:szCs w:val="24"/>
          <w:lang w:val="es-MX"/>
        </w:rPr>
        <w:t>Outreach</w:t>
      </w:r>
      <w:r w:rsidRPr="00507BFF">
        <w:rPr>
          <w:rFonts w:eastAsia="Times New Roman" w:cs="Times New Roman"/>
          <w:sz w:val="24"/>
          <w:szCs w:val="24"/>
          <w:lang w:val="es-MX"/>
        </w:rPr>
        <w:t xml:space="preserve"> (</w:t>
      </w:r>
      <w:hyperlink r:id="rId13" w:history="1">
        <w:r w:rsidRPr="00507BFF">
          <w:rPr>
            <w:rStyle w:val="Hyperlink"/>
            <w:rFonts w:eastAsia="Times New Roman" w:cs="Times New Roman"/>
            <w:sz w:val="24"/>
            <w:szCs w:val="24"/>
            <w:lang w:val="es-MX"/>
          </w:rPr>
          <w:t>info@coda.org</w:t>
        </w:r>
      </w:hyperlink>
      <w:r w:rsidRPr="00507BFF">
        <w:rPr>
          <w:rFonts w:eastAsia="Times New Roman" w:cs="Times New Roman"/>
          <w:sz w:val="24"/>
          <w:szCs w:val="24"/>
          <w:lang w:val="es-MX"/>
        </w:rPr>
        <w:t xml:space="preserve">, Comité que contesta el correo en inglés dirigido a CoDA, Inc. en busca de grupos) y </w:t>
      </w:r>
      <w:r w:rsidRPr="00507BFF">
        <w:rPr>
          <w:rFonts w:eastAsia="Times New Roman" w:cs="Times New Roman"/>
          <w:i/>
          <w:sz w:val="24"/>
          <w:szCs w:val="24"/>
          <w:lang w:val="es-MX"/>
        </w:rPr>
        <w:t>Comunicaciones</w:t>
      </w:r>
      <w:r w:rsidRPr="00507BFF">
        <w:rPr>
          <w:rFonts w:eastAsia="Times New Roman" w:cs="Times New Roman"/>
          <w:sz w:val="24"/>
          <w:szCs w:val="24"/>
          <w:lang w:val="es-MX"/>
        </w:rPr>
        <w:t xml:space="preserve"> (</w:t>
      </w:r>
      <w:hyperlink r:id="rId14" w:history="1">
        <w:r w:rsidRPr="00507BFF">
          <w:rPr>
            <w:rStyle w:val="Hyperlink"/>
            <w:rFonts w:eastAsia="Times New Roman" w:cs="Times New Roman"/>
            <w:sz w:val="24"/>
            <w:szCs w:val="24"/>
            <w:lang w:val="es-MX"/>
          </w:rPr>
          <w:t>comm@coda.org</w:t>
        </w:r>
      </w:hyperlink>
      <w:r w:rsidR="008C0C0B">
        <w:rPr>
          <w:rStyle w:val="Hyperlink"/>
          <w:rFonts w:eastAsia="Times New Roman" w:cs="Times New Roman"/>
          <w:sz w:val="24"/>
          <w:szCs w:val="24"/>
          <w:lang w:val="es-MX"/>
        </w:rPr>
        <w:t>)</w:t>
      </w:r>
      <w:r w:rsidRPr="00507BFF">
        <w:rPr>
          <w:rFonts w:eastAsia="Times New Roman" w:cs="Times New Roman"/>
          <w:sz w:val="24"/>
          <w:szCs w:val="24"/>
          <w:lang w:val="es-MX"/>
        </w:rPr>
        <w:t>, Comités que redirigen a Divulgación el correo recibido o en portugués o en español).</w:t>
      </w:r>
    </w:p>
    <w:p w:rsidR="00FE0AE4" w:rsidRPr="00507BFF" w:rsidRDefault="00FE0AE4" w:rsidP="00754609">
      <w:pPr>
        <w:pStyle w:val="ListParagraph"/>
        <w:widowControl/>
        <w:numPr>
          <w:ilvl w:val="0"/>
          <w:numId w:val="2"/>
        </w:numPr>
        <w:spacing w:after="120"/>
        <w:ind w:left="0" w:firstLine="0"/>
        <w:rPr>
          <w:rFonts w:cs="Times New Roman"/>
          <w:sz w:val="24"/>
          <w:szCs w:val="24"/>
          <w:lang w:val="es-MX"/>
        </w:rPr>
      </w:pPr>
      <w:r w:rsidRPr="00507BFF">
        <w:rPr>
          <w:rFonts w:cs="Times New Roman"/>
          <w:b/>
          <w:sz w:val="24"/>
          <w:szCs w:val="24"/>
          <w:lang w:val="es-MX"/>
        </w:rPr>
        <w:t xml:space="preserve">Reclutar a nuevos candidatos a ser miembros de Divulgación </w:t>
      </w:r>
    </w:p>
    <w:p w:rsidR="00FE0AE4" w:rsidRPr="00507BFF" w:rsidRDefault="00FE0AE4" w:rsidP="00754609">
      <w:pPr>
        <w:pStyle w:val="ListParagraph"/>
        <w:widowControl/>
        <w:numPr>
          <w:ilvl w:val="1"/>
          <w:numId w:val="4"/>
        </w:numPr>
        <w:spacing w:after="120"/>
        <w:rPr>
          <w:rFonts w:cs="Times New Roman"/>
          <w:sz w:val="24"/>
          <w:szCs w:val="24"/>
          <w:lang w:val="es-MX"/>
        </w:rPr>
      </w:pPr>
      <w:r w:rsidRPr="00507BFF">
        <w:rPr>
          <w:rFonts w:cs="Times New Roman"/>
          <w:sz w:val="24"/>
          <w:szCs w:val="24"/>
          <w:lang w:val="es-MX"/>
        </w:rPr>
        <w:t>Hacer anuncios sobre las necesidades de Divulgación como parte  de las presentaciones en la Conferencia de Servicio de CoDA.</w:t>
      </w:r>
      <w:r w:rsidRPr="00507BFF">
        <w:rPr>
          <w:sz w:val="24"/>
          <w:szCs w:val="24"/>
          <w:lang w:val="es-MX"/>
        </w:rPr>
        <w:t xml:space="preserve"> </w:t>
      </w:r>
    </w:p>
    <w:p w:rsidR="00FE0AE4" w:rsidRPr="00507BFF" w:rsidRDefault="00FE0AE4" w:rsidP="00754609">
      <w:pPr>
        <w:pStyle w:val="ListParagraph"/>
        <w:widowControl/>
        <w:numPr>
          <w:ilvl w:val="1"/>
          <w:numId w:val="4"/>
        </w:numPr>
        <w:spacing w:after="120"/>
        <w:rPr>
          <w:rFonts w:cs="Times New Roman"/>
          <w:sz w:val="24"/>
          <w:szCs w:val="24"/>
          <w:lang w:val="es-MX"/>
        </w:rPr>
      </w:pPr>
      <w:r w:rsidRPr="00507BFF">
        <w:rPr>
          <w:rFonts w:cs="Times New Roman"/>
          <w:sz w:val="24"/>
          <w:szCs w:val="24"/>
          <w:lang w:val="es-MX"/>
        </w:rPr>
        <w:t xml:space="preserve">Evaluar la información que proveen las solicitudes para nuevos candidatos a hacerse servidores de Divulgación (ver </w:t>
      </w:r>
      <w:r w:rsidR="00B26CF6">
        <w:rPr>
          <w:rFonts w:cs="Times New Roman"/>
          <w:sz w:val="24"/>
          <w:szCs w:val="24"/>
          <w:lang w:val="es-MX"/>
        </w:rPr>
        <w:t>sección 4.2</w:t>
      </w:r>
      <w:r w:rsidRPr="00507BFF">
        <w:rPr>
          <w:rFonts w:cs="Times New Roman"/>
          <w:sz w:val="24"/>
          <w:szCs w:val="24"/>
          <w:lang w:val="es-MX"/>
        </w:rPr>
        <w:t xml:space="preserve">). </w:t>
      </w:r>
    </w:p>
    <w:p w:rsidR="00FE0AE4" w:rsidRPr="00507BFF" w:rsidRDefault="00FE0AE4" w:rsidP="00754609">
      <w:pPr>
        <w:pStyle w:val="ListParagraph"/>
        <w:widowControl/>
        <w:numPr>
          <w:ilvl w:val="1"/>
          <w:numId w:val="4"/>
        </w:numPr>
        <w:spacing w:after="120"/>
        <w:rPr>
          <w:rFonts w:cs="Times New Roman"/>
          <w:sz w:val="24"/>
          <w:szCs w:val="24"/>
          <w:lang w:val="es-MX"/>
        </w:rPr>
      </w:pPr>
      <w:r w:rsidRPr="00507BFF">
        <w:rPr>
          <w:rFonts w:cs="Times New Roman"/>
          <w:sz w:val="24"/>
          <w:szCs w:val="24"/>
          <w:lang w:val="es-MX"/>
        </w:rPr>
        <w:t xml:space="preserve">Facilitar un período de prueba antes de la aceptación de los nuevos miembros (ver </w:t>
      </w:r>
      <w:r w:rsidR="0063790D">
        <w:rPr>
          <w:rFonts w:cs="Times New Roman"/>
          <w:sz w:val="24"/>
          <w:szCs w:val="24"/>
          <w:lang w:val="es-MX"/>
        </w:rPr>
        <w:t>sección 4.3</w:t>
      </w:r>
      <w:r w:rsidRPr="00507BFF">
        <w:rPr>
          <w:rFonts w:cs="Times New Roman"/>
          <w:sz w:val="24"/>
          <w:szCs w:val="24"/>
          <w:lang w:val="es-MX"/>
        </w:rPr>
        <w:t xml:space="preserve">) y decidir por votación el ingreso de los candidatos a Divulgación, después de un mes de entrenamiento y supervisión. </w:t>
      </w:r>
    </w:p>
    <w:p w:rsidR="00FE0AE4" w:rsidRPr="00507BFF" w:rsidRDefault="00FE0AE4" w:rsidP="00754609">
      <w:pPr>
        <w:pStyle w:val="ListParagraph"/>
        <w:widowControl/>
        <w:numPr>
          <w:ilvl w:val="0"/>
          <w:numId w:val="2"/>
        </w:numPr>
        <w:spacing w:after="120"/>
        <w:ind w:left="0" w:firstLine="0"/>
        <w:rPr>
          <w:rFonts w:cs="Times New Roman"/>
          <w:sz w:val="24"/>
          <w:szCs w:val="24"/>
          <w:lang w:val="es-MX"/>
        </w:rPr>
      </w:pPr>
      <w:r w:rsidRPr="00507BFF">
        <w:rPr>
          <w:rFonts w:cs="Times New Roman"/>
          <w:b/>
          <w:sz w:val="24"/>
          <w:szCs w:val="24"/>
          <w:lang w:val="es-ES"/>
        </w:rPr>
        <w:t>Gerenciar ayuda de personas externas a Divulgación</w:t>
      </w:r>
      <w:r w:rsidRPr="00507BFF">
        <w:rPr>
          <w:rFonts w:cs="Times New Roman"/>
          <w:sz w:val="24"/>
          <w:szCs w:val="24"/>
          <w:lang w:val="es-ES"/>
        </w:rPr>
        <w:t>, bien como miembros voluntarios para ciertas</w:t>
      </w:r>
      <w:r w:rsidRPr="00507BFF">
        <w:rPr>
          <w:rFonts w:cs="Times New Roman"/>
          <w:sz w:val="24"/>
          <w:szCs w:val="24"/>
          <w:lang w:val="es-MX"/>
        </w:rPr>
        <w:t xml:space="preserve"> tareas sin remuneración (ex miembros de Divulgación o miembros de CoDA que no son miembros de Divulgación) o como servidores contratados (por ejemplo intérpretes) todo de acuerdo con la Octava y Novena Tradición. Si estas personas participaran en las reuniones de servicio, pueden opinar pero no votar.</w:t>
      </w:r>
    </w:p>
    <w:p w:rsidR="00FE0AE4" w:rsidRPr="00507BFF" w:rsidRDefault="00FE0AE4" w:rsidP="00754609">
      <w:pPr>
        <w:pStyle w:val="ListParagraph"/>
        <w:widowControl/>
        <w:numPr>
          <w:ilvl w:val="0"/>
          <w:numId w:val="2"/>
        </w:numPr>
        <w:spacing w:after="120"/>
        <w:ind w:left="0" w:firstLine="0"/>
        <w:rPr>
          <w:rFonts w:cs="Times New Roman"/>
          <w:sz w:val="24"/>
          <w:szCs w:val="24"/>
          <w:lang w:val="es-MX"/>
        </w:rPr>
      </w:pPr>
      <w:r w:rsidRPr="00507BFF">
        <w:rPr>
          <w:rFonts w:cs="Times New Roman"/>
          <w:b/>
          <w:sz w:val="24"/>
          <w:szCs w:val="24"/>
          <w:lang w:val="es-MX"/>
        </w:rPr>
        <w:t>Realizar traducciones o revisiones de materiales</w:t>
      </w:r>
      <w:r w:rsidRPr="00507BFF">
        <w:rPr>
          <w:rFonts w:cs="Times New Roman"/>
          <w:sz w:val="24"/>
          <w:szCs w:val="24"/>
          <w:lang w:val="es-MX"/>
        </w:rPr>
        <w:t xml:space="preserve"> breves (folletos, panfletos) con contenidos críticos e importantes debido a la dificultad de acceso de la bibliografía en español. Estas traducciones podrán colgarse en el sitio CoDA español, divulgarse en el listado EspCoDA y someterse a consideración por CoDA Hispanohablante.</w:t>
      </w:r>
    </w:p>
    <w:p w:rsidR="00FE0AE4" w:rsidRPr="008C0C0B" w:rsidRDefault="00FE0AE4" w:rsidP="00507BFF">
      <w:pPr>
        <w:pStyle w:val="ListParagraph"/>
        <w:widowControl/>
        <w:numPr>
          <w:ilvl w:val="0"/>
          <w:numId w:val="2"/>
        </w:numPr>
        <w:spacing w:after="120"/>
        <w:ind w:left="0" w:firstLine="0"/>
        <w:rPr>
          <w:rFonts w:cs="Times New Roman"/>
          <w:sz w:val="24"/>
          <w:szCs w:val="24"/>
          <w:lang w:val="es-MX"/>
        </w:rPr>
      </w:pPr>
      <w:r w:rsidRPr="00507BFF">
        <w:rPr>
          <w:rFonts w:cs="Times New Roman"/>
          <w:b/>
          <w:sz w:val="24"/>
          <w:szCs w:val="24"/>
          <w:lang w:val="es-MX"/>
        </w:rPr>
        <w:t>Participar en la Conferencia de Servicio de CoDA</w:t>
      </w:r>
      <w:r w:rsidRPr="00507BFF">
        <w:rPr>
          <w:rFonts w:cs="Times New Roman"/>
          <w:sz w:val="24"/>
          <w:szCs w:val="24"/>
          <w:lang w:val="es-MX"/>
        </w:rPr>
        <w:t xml:space="preserve"> (es anual), además en  la reunión presencial de los Coordinadores de Comités.</w:t>
      </w:r>
    </w:p>
    <w:p w:rsidR="009027FC" w:rsidRPr="009574B4" w:rsidRDefault="009027FC" w:rsidP="009027FC">
      <w:pPr>
        <w:pStyle w:val="ListParagraph"/>
        <w:widowControl/>
        <w:ind w:left="1080"/>
        <w:rPr>
          <w:rFonts w:cs="Times New Roman"/>
          <w:sz w:val="24"/>
          <w:szCs w:val="24"/>
          <w:lang w:val="es-MX"/>
        </w:rPr>
      </w:pPr>
    </w:p>
    <w:p w:rsidR="00577E57" w:rsidRPr="009574B4" w:rsidRDefault="00162EF9" w:rsidP="00754609">
      <w:pPr>
        <w:pStyle w:val="BodyTextIndent"/>
        <w:numPr>
          <w:ilvl w:val="1"/>
          <w:numId w:val="10"/>
        </w:numPr>
        <w:spacing w:after="240"/>
        <w:ind w:left="0" w:firstLine="0"/>
        <w:rPr>
          <w:rFonts w:asciiTheme="minorHAnsi" w:hAnsiTheme="minorHAnsi" w:cs="Estrangelo Edessa"/>
          <w:sz w:val="28"/>
          <w:szCs w:val="28"/>
        </w:rPr>
      </w:pPr>
      <w:r w:rsidRPr="009574B4">
        <w:rPr>
          <w:rFonts w:asciiTheme="minorHAnsi" w:hAnsiTheme="minorHAnsi" w:cs="Estrangelo Edessa"/>
          <w:sz w:val="28"/>
          <w:szCs w:val="28"/>
        </w:rPr>
        <w:t>This committe</w:t>
      </w:r>
      <w:r w:rsidR="00577E57" w:rsidRPr="009574B4">
        <w:rPr>
          <w:rFonts w:asciiTheme="minorHAnsi" w:hAnsiTheme="minorHAnsi" w:cs="Estrangelo Edessa"/>
          <w:sz w:val="28"/>
          <w:szCs w:val="28"/>
        </w:rPr>
        <w:t>e has been in existence since 2011</w:t>
      </w:r>
    </w:p>
    <w:p w:rsidR="001504F8" w:rsidRDefault="00352949" w:rsidP="002838DE">
      <w:pPr>
        <w:pStyle w:val="Heading1"/>
        <w:ind w:left="0" w:firstLine="720"/>
        <w:rPr>
          <w:rFonts w:asciiTheme="minorHAnsi" w:hAnsiTheme="minorHAnsi" w:cs="Arial"/>
          <w:b w:val="0"/>
          <w:lang w:val="es-ES"/>
        </w:rPr>
      </w:pPr>
      <w:r w:rsidRPr="002838DE">
        <w:rPr>
          <w:rFonts w:asciiTheme="minorHAnsi" w:hAnsiTheme="minorHAnsi" w:cs="Arial"/>
          <w:b w:val="0"/>
          <w:lang w:val="es-ES"/>
        </w:rPr>
        <w:t xml:space="preserve">El Comité de Divulgación </w:t>
      </w:r>
      <w:r w:rsidR="002838DE" w:rsidRPr="002838DE">
        <w:rPr>
          <w:rFonts w:asciiTheme="minorHAnsi" w:hAnsiTheme="minorHAnsi" w:cs="Arial"/>
          <w:b w:val="0"/>
          <w:lang w:val="es-ES"/>
        </w:rPr>
        <w:t>en español (</w:t>
      </w:r>
      <w:r w:rsidR="002838DE" w:rsidRPr="00CB7B5F">
        <w:rPr>
          <w:rFonts w:asciiTheme="minorHAnsi" w:hAnsiTheme="minorHAnsi" w:cs="Arial"/>
          <w:b w:val="0"/>
          <w:lang w:val="es-MX"/>
        </w:rPr>
        <w:t>Spanish Outreach Committee</w:t>
      </w:r>
      <w:r w:rsidR="008C0C0B">
        <w:rPr>
          <w:rFonts w:asciiTheme="minorHAnsi" w:hAnsiTheme="minorHAnsi" w:cs="Arial"/>
          <w:b w:val="0"/>
          <w:lang w:val="es-MX"/>
        </w:rPr>
        <w:t>, o</w:t>
      </w:r>
      <w:r w:rsidR="002838DE" w:rsidRPr="00CB7B5F">
        <w:rPr>
          <w:rFonts w:asciiTheme="minorHAnsi" w:hAnsiTheme="minorHAnsi" w:cs="Arial"/>
          <w:b w:val="0"/>
          <w:lang w:val="es-MX"/>
        </w:rPr>
        <w:t xml:space="preserve"> SPO</w:t>
      </w:r>
      <w:r w:rsidR="002838DE" w:rsidRPr="002838DE">
        <w:rPr>
          <w:rFonts w:asciiTheme="minorHAnsi" w:hAnsiTheme="minorHAnsi" w:cs="Arial"/>
          <w:b w:val="0"/>
          <w:lang w:val="es-MX"/>
        </w:rPr>
        <w:t>)</w:t>
      </w:r>
      <w:r w:rsidR="002838DE" w:rsidRPr="002838DE">
        <w:rPr>
          <w:rFonts w:asciiTheme="minorHAnsi" w:hAnsiTheme="minorHAnsi" w:cs="Arial"/>
          <w:b w:val="0"/>
          <w:lang w:val="es-ES"/>
        </w:rPr>
        <w:t xml:space="preserve"> </w:t>
      </w:r>
      <w:r w:rsidRPr="002838DE">
        <w:rPr>
          <w:rFonts w:asciiTheme="minorHAnsi" w:hAnsiTheme="minorHAnsi" w:cs="Arial"/>
          <w:b w:val="0"/>
          <w:lang w:val="es-ES"/>
        </w:rPr>
        <w:t>llegó a ser comité independiente cuando fue aprobada su Moción</w:t>
      </w:r>
      <w:r w:rsidR="008C7ED3" w:rsidRPr="002838DE">
        <w:rPr>
          <w:rStyle w:val="apple-converted-space"/>
          <w:rFonts w:asciiTheme="minorHAnsi" w:hAnsiTheme="minorHAnsi" w:cs="Arial"/>
          <w:b w:val="0"/>
          <w:lang w:val="es-ES"/>
        </w:rPr>
        <w:t xml:space="preserve"> </w:t>
      </w:r>
      <w:hyperlink r:id="rId15" w:history="1">
        <w:r w:rsidRPr="002838DE">
          <w:rPr>
            <w:rStyle w:val="Hyperlink"/>
            <w:rFonts w:asciiTheme="minorHAnsi" w:hAnsiTheme="minorHAnsi" w:cs="Arial"/>
            <w:b w:val="0"/>
            <w:color w:val="auto"/>
            <w:lang w:val="es-ES"/>
          </w:rPr>
          <w:t>11072</w:t>
        </w:r>
      </w:hyperlink>
      <w:r w:rsidR="008C7ED3" w:rsidRPr="002838DE">
        <w:rPr>
          <w:rStyle w:val="apple-converted-space"/>
          <w:rFonts w:asciiTheme="minorHAnsi" w:hAnsiTheme="minorHAnsi" w:cs="Arial"/>
          <w:b w:val="0"/>
          <w:lang w:val="es-ES"/>
        </w:rPr>
        <w:t xml:space="preserve"> </w:t>
      </w:r>
      <w:r w:rsidRPr="002838DE">
        <w:rPr>
          <w:rFonts w:asciiTheme="minorHAnsi" w:hAnsiTheme="minorHAnsi" w:cs="Arial"/>
          <w:b w:val="0"/>
          <w:lang w:val="es-ES"/>
        </w:rPr>
        <w:t>por la Conferencia de Servicio CoDA en julio de 2011.</w:t>
      </w:r>
    </w:p>
    <w:p w:rsidR="00530F58" w:rsidRPr="00530F58" w:rsidRDefault="00530F58" w:rsidP="00530F58">
      <w:pPr>
        <w:pStyle w:val="NormalWeb"/>
        <w:shd w:val="clear" w:color="auto" w:fill="FFFFFF"/>
        <w:spacing w:before="0" w:beforeAutospacing="0" w:after="0" w:afterAutospacing="0"/>
        <w:ind w:firstLine="720"/>
        <w:rPr>
          <w:rFonts w:asciiTheme="minorHAnsi" w:hAnsiTheme="minorHAnsi" w:cs="Arial"/>
          <w:lang w:val="es-ES"/>
        </w:rPr>
      </w:pPr>
      <w:r w:rsidRPr="00530F58">
        <w:rPr>
          <w:rFonts w:asciiTheme="minorHAnsi" w:hAnsiTheme="minorHAnsi" w:cs="Arial"/>
          <w:lang w:val="es-ES"/>
        </w:rPr>
        <w:t xml:space="preserve">En el año 2003, los miembros del antiguo Comité de Divulgación (Outreach </w:t>
      </w:r>
      <w:r w:rsidR="008C0C0B">
        <w:rPr>
          <w:rFonts w:asciiTheme="minorHAnsi" w:hAnsiTheme="minorHAnsi" w:cs="Arial"/>
          <w:lang w:val="es-ES"/>
        </w:rPr>
        <w:t xml:space="preserve">Committee) </w:t>
      </w:r>
      <w:r w:rsidRPr="00530F58">
        <w:rPr>
          <w:rFonts w:asciiTheme="minorHAnsi" w:hAnsiTheme="minorHAnsi" w:cs="Arial"/>
          <w:lang w:val="es-ES"/>
        </w:rPr>
        <w:t>se enfocaron en resolver el problema del aumento en la cantidad de correo recibido en español. Como angloparlantes, se vieron obligados a establecer un subcomité para contestar a las preguntas de aquellos codependientes, según indicaron en el reporte presentado por a la Conferencia de Servicio CoDA en julio de 2004. Unos miembros de habla inglés se unieron con otros codependientes bilingües, de Ce</w:t>
      </w:r>
      <w:r w:rsidR="008C0C0B">
        <w:rPr>
          <w:rFonts w:asciiTheme="minorHAnsi" w:hAnsiTheme="minorHAnsi" w:cs="Arial"/>
          <w:lang w:val="es-ES"/>
        </w:rPr>
        <w:t>ntroa</w:t>
      </w:r>
      <w:r w:rsidR="00600A70">
        <w:rPr>
          <w:rFonts w:asciiTheme="minorHAnsi" w:hAnsiTheme="minorHAnsi" w:cs="Arial"/>
          <w:lang w:val="es-ES"/>
        </w:rPr>
        <w:t>mérica, México y los EEUU</w:t>
      </w:r>
      <w:r w:rsidRPr="00530F58">
        <w:rPr>
          <w:rFonts w:asciiTheme="minorHAnsi" w:hAnsiTheme="minorHAnsi" w:cs="Arial"/>
          <w:lang w:val="es-ES"/>
        </w:rPr>
        <w:t xml:space="preserve"> para atender las preguntas de la comunidad de habla español.</w:t>
      </w:r>
    </w:p>
    <w:p w:rsidR="00530F58" w:rsidRDefault="00530F58" w:rsidP="00530F58">
      <w:pPr>
        <w:pStyle w:val="Heading1"/>
        <w:ind w:left="0" w:firstLine="720"/>
        <w:rPr>
          <w:rFonts w:asciiTheme="minorHAnsi" w:hAnsiTheme="minorHAnsi" w:cs="Arial"/>
          <w:b w:val="0"/>
          <w:lang w:val="es-ES"/>
        </w:rPr>
      </w:pPr>
      <w:r w:rsidRPr="00530F58">
        <w:rPr>
          <w:rFonts w:asciiTheme="minorHAnsi" w:hAnsiTheme="minorHAnsi" w:cs="Arial"/>
          <w:b w:val="0"/>
          <w:lang w:val="es-ES"/>
        </w:rPr>
        <w:t xml:space="preserve">Pasaron así ocho años </w:t>
      </w:r>
      <w:r>
        <w:rPr>
          <w:rFonts w:asciiTheme="minorHAnsi" w:hAnsiTheme="minorHAnsi" w:cs="Arial"/>
          <w:b w:val="0"/>
          <w:lang w:val="es-ES"/>
        </w:rPr>
        <w:t xml:space="preserve">hasta que </w:t>
      </w:r>
      <w:r w:rsidRPr="00530F58">
        <w:rPr>
          <w:rFonts w:asciiTheme="minorHAnsi" w:hAnsiTheme="minorHAnsi" w:cs="Arial"/>
          <w:b w:val="0"/>
          <w:lang w:val="es-ES"/>
        </w:rPr>
        <w:t>los miembros de</w:t>
      </w:r>
      <w:r w:rsidR="00FE0AE4">
        <w:rPr>
          <w:rFonts w:asciiTheme="minorHAnsi" w:hAnsiTheme="minorHAnsi" w:cs="Arial"/>
          <w:b w:val="0"/>
          <w:lang w:val="es-ES"/>
        </w:rPr>
        <w:t xml:space="preserve"> este</w:t>
      </w:r>
      <w:r w:rsidRPr="00530F58">
        <w:rPr>
          <w:rFonts w:asciiTheme="minorHAnsi" w:hAnsiTheme="minorHAnsi" w:cs="Arial"/>
          <w:b w:val="0"/>
          <w:lang w:val="es-ES"/>
        </w:rPr>
        <w:t xml:space="preserve"> subcomité </w:t>
      </w:r>
      <w:r w:rsidR="00FE0AE4" w:rsidRPr="00530F58">
        <w:rPr>
          <w:rFonts w:asciiTheme="minorHAnsi" w:hAnsiTheme="minorHAnsi" w:cs="Arial"/>
          <w:b w:val="0"/>
          <w:lang w:val="es-ES"/>
        </w:rPr>
        <w:t xml:space="preserve">decidieron </w:t>
      </w:r>
      <w:r w:rsidRPr="00530F58">
        <w:rPr>
          <w:rFonts w:asciiTheme="minorHAnsi" w:hAnsiTheme="minorHAnsi" w:cs="Arial"/>
          <w:b w:val="0"/>
          <w:lang w:val="es-ES"/>
        </w:rPr>
        <w:t>independizarse, es decir</w:t>
      </w:r>
      <w:r w:rsidR="00FE0AE4">
        <w:rPr>
          <w:rFonts w:asciiTheme="minorHAnsi" w:hAnsiTheme="minorHAnsi" w:cs="Arial"/>
          <w:b w:val="0"/>
          <w:lang w:val="es-ES"/>
        </w:rPr>
        <w:t xml:space="preserve">, </w:t>
      </w:r>
      <w:r w:rsidRPr="00530F58">
        <w:rPr>
          <w:rFonts w:asciiTheme="minorHAnsi" w:hAnsiTheme="minorHAnsi" w:cs="Arial"/>
          <w:b w:val="0"/>
          <w:lang w:val="es-ES"/>
        </w:rPr>
        <w:t xml:space="preserve"> formar un comité orientado a las necesidades de los codependientes de habla español.</w:t>
      </w:r>
    </w:p>
    <w:p w:rsidR="00FE0AE4" w:rsidRDefault="00530F58" w:rsidP="00530F58">
      <w:pPr>
        <w:pStyle w:val="NormalWeb"/>
        <w:shd w:val="clear" w:color="auto" w:fill="FFFFFF"/>
        <w:spacing w:before="0" w:beforeAutospacing="0" w:after="0" w:afterAutospacing="0"/>
        <w:ind w:firstLine="720"/>
        <w:rPr>
          <w:rFonts w:asciiTheme="minorHAnsi" w:hAnsiTheme="minorHAnsi" w:cs="Arial"/>
          <w:lang w:val="es-ES"/>
        </w:rPr>
      </w:pPr>
      <w:r w:rsidRPr="00DA31DF">
        <w:rPr>
          <w:rFonts w:asciiTheme="minorHAnsi" w:hAnsiTheme="minorHAnsi" w:cs="Arial"/>
          <w:lang w:val="es-ES"/>
        </w:rPr>
        <w:t xml:space="preserve">Las repetidas preguntas </w:t>
      </w:r>
      <w:r w:rsidR="00FE0AE4">
        <w:rPr>
          <w:rFonts w:asciiTheme="minorHAnsi" w:hAnsiTheme="minorHAnsi" w:cs="Arial"/>
          <w:lang w:val="es-ES"/>
        </w:rPr>
        <w:t xml:space="preserve">en </w:t>
      </w:r>
      <w:r w:rsidRPr="00DA31DF">
        <w:rPr>
          <w:rFonts w:asciiTheme="minorHAnsi" w:hAnsiTheme="minorHAnsi" w:cs="Arial"/>
          <w:lang w:val="es-ES"/>
        </w:rPr>
        <w:t>español trataban, por ejemplo, de cómo obtener literatura CoDA traducida al español, dónde obtener el entonces-llamado</w:t>
      </w:r>
      <w:r w:rsidRPr="00DA31DF">
        <w:rPr>
          <w:rStyle w:val="apple-converted-space"/>
          <w:rFonts w:asciiTheme="minorHAnsi" w:hAnsiTheme="minorHAnsi" w:cs="Arial"/>
          <w:lang w:val="es-ES"/>
        </w:rPr>
        <w:t> </w:t>
      </w:r>
      <w:r w:rsidRPr="00DA31DF">
        <w:rPr>
          <w:rStyle w:val="Strong"/>
          <w:rFonts w:asciiTheme="minorHAnsi" w:hAnsiTheme="minorHAnsi" w:cs="Arial"/>
          <w:lang w:val="es-ES"/>
        </w:rPr>
        <w:t>Paquete de Introducción</w:t>
      </w:r>
      <w:r w:rsidRPr="00DA31DF">
        <w:rPr>
          <w:rStyle w:val="apple-converted-space"/>
          <w:rFonts w:asciiTheme="minorHAnsi" w:hAnsiTheme="minorHAnsi" w:cs="Arial"/>
          <w:lang w:val="es-ES"/>
        </w:rPr>
        <w:t> </w:t>
      </w:r>
      <w:r w:rsidRPr="00DA31DF">
        <w:rPr>
          <w:rFonts w:asciiTheme="minorHAnsi" w:hAnsiTheme="minorHAnsi" w:cs="Arial"/>
          <w:lang w:val="es-ES"/>
        </w:rPr>
        <w:t>(éste actualmente se llama</w:t>
      </w:r>
      <w:r w:rsidRPr="00DA31DF">
        <w:rPr>
          <w:rStyle w:val="apple-converted-space"/>
          <w:rFonts w:asciiTheme="minorHAnsi" w:hAnsiTheme="minorHAnsi" w:cs="Arial"/>
          <w:lang w:val="es-ES"/>
        </w:rPr>
        <w:t> </w:t>
      </w:r>
      <w:r w:rsidRPr="00FE0AE4">
        <w:rPr>
          <w:rStyle w:val="Strong"/>
          <w:rFonts w:asciiTheme="minorHAnsi" w:hAnsiTheme="minorHAnsi" w:cs="Arial"/>
          <w:b w:val="0"/>
          <w:lang w:val="es-ES"/>
        </w:rPr>
        <w:t>Manual para Reuniones CoDA</w:t>
      </w:r>
      <w:r w:rsidRPr="00DA31DF">
        <w:rPr>
          <w:rFonts w:asciiTheme="minorHAnsi" w:hAnsiTheme="minorHAnsi" w:cs="Arial"/>
          <w:lang w:val="es-ES"/>
        </w:rPr>
        <w:t xml:space="preserve">) para establecer una reunión y cómo emprender el proceso de traducir la literatura CoDA. </w:t>
      </w:r>
    </w:p>
    <w:p w:rsidR="00FE0AE4" w:rsidRDefault="00530F58" w:rsidP="00530F58">
      <w:pPr>
        <w:pStyle w:val="NormalWeb"/>
        <w:shd w:val="clear" w:color="auto" w:fill="FFFFFF"/>
        <w:spacing w:before="0" w:beforeAutospacing="0" w:after="0" w:afterAutospacing="0"/>
        <w:ind w:firstLine="720"/>
        <w:rPr>
          <w:rFonts w:asciiTheme="minorHAnsi" w:hAnsiTheme="minorHAnsi" w:cs="Arial"/>
          <w:lang w:val="es-ES"/>
        </w:rPr>
      </w:pPr>
      <w:r w:rsidRPr="00DA31DF">
        <w:rPr>
          <w:rFonts w:asciiTheme="minorHAnsi" w:hAnsiTheme="minorHAnsi" w:cs="Arial"/>
          <w:lang w:val="es-ES"/>
        </w:rPr>
        <w:t xml:space="preserve">Para contestar esta última pregunta, había que aclarar que es el Comité de Gestionar Traducciones </w:t>
      </w:r>
      <w:r w:rsidR="00FE0AE4">
        <w:rPr>
          <w:rFonts w:asciiTheme="minorHAnsi" w:hAnsiTheme="minorHAnsi" w:cs="Arial"/>
          <w:lang w:val="es-ES"/>
        </w:rPr>
        <w:t xml:space="preserve">(TMC por sus siglas en inglés) </w:t>
      </w:r>
      <w:r w:rsidRPr="00DA31DF">
        <w:rPr>
          <w:rFonts w:asciiTheme="minorHAnsi" w:hAnsiTheme="minorHAnsi" w:cs="Arial"/>
          <w:lang w:val="es-ES"/>
        </w:rPr>
        <w:t>el que se encarga del proceso de la traducción, así que había que adelantar tales preguntas a aquel comité, a</w:t>
      </w:r>
      <w:r w:rsidRPr="00DA31DF">
        <w:rPr>
          <w:rStyle w:val="apple-converted-space"/>
          <w:rFonts w:asciiTheme="minorHAnsi" w:hAnsiTheme="minorHAnsi" w:cs="Arial"/>
          <w:lang w:val="es-ES"/>
        </w:rPr>
        <w:t> </w:t>
      </w:r>
      <w:r w:rsidR="00FE0AE4" w:rsidRPr="00FE0AE4">
        <w:rPr>
          <w:rStyle w:val="Strong"/>
          <w:rFonts w:asciiTheme="minorHAnsi" w:hAnsiTheme="minorHAnsi" w:cs="Arial"/>
          <w:b w:val="0"/>
          <w:bCs w:val="0"/>
          <w:lang w:val="es-ES"/>
        </w:rPr>
        <w:t>tmc@coda.org</w:t>
      </w:r>
      <w:r w:rsidRPr="00DA31DF">
        <w:rPr>
          <w:rFonts w:asciiTheme="minorHAnsi" w:hAnsiTheme="minorHAnsi" w:cs="Arial"/>
          <w:lang w:val="es-ES"/>
        </w:rPr>
        <w:t xml:space="preserve">. </w:t>
      </w:r>
    </w:p>
    <w:p w:rsidR="00530F58" w:rsidRPr="00DA31DF" w:rsidRDefault="00530F58" w:rsidP="00530F58">
      <w:pPr>
        <w:pStyle w:val="NormalWeb"/>
        <w:shd w:val="clear" w:color="auto" w:fill="FFFFFF"/>
        <w:spacing w:before="0" w:beforeAutospacing="0" w:after="0" w:afterAutospacing="0"/>
        <w:ind w:firstLine="720"/>
        <w:rPr>
          <w:rFonts w:asciiTheme="minorHAnsi" w:hAnsiTheme="minorHAnsi" w:cs="Arial"/>
          <w:lang w:val="es-ES"/>
        </w:rPr>
      </w:pPr>
      <w:r w:rsidRPr="00DA31DF">
        <w:rPr>
          <w:rFonts w:asciiTheme="minorHAnsi" w:hAnsiTheme="minorHAnsi" w:cs="Arial"/>
          <w:lang w:val="es-ES"/>
        </w:rPr>
        <w:t>El Comité de Divulgación se interesó también en ver que se permitiera traducir el sello de CoDA al español, para luego verse obligado a aclarar que el sello que contiene el lema de CoDA (Sé fiel a ti mismo) solo lo puede utilizar la Junta Directiva. Es decir, las versiones más simples del sello son las que se permite usar al nivel grupal, intergrupal, regional y de Entidades de Voto.</w:t>
      </w:r>
    </w:p>
    <w:p w:rsidR="00530F58" w:rsidRPr="00DA31DF" w:rsidRDefault="00530F58" w:rsidP="00530F58">
      <w:pPr>
        <w:pStyle w:val="NormalWeb"/>
        <w:shd w:val="clear" w:color="auto" w:fill="FFFFFF"/>
        <w:spacing w:before="0" w:beforeAutospacing="0" w:after="0" w:afterAutospacing="0"/>
        <w:ind w:firstLine="720"/>
        <w:rPr>
          <w:rFonts w:asciiTheme="minorHAnsi" w:hAnsiTheme="minorHAnsi" w:cs="Arial"/>
          <w:lang w:val="es-ES"/>
        </w:rPr>
      </w:pPr>
      <w:r w:rsidRPr="00DA31DF">
        <w:rPr>
          <w:rFonts w:asciiTheme="minorHAnsi" w:hAnsiTheme="minorHAnsi" w:cs="Arial"/>
          <w:lang w:val="es-ES"/>
        </w:rPr>
        <w:t xml:space="preserve">En la Conferencia de Servicio de CoDA de2013 se </w:t>
      </w:r>
      <w:r w:rsidR="00FE0AE4">
        <w:rPr>
          <w:rFonts w:asciiTheme="minorHAnsi" w:hAnsiTheme="minorHAnsi" w:cs="Arial"/>
          <w:lang w:val="es-ES"/>
        </w:rPr>
        <w:t xml:space="preserve">incorporó </w:t>
      </w:r>
      <w:r w:rsidR="008C0C0B">
        <w:rPr>
          <w:rFonts w:asciiTheme="minorHAnsi" w:hAnsiTheme="minorHAnsi" w:cs="Arial"/>
          <w:lang w:val="es-ES"/>
        </w:rPr>
        <w:t>a Spanish Outreach</w:t>
      </w:r>
      <w:r w:rsidRPr="00DA31DF">
        <w:rPr>
          <w:rFonts w:asciiTheme="minorHAnsi" w:hAnsiTheme="minorHAnsi" w:cs="Arial"/>
          <w:lang w:val="es-ES"/>
        </w:rPr>
        <w:t xml:space="preserve"> </w:t>
      </w:r>
      <w:r w:rsidR="008C0C0B">
        <w:rPr>
          <w:rFonts w:asciiTheme="minorHAnsi" w:hAnsiTheme="minorHAnsi" w:cs="Arial"/>
          <w:lang w:val="es-ES"/>
        </w:rPr>
        <w:t>(</w:t>
      </w:r>
      <w:r w:rsidR="00FE0AE4">
        <w:rPr>
          <w:rFonts w:asciiTheme="minorHAnsi" w:hAnsiTheme="minorHAnsi" w:cs="Arial"/>
          <w:lang w:val="es-ES"/>
        </w:rPr>
        <w:t>SPO</w:t>
      </w:r>
      <w:r w:rsidR="008C0C0B">
        <w:rPr>
          <w:rFonts w:asciiTheme="minorHAnsi" w:hAnsiTheme="minorHAnsi" w:cs="Arial"/>
          <w:lang w:val="es-ES"/>
        </w:rPr>
        <w:t>)</w:t>
      </w:r>
      <w:r w:rsidR="00FE0AE4">
        <w:rPr>
          <w:rFonts w:asciiTheme="minorHAnsi" w:hAnsiTheme="minorHAnsi" w:cs="Arial"/>
          <w:lang w:val="es-ES"/>
        </w:rPr>
        <w:t xml:space="preserve"> al </w:t>
      </w:r>
      <w:r w:rsidRPr="00DA31DF">
        <w:rPr>
          <w:rFonts w:asciiTheme="minorHAnsi" w:hAnsiTheme="minorHAnsi" w:cs="Arial"/>
          <w:lang w:val="es-ES"/>
        </w:rPr>
        <w:t>listado de Comités CoDA permanentes.</w:t>
      </w:r>
      <w:r w:rsidR="00FE0AE4">
        <w:rPr>
          <w:rFonts w:asciiTheme="minorHAnsi" w:hAnsiTheme="minorHAnsi" w:cs="Arial"/>
          <w:lang w:val="es-ES"/>
        </w:rPr>
        <w:t xml:space="preserve"> </w:t>
      </w:r>
      <w:r w:rsidRPr="00DA31DF">
        <w:rPr>
          <w:rFonts w:asciiTheme="minorHAnsi" w:hAnsiTheme="minorHAnsi" w:cs="Arial"/>
          <w:lang w:val="es-ES"/>
        </w:rPr>
        <w:t>En la siguiente Conferencia de Servicio CoDA, de 2014, fue aprobada la Moción</w:t>
      </w:r>
      <w:r w:rsidRPr="00DA31DF">
        <w:rPr>
          <w:rStyle w:val="apple-converted-space"/>
          <w:rFonts w:asciiTheme="minorHAnsi" w:hAnsiTheme="minorHAnsi" w:cs="Arial"/>
          <w:lang w:val="es-ES"/>
        </w:rPr>
        <w:t> </w:t>
      </w:r>
      <w:r w:rsidRPr="00530F58">
        <w:rPr>
          <w:rStyle w:val="Strong"/>
          <w:rFonts w:asciiTheme="minorHAnsi" w:hAnsiTheme="minorHAnsi" w:cs="Arial"/>
          <w:b w:val="0"/>
          <w:lang w:val="es-ES"/>
        </w:rPr>
        <w:t>14056</w:t>
      </w:r>
      <w:r w:rsidRPr="00530F58">
        <w:rPr>
          <w:rFonts w:asciiTheme="minorHAnsi" w:hAnsiTheme="minorHAnsi" w:cs="Arial"/>
          <w:b/>
          <w:lang w:val="es-ES"/>
        </w:rPr>
        <w:t>,</w:t>
      </w:r>
      <w:r w:rsidRPr="00DA31DF">
        <w:rPr>
          <w:rFonts w:asciiTheme="minorHAnsi" w:hAnsiTheme="minorHAnsi" w:cs="Arial"/>
          <w:lang w:val="es-ES"/>
        </w:rPr>
        <w:t xml:space="preserve"> que dio </w:t>
      </w:r>
      <w:r w:rsidR="00FE0AE4">
        <w:rPr>
          <w:rFonts w:asciiTheme="minorHAnsi" w:hAnsiTheme="minorHAnsi" w:cs="Arial"/>
          <w:lang w:val="es-ES"/>
        </w:rPr>
        <w:t xml:space="preserve">al SPO </w:t>
      </w:r>
      <w:r w:rsidRPr="00DA31DF">
        <w:rPr>
          <w:rFonts w:asciiTheme="minorHAnsi" w:hAnsiTheme="minorHAnsi" w:cs="Arial"/>
          <w:lang w:val="es-ES"/>
        </w:rPr>
        <w:t xml:space="preserve">el deber de redactar y cotejar los documentos fundamentales y la literatura traducida con las diferentes versiones de ellos, en busca de la consistencia en la literatura </w:t>
      </w:r>
      <w:r w:rsidR="00FE0AE4" w:rsidRPr="00DA31DF">
        <w:rPr>
          <w:rFonts w:asciiTheme="minorHAnsi" w:hAnsiTheme="minorHAnsi" w:cs="Arial"/>
          <w:lang w:val="es-ES"/>
        </w:rPr>
        <w:t>traducida</w:t>
      </w:r>
      <w:r w:rsidR="00FE0AE4">
        <w:rPr>
          <w:rFonts w:asciiTheme="minorHAnsi" w:hAnsiTheme="minorHAnsi" w:cs="Arial"/>
          <w:lang w:val="es-ES"/>
        </w:rPr>
        <w:t xml:space="preserve"> de</w:t>
      </w:r>
      <w:r w:rsidR="00FE0AE4" w:rsidRPr="00DA31DF">
        <w:rPr>
          <w:rFonts w:asciiTheme="minorHAnsi" w:hAnsiTheme="minorHAnsi" w:cs="Arial"/>
          <w:lang w:val="es-ES"/>
        </w:rPr>
        <w:t xml:space="preserve"> </w:t>
      </w:r>
      <w:r w:rsidRPr="00DA31DF">
        <w:rPr>
          <w:rFonts w:asciiTheme="minorHAnsi" w:hAnsiTheme="minorHAnsi" w:cs="Arial"/>
          <w:lang w:val="es-ES"/>
        </w:rPr>
        <w:t>CoDA. A la vez, el Comité de Divulgación aceptó el trabajo de supervisar y ampliar el sitio CoDA en español, en la nueva página.</w:t>
      </w:r>
    </w:p>
    <w:p w:rsidR="00530F58" w:rsidRPr="00FE0AE4" w:rsidRDefault="00530F58" w:rsidP="00FE0AE4">
      <w:pPr>
        <w:pStyle w:val="ListParagraph"/>
        <w:rPr>
          <w:lang w:val="es-MX"/>
        </w:rPr>
      </w:pPr>
    </w:p>
    <w:p w:rsidR="00530F58" w:rsidRPr="00530F58" w:rsidRDefault="00530F58" w:rsidP="00530F58">
      <w:pPr>
        <w:pStyle w:val="Heading1"/>
        <w:ind w:left="0" w:firstLine="720"/>
        <w:rPr>
          <w:rFonts w:asciiTheme="minorHAnsi" w:hAnsiTheme="minorHAnsi" w:cs="Estrangelo Edessa"/>
          <w:b w:val="0"/>
          <w:lang w:val="es-MX"/>
        </w:rPr>
      </w:pPr>
    </w:p>
    <w:p w:rsidR="00162EF9" w:rsidRPr="00530F58" w:rsidRDefault="00162EF9">
      <w:pPr>
        <w:rPr>
          <w:rFonts w:eastAsia="Arial" w:cs="Estrangelo Edessa"/>
          <w:bCs/>
          <w:sz w:val="32"/>
          <w:szCs w:val="32"/>
          <w:lang w:val="es-MX"/>
        </w:rPr>
      </w:pPr>
      <w:r w:rsidRPr="00530F58">
        <w:rPr>
          <w:rFonts w:cs="Estrangelo Edessa"/>
          <w:sz w:val="32"/>
          <w:szCs w:val="32"/>
          <w:lang w:val="es-MX"/>
        </w:rPr>
        <w:br w:type="page"/>
      </w:r>
    </w:p>
    <w:p w:rsidR="008C7ED3" w:rsidRPr="002838DE" w:rsidRDefault="008C7ED3" w:rsidP="008C7ED3">
      <w:pPr>
        <w:jc w:val="center"/>
        <w:rPr>
          <w:rFonts w:cs="Estrangelo Edessa"/>
          <w:b/>
          <w:bCs/>
          <w:lang w:val="es-ES"/>
        </w:rPr>
      </w:pPr>
      <w:r w:rsidRPr="009574B4">
        <w:rPr>
          <w:noProof/>
          <w:lang w:val="es-MX" w:eastAsia="es-MX"/>
        </w:rPr>
        <w:drawing>
          <wp:anchor distT="0" distB="0" distL="114300" distR="114300" simplePos="0" relativeHeight="251665920" behindDoc="1" locked="0" layoutInCell="1" allowOverlap="1" wp14:anchorId="7BF31B86" wp14:editId="3873CFE0">
            <wp:simplePos x="0" y="0"/>
            <wp:positionH relativeFrom="page">
              <wp:posOffset>3208655</wp:posOffset>
            </wp:positionH>
            <wp:positionV relativeFrom="page">
              <wp:posOffset>797560</wp:posOffset>
            </wp:positionV>
            <wp:extent cx="1697990" cy="1693545"/>
            <wp:effectExtent l="19050" t="0" r="0" b="0"/>
            <wp:wrapTight wrapText="bothSides">
              <wp:wrapPolygon edited="0">
                <wp:start x="-242" y="0"/>
                <wp:lineTo x="-242" y="21381"/>
                <wp:lineTo x="21568" y="21381"/>
                <wp:lineTo x="21568" y="0"/>
                <wp:lineTo x="-24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697990" cy="1693545"/>
                    </a:xfrm>
                    <a:prstGeom prst="rect">
                      <a:avLst/>
                    </a:prstGeom>
                    <a:noFill/>
                    <a:ln w="9525">
                      <a:noFill/>
                      <a:miter lim="800000"/>
                      <a:headEnd/>
                      <a:tailEnd/>
                    </a:ln>
                  </pic:spPr>
                </pic:pic>
              </a:graphicData>
            </a:graphic>
          </wp:anchor>
        </w:drawing>
      </w:r>
      <w:r w:rsidRPr="009574B4">
        <w:rPr>
          <w:noProof/>
          <w:lang w:val="es-MX" w:eastAsia="es-MX"/>
        </w:rPr>
        <w:drawing>
          <wp:anchor distT="0" distB="0" distL="114300" distR="114300" simplePos="0" relativeHeight="251663872" behindDoc="1" locked="0" layoutInCell="1" allowOverlap="1" wp14:anchorId="243DE284" wp14:editId="752798DF">
            <wp:simplePos x="0" y="0"/>
            <wp:positionH relativeFrom="page">
              <wp:posOffset>3208655</wp:posOffset>
            </wp:positionH>
            <wp:positionV relativeFrom="page">
              <wp:posOffset>797560</wp:posOffset>
            </wp:positionV>
            <wp:extent cx="1697990" cy="1693545"/>
            <wp:effectExtent l="19050" t="0" r="0" b="0"/>
            <wp:wrapTight wrapText="bothSides">
              <wp:wrapPolygon edited="0">
                <wp:start x="-242" y="0"/>
                <wp:lineTo x="-242" y="21381"/>
                <wp:lineTo x="21568" y="21381"/>
                <wp:lineTo x="21568" y="0"/>
                <wp:lineTo x="-24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697990" cy="1693545"/>
                    </a:xfrm>
                    <a:prstGeom prst="rect">
                      <a:avLst/>
                    </a:prstGeom>
                    <a:noFill/>
                    <a:ln w="9525">
                      <a:noFill/>
                      <a:miter lim="800000"/>
                      <a:headEnd/>
                      <a:tailEnd/>
                    </a:ln>
                  </pic:spPr>
                </pic:pic>
              </a:graphicData>
            </a:graphic>
          </wp:anchor>
        </w:drawing>
      </w:r>
    </w:p>
    <w:p w:rsidR="001504F8" w:rsidRPr="009574B4" w:rsidRDefault="001504F8" w:rsidP="00AE0C2A">
      <w:pPr>
        <w:pStyle w:val="Heading1"/>
        <w:ind w:left="0"/>
        <w:rPr>
          <w:rFonts w:asciiTheme="minorHAnsi" w:hAnsiTheme="minorHAnsi" w:cs="Estrangelo Edessa"/>
          <w:sz w:val="32"/>
          <w:szCs w:val="32"/>
          <w:lang w:val="es-MX"/>
        </w:rPr>
      </w:pPr>
    </w:p>
    <w:p w:rsidR="006E11E9" w:rsidRPr="009574B4" w:rsidRDefault="00162EF9" w:rsidP="006E11E9">
      <w:pPr>
        <w:pStyle w:val="Heading1"/>
        <w:jc w:val="center"/>
        <w:rPr>
          <w:rFonts w:asciiTheme="minorHAnsi" w:hAnsiTheme="minorHAnsi" w:cs="Estrangelo Edessa"/>
          <w:sz w:val="32"/>
          <w:szCs w:val="32"/>
        </w:rPr>
      </w:pPr>
      <w:r w:rsidRPr="009574B4">
        <w:rPr>
          <w:rFonts w:asciiTheme="minorHAnsi" w:hAnsiTheme="minorHAnsi" w:cs="Estrangelo Edessa"/>
          <w:sz w:val="32"/>
          <w:szCs w:val="32"/>
        </w:rPr>
        <w:t>Duties and Responsibilities of a Committee Member</w:t>
      </w:r>
    </w:p>
    <w:p w:rsidR="006E11E9" w:rsidRPr="009574B4" w:rsidRDefault="00162EF9" w:rsidP="008C7ED3">
      <w:pPr>
        <w:pStyle w:val="Title"/>
        <w:spacing w:after="360"/>
        <w:rPr>
          <w:rFonts w:asciiTheme="minorHAnsi" w:hAnsiTheme="minorHAnsi" w:cs="Estrangelo Edessa"/>
          <w:i w:val="0"/>
          <w:iCs/>
          <w:sz w:val="28"/>
          <w:szCs w:val="28"/>
        </w:rPr>
      </w:pPr>
      <w:r w:rsidRPr="009574B4">
        <w:rPr>
          <w:rFonts w:asciiTheme="minorHAnsi" w:hAnsiTheme="minorHAnsi" w:cs="Estrangelo Edessa"/>
          <w:i w:val="0"/>
          <w:iCs/>
          <w:sz w:val="28"/>
          <w:szCs w:val="28"/>
        </w:rPr>
        <w:t>Section 3</w:t>
      </w:r>
    </w:p>
    <w:p w:rsidR="006E11E9" w:rsidRPr="009574B4" w:rsidRDefault="00162EF9" w:rsidP="008C7ED3">
      <w:pPr>
        <w:pStyle w:val="BodyText"/>
        <w:spacing w:after="240" w:line="242" w:lineRule="auto"/>
        <w:ind w:left="101"/>
        <w:rPr>
          <w:rFonts w:asciiTheme="minorHAnsi" w:hAnsiTheme="minorHAnsi" w:cs="Arial"/>
          <w:spacing w:val="-2"/>
          <w:sz w:val="28"/>
          <w:szCs w:val="28"/>
        </w:rPr>
      </w:pPr>
      <w:r w:rsidRPr="009574B4">
        <w:rPr>
          <w:rFonts w:asciiTheme="minorHAnsi" w:hAnsiTheme="minorHAnsi" w:cs="Arial"/>
          <w:spacing w:val="-1"/>
          <w:sz w:val="28"/>
          <w:szCs w:val="28"/>
        </w:rPr>
        <w:t>3.1</w:t>
      </w:r>
      <w:r w:rsidRPr="009574B4">
        <w:rPr>
          <w:rFonts w:asciiTheme="minorHAnsi" w:hAnsiTheme="minorHAnsi" w:cs="Arial"/>
          <w:spacing w:val="-1"/>
          <w:sz w:val="28"/>
          <w:szCs w:val="28"/>
        </w:rPr>
        <w:tab/>
      </w:r>
      <w:r w:rsidR="009027FC" w:rsidRPr="009574B4">
        <w:rPr>
          <w:rFonts w:asciiTheme="minorHAnsi" w:hAnsiTheme="minorHAnsi" w:cs="Arial"/>
          <w:spacing w:val="-1"/>
          <w:sz w:val="28"/>
          <w:szCs w:val="28"/>
        </w:rPr>
        <w:t xml:space="preserve">Committee Members are </w:t>
      </w:r>
      <w:r w:rsidR="009027FC" w:rsidRPr="009574B4">
        <w:rPr>
          <w:rFonts w:asciiTheme="minorHAnsi" w:hAnsiTheme="minorHAnsi" w:cs="Arial"/>
          <w:spacing w:val="-2"/>
          <w:sz w:val="28"/>
          <w:szCs w:val="28"/>
        </w:rPr>
        <w:t>recruited.</w:t>
      </w:r>
    </w:p>
    <w:p w:rsidR="00162EF9" w:rsidRPr="002838DE" w:rsidRDefault="008C7ED3" w:rsidP="008C7ED3">
      <w:pPr>
        <w:pStyle w:val="BodyText"/>
        <w:spacing w:after="240" w:line="242" w:lineRule="auto"/>
        <w:ind w:left="101"/>
        <w:rPr>
          <w:rFonts w:asciiTheme="minorHAnsi" w:hAnsiTheme="minorHAnsi"/>
          <w:sz w:val="28"/>
          <w:szCs w:val="28"/>
          <w:lang w:val="es-ES"/>
        </w:rPr>
      </w:pPr>
      <w:r w:rsidRPr="002838DE">
        <w:rPr>
          <w:rFonts w:asciiTheme="minorHAnsi" w:hAnsiTheme="minorHAnsi" w:cs="Arial"/>
          <w:spacing w:val="-2"/>
          <w:sz w:val="28"/>
          <w:szCs w:val="28"/>
          <w:lang w:val="es-ES"/>
        </w:rPr>
        <w:t>3.2</w:t>
      </w:r>
      <w:r w:rsidRPr="002838DE">
        <w:rPr>
          <w:rFonts w:asciiTheme="minorHAnsi" w:hAnsiTheme="minorHAnsi" w:cs="Arial"/>
          <w:spacing w:val="-2"/>
          <w:sz w:val="28"/>
          <w:szCs w:val="28"/>
          <w:lang w:val="es-ES"/>
        </w:rPr>
        <w:tab/>
        <w:t>Committee Member’s responsibilities</w:t>
      </w:r>
      <w:r w:rsidR="00DE1192" w:rsidRPr="002838DE">
        <w:rPr>
          <w:rFonts w:asciiTheme="minorHAnsi" w:hAnsiTheme="minorHAnsi" w:cs="Arial"/>
          <w:spacing w:val="-2"/>
          <w:sz w:val="28"/>
          <w:szCs w:val="28"/>
          <w:lang w:val="es-ES"/>
        </w:rPr>
        <w:t>.</w:t>
      </w:r>
    </w:p>
    <w:p w:rsidR="00AE715B" w:rsidRPr="001C193D" w:rsidRDefault="00AE715B" w:rsidP="00AE715B">
      <w:pPr>
        <w:pStyle w:val="ListParagraph"/>
        <w:spacing w:after="120"/>
        <w:rPr>
          <w:sz w:val="24"/>
          <w:szCs w:val="24"/>
          <w:lang w:val="es-MX"/>
        </w:rPr>
      </w:pPr>
      <w:r w:rsidRPr="001C193D">
        <w:rPr>
          <w:sz w:val="24"/>
          <w:szCs w:val="24"/>
          <w:lang w:val="es-MX"/>
        </w:rPr>
        <w:t>Cuando los candidatos son aceptados se comprometen a:</w:t>
      </w:r>
    </w:p>
    <w:p w:rsidR="00AE715B" w:rsidRPr="001C193D" w:rsidRDefault="00AE715B" w:rsidP="00754609">
      <w:pPr>
        <w:pStyle w:val="ListParagraph"/>
        <w:widowControl/>
        <w:numPr>
          <w:ilvl w:val="0"/>
          <w:numId w:val="5"/>
        </w:numPr>
        <w:spacing w:after="120"/>
        <w:rPr>
          <w:rFonts w:eastAsia="Times New Roman" w:cs="Times New Roman"/>
          <w:sz w:val="24"/>
          <w:szCs w:val="24"/>
          <w:lang w:val="es-MX"/>
        </w:rPr>
      </w:pPr>
      <w:r w:rsidRPr="001C193D">
        <w:rPr>
          <w:rFonts w:cs="Times New Roman"/>
          <w:sz w:val="24"/>
          <w:szCs w:val="24"/>
          <w:lang w:val="es-MX"/>
        </w:rPr>
        <w:t>Participar en la contestación de emails que recibe Divulgación:</w:t>
      </w:r>
    </w:p>
    <w:p w:rsidR="00AE715B" w:rsidRPr="001C193D" w:rsidRDefault="00AE715B" w:rsidP="00754609">
      <w:pPr>
        <w:pStyle w:val="ListParagraph"/>
        <w:widowControl/>
        <w:numPr>
          <w:ilvl w:val="1"/>
          <w:numId w:val="5"/>
        </w:numPr>
        <w:spacing w:after="120"/>
        <w:rPr>
          <w:rFonts w:eastAsia="Times New Roman" w:cs="Times New Roman"/>
          <w:sz w:val="24"/>
          <w:szCs w:val="24"/>
          <w:lang w:val="es-MX"/>
        </w:rPr>
      </w:pPr>
      <w:r w:rsidRPr="001C193D">
        <w:rPr>
          <w:rFonts w:cs="Times New Roman"/>
          <w:sz w:val="24"/>
          <w:szCs w:val="24"/>
          <w:lang w:val="es-MX"/>
        </w:rPr>
        <w:t>Por definición cualquier contacto o comunicación que haya venido a través del email de Divulgación es intercambio de servicio.</w:t>
      </w:r>
      <w:r w:rsidRPr="001C193D">
        <w:rPr>
          <w:sz w:val="24"/>
          <w:szCs w:val="24"/>
          <w:lang w:val="es-MX"/>
        </w:rPr>
        <w:t xml:space="preserve"> </w:t>
      </w:r>
    </w:p>
    <w:p w:rsidR="00AE715B" w:rsidRPr="001C193D" w:rsidRDefault="00AE715B" w:rsidP="00754609">
      <w:pPr>
        <w:pStyle w:val="ListParagraph"/>
        <w:widowControl/>
        <w:numPr>
          <w:ilvl w:val="1"/>
          <w:numId w:val="5"/>
        </w:numPr>
        <w:spacing w:after="120"/>
        <w:rPr>
          <w:rFonts w:eastAsia="Times New Roman" w:cs="Times New Roman"/>
          <w:sz w:val="24"/>
          <w:szCs w:val="24"/>
          <w:lang w:val="es-MX"/>
        </w:rPr>
      </w:pPr>
      <w:r w:rsidRPr="00F04101">
        <w:rPr>
          <w:rFonts w:cs="Times New Roman"/>
          <w:sz w:val="24"/>
          <w:szCs w:val="24"/>
          <w:lang w:val="es-MX"/>
        </w:rPr>
        <w:t>Es obligatorio</w:t>
      </w:r>
      <w:r>
        <w:rPr>
          <w:rFonts w:cs="Times New Roman"/>
          <w:sz w:val="24"/>
          <w:szCs w:val="24"/>
          <w:lang w:val="es-MX"/>
        </w:rPr>
        <w:t xml:space="preserve"> copiar al Comité entero,</w:t>
      </w:r>
      <w:r w:rsidRPr="00F04101">
        <w:rPr>
          <w:rFonts w:cs="Times New Roman"/>
          <w:sz w:val="24"/>
          <w:szCs w:val="24"/>
          <w:lang w:val="es-MX"/>
        </w:rPr>
        <w:t xml:space="preserve"> usa</w:t>
      </w:r>
      <w:r>
        <w:rPr>
          <w:rFonts w:cs="Times New Roman"/>
          <w:sz w:val="24"/>
          <w:szCs w:val="24"/>
          <w:lang w:val="es-MX"/>
        </w:rPr>
        <w:t>ndo</w:t>
      </w:r>
      <w:r w:rsidRPr="00F04101">
        <w:rPr>
          <w:rFonts w:cs="Times New Roman"/>
          <w:sz w:val="24"/>
          <w:szCs w:val="24"/>
          <w:lang w:val="es-MX"/>
        </w:rPr>
        <w:t xml:space="preserve"> la dirección </w:t>
      </w:r>
      <w:hyperlink r:id="rId16" w:history="1">
        <w:r w:rsidRPr="00F04101">
          <w:rPr>
            <w:rStyle w:val="Hyperlink"/>
            <w:rFonts w:cs="Times New Roman"/>
            <w:sz w:val="24"/>
            <w:szCs w:val="24"/>
            <w:lang w:val="es-MX"/>
          </w:rPr>
          <w:t>espanol@coda.org</w:t>
        </w:r>
      </w:hyperlink>
      <w:r w:rsidRPr="00F04101">
        <w:rPr>
          <w:rFonts w:cs="Times New Roman"/>
          <w:sz w:val="24"/>
          <w:szCs w:val="24"/>
          <w:lang w:val="es-MX"/>
        </w:rPr>
        <w:t xml:space="preserve"> con el fin de mantener a todos los miembros de Divulgación incluidos en todo intercambio del servicio. </w:t>
      </w:r>
    </w:p>
    <w:p w:rsidR="00AE715B" w:rsidRPr="001C193D" w:rsidRDefault="00AE715B" w:rsidP="00754609">
      <w:pPr>
        <w:pStyle w:val="ListParagraph"/>
        <w:widowControl/>
        <w:numPr>
          <w:ilvl w:val="1"/>
          <w:numId w:val="5"/>
        </w:numPr>
        <w:spacing w:after="120"/>
        <w:rPr>
          <w:rFonts w:eastAsia="Times New Roman" w:cs="Times New Roman"/>
          <w:sz w:val="24"/>
          <w:szCs w:val="24"/>
          <w:lang w:val="es-MX"/>
        </w:rPr>
      </w:pPr>
      <w:r w:rsidRPr="001C193D">
        <w:rPr>
          <w:rFonts w:cs="Times New Roman"/>
          <w:sz w:val="24"/>
          <w:szCs w:val="24"/>
          <w:lang w:val="es-MX"/>
        </w:rPr>
        <w:t xml:space="preserve">Cuando por error se omita este paso, debe enmendarse cuanto antes reenviando la comunicación a todo el </w:t>
      </w:r>
      <w:r>
        <w:rPr>
          <w:rFonts w:cs="Times New Roman"/>
          <w:sz w:val="24"/>
          <w:szCs w:val="24"/>
          <w:lang w:val="es-MX"/>
        </w:rPr>
        <w:t>C</w:t>
      </w:r>
      <w:r w:rsidRPr="001C193D">
        <w:rPr>
          <w:rFonts w:cs="Times New Roman"/>
          <w:sz w:val="24"/>
          <w:szCs w:val="24"/>
          <w:lang w:val="es-MX"/>
        </w:rPr>
        <w:t>omité con el contenido original (incluyendo la fecha) del correo que se envió. El propósito de esto es que los miembros puedan</w:t>
      </w:r>
      <w:r>
        <w:rPr>
          <w:rFonts w:cs="Times New Roman"/>
          <w:sz w:val="24"/>
          <w:szCs w:val="24"/>
          <w:lang w:val="es-MX"/>
        </w:rPr>
        <w:t xml:space="preserve"> mantenerse al tanto de los acontecimientos en el mundo de CoDA Hispanohablante y</w:t>
      </w:r>
      <w:r w:rsidRPr="001C193D">
        <w:rPr>
          <w:rFonts w:cs="Times New Roman"/>
          <w:sz w:val="24"/>
          <w:szCs w:val="24"/>
          <w:lang w:val="es-MX"/>
        </w:rPr>
        <w:t xml:space="preserve"> ayudarse mutuamente en el uso de las Tradiciones y los Conceptos de Servicio. </w:t>
      </w:r>
    </w:p>
    <w:p w:rsidR="00AE715B" w:rsidRPr="001C193D" w:rsidRDefault="00AE715B" w:rsidP="00754609">
      <w:pPr>
        <w:pStyle w:val="ListParagraph"/>
        <w:widowControl/>
        <w:numPr>
          <w:ilvl w:val="1"/>
          <w:numId w:val="5"/>
        </w:numPr>
        <w:spacing w:after="120"/>
        <w:rPr>
          <w:rFonts w:eastAsia="Times New Roman" w:cs="Times New Roman"/>
          <w:sz w:val="24"/>
          <w:szCs w:val="24"/>
          <w:lang w:val="es-MX"/>
        </w:rPr>
      </w:pPr>
      <w:r w:rsidRPr="001C193D">
        <w:rPr>
          <w:rFonts w:cs="Times New Roman"/>
          <w:sz w:val="24"/>
          <w:szCs w:val="24"/>
          <w:lang w:val="es-MX"/>
        </w:rPr>
        <w:t xml:space="preserve">Algunos miembros encuentran útil revisar la bandeja “enviados” al final de su semana de servicio contestando el email, para asegurarse de que todas las respuestas fueron copiadas a Divulgación y de no ser así hacer las enmiendas correspondientes. </w:t>
      </w:r>
    </w:p>
    <w:p w:rsidR="00AE715B" w:rsidRPr="001C193D" w:rsidRDefault="00AE715B" w:rsidP="00754609">
      <w:pPr>
        <w:pStyle w:val="ListParagraph"/>
        <w:widowControl/>
        <w:numPr>
          <w:ilvl w:val="1"/>
          <w:numId w:val="5"/>
        </w:numPr>
        <w:spacing w:after="120"/>
        <w:rPr>
          <w:rFonts w:eastAsia="Times New Roman" w:cs="Times New Roman"/>
          <w:sz w:val="24"/>
          <w:szCs w:val="24"/>
          <w:lang w:val="es-MX"/>
        </w:rPr>
      </w:pPr>
      <w:r w:rsidRPr="001C193D">
        <w:rPr>
          <w:rFonts w:cs="Times New Roman"/>
          <w:sz w:val="24"/>
          <w:szCs w:val="24"/>
          <w:lang w:val="es-MX"/>
        </w:rPr>
        <w:t xml:space="preserve">Se considera una violación a la ética del Comité establecer comunicaciones no compartidas y usar el acceso al público que da el </w:t>
      </w:r>
      <w:r>
        <w:rPr>
          <w:rFonts w:cs="Times New Roman"/>
          <w:sz w:val="24"/>
          <w:szCs w:val="24"/>
          <w:lang w:val="es-MX"/>
        </w:rPr>
        <w:t>C</w:t>
      </w:r>
      <w:r w:rsidRPr="001C193D">
        <w:rPr>
          <w:rFonts w:cs="Times New Roman"/>
          <w:sz w:val="24"/>
          <w:szCs w:val="24"/>
          <w:lang w:val="es-MX"/>
        </w:rPr>
        <w:t>omité para fines personales o distintos a los establecidos por este Comité</w:t>
      </w:r>
      <w:r>
        <w:rPr>
          <w:rFonts w:cs="Times New Roman"/>
          <w:sz w:val="24"/>
          <w:szCs w:val="24"/>
          <w:lang w:val="es-MX"/>
        </w:rPr>
        <w:t xml:space="preserve"> a menos que la conciencia de grupo de</w:t>
      </w:r>
      <w:r w:rsidRPr="00BA102B">
        <w:rPr>
          <w:rFonts w:cs="Times New Roman"/>
          <w:sz w:val="24"/>
          <w:szCs w:val="24"/>
          <w:lang w:val="es-ES"/>
        </w:rPr>
        <w:t xml:space="preserve"> Divulgaci</w:t>
      </w:r>
      <w:r>
        <w:rPr>
          <w:rFonts w:cs="Times New Roman"/>
          <w:sz w:val="24"/>
          <w:szCs w:val="24"/>
          <w:lang w:val="es-ES"/>
        </w:rPr>
        <w:t>ón autorice comunicaciones ulteriores no compartidas</w:t>
      </w:r>
      <w:r w:rsidRPr="001C193D">
        <w:rPr>
          <w:rFonts w:cs="Times New Roman"/>
          <w:sz w:val="24"/>
          <w:szCs w:val="24"/>
          <w:lang w:val="es-MX"/>
        </w:rPr>
        <w:t>.</w:t>
      </w:r>
    </w:p>
    <w:p w:rsidR="00AE715B" w:rsidRPr="001C193D" w:rsidRDefault="00AE715B" w:rsidP="00754609">
      <w:pPr>
        <w:pStyle w:val="ListParagraph"/>
        <w:widowControl/>
        <w:numPr>
          <w:ilvl w:val="1"/>
          <w:numId w:val="5"/>
        </w:numPr>
        <w:spacing w:after="120"/>
        <w:rPr>
          <w:rFonts w:eastAsia="Times New Roman" w:cs="Times New Roman"/>
          <w:sz w:val="24"/>
          <w:szCs w:val="24"/>
          <w:lang w:val="es-MX"/>
        </w:rPr>
      </w:pPr>
      <w:r w:rsidRPr="00F04101">
        <w:rPr>
          <w:rFonts w:cs="Times New Roman"/>
          <w:sz w:val="24"/>
          <w:szCs w:val="24"/>
          <w:lang w:val="es-MX"/>
        </w:rPr>
        <w:t>Las respuestas a solicitudes deben ser completas, claras y amorosas. Recordemos que las personas que buscan orientación generalmente lo hacen en un estado profundo de dolor o desesperación. Cualquier miembro puede ofrecerse para completar o corregir una respuesta que lo necesita basándose para eso en los Conceptos y las Tradiciones</w:t>
      </w:r>
      <w:r>
        <w:rPr>
          <w:rFonts w:cs="Times New Roman"/>
          <w:sz w:val="24"/>
          <w:szCs w:val="24"/>
          <w:lang w:val="es-MX"/>
        </w:rPr>
        <w:t xml:space="preserve"> y negociando con la persona a cargo</w:t>
      </w:r>
      <w:r w:rsidRPr="00F04101">
        <w:rPr>
          <w:rFonts w:cs="Times New Roman"/>
          <w:sz w:val="24"/>
          <w:szCs w:val="24"/>
          <w:lang w:val="es-MX"/>
        </w:rPr>
        <w:t xml:space="preserve">. </w:t>
      </w:r>
    </w:p>
    <w:p w:rsidR="00AE715B" w:rsidRPr="00F04101" w:rsidRDefault="00AE715B" w:rsidP="00754609">
      <w:pPr>
        <w:pStyle w:val="ListParagraph"/>
        <w:widowControl/>
        <w:numPr>
          <w:ilvl w:val="1"/>
          <w:numId w:val="5"/>
        </w:numPr>
        <w:spacing w:after="120"/>
        <w:rPr>
          <w:rFonts w:cs="Times New Roman"/>
          <w:sz w:val="24"/>
          <w:szCs w:val="24"/>
          <w:lang w:val="es-MX"/>
        </w:rPr>
      </w:pPr>
      <w:r w:rsidRPr="00F04101">
        <w:rPr>
          <w:rFonts w:cs="Times New Roman"/>
          <w:sz w:val="24"/>
          <w:szCs w:val="24"/>
          <w:lang w:val="es-MX"/>
        </w:rPr>
        <w:t xml:space="preserve">Es válido copiar modelos de respuesta que se han usado previamente. La información que se comparte es libre y no se requiere de permisos para copiar fragmentos de las respuestas que se adaptarán a </w:t>
      </w:r>
      <w:r>
        <w:rPr>
          <w:rFonts w:cs="Times New Roman"/>
          <w:sz w:val="24"/>
          <w:szCs w:val="24"/>
          <w:lang w:val="es-MX"/>
        </w:rPr>
        <w:t xml:space="preserve">una </w:t>
      </w:r>
      <w:r w:rsidRPr="00F04101">
        <w:rPr>
          <w:rFonts w:cs="Times New Roman"/>
          <w:sz w:val="24"/>
          <w:szCs w:val="24"/>
          <w:lang w:val="es-MX"/>
        </w:rPr>
        <w:t xml:space="preserve">solicitud particular.  </w:t>
      </w:r>
    </w:p>
    <w:p w:rsidR="00AE715B" w:rsidRPr="001C193D" w:rsidRDefault="00AE715B" w:rsidP="00754609">
      <w:pPr>
        <w:pStyle w:val="ListParagraph"/>
        <w:widowControl/>
        <w:numPr>
          <w:ilvl w:val="1"/>
          <w:numId w:val="5"/>
        </w:numPr>
        <w:spacing w:after="120"/>
        <w:rPr>
          <w:rFonts w:eastAsia="Times New Roman"/>
          <w:sz w:val="24"/>
          <w:szCs w:val="24"/>
          <w:lang w:val="es-MX"/>
        </w:rPr>
      </w:pPr>
      <w:r w:rsidRPr="00F04101">
        <w:rPr>
          <w:rFonts w:cs="Times New Roman"/>
          <w:sz w:val="24"/>
          <w:szCs w:val="24"/>
          <w:lang w:val="es-MX"/>
        </w:rPr>
        <w:t>Es necesario c</w:t>
      </w:r>
      <w:r w:rsidRPr="001C193D">
        <w:rPr>
          <w:sz w:val="24"/>
          <w:szCs w:val="24"/>
          <w:lang w:val="es-MX"/>
        </w:rPr>
        <w:t xml:space="preserve">onsultar con el resto de Divulgación sobre maneras de contestar preguntas difíciles,  potencialmente falsas o engañosas. </w:t>
      </w:r>
    </w:p>
    <w:p w:rsidR="00AE715B" w:rsidRPr="00592B00" w:rsidRDefault="00AE715B" w:rsidP="00754609">
      <w:pPr>
        <w:pStyle w:val="ListParagraph"/>
        <w:widowControl/>
        <w:numPr>
          <w:ilvl w:val="1"/>
          <w:numId w:val="5"/>
        </w:numPr>
        <w:spacing w:after="120"/>
        <w:rPr>
          <w:rFonts w:eastAsia="Times New Roman"/>
          <w:sz w:val="24"/>
          <w:szCs w:val="24"/>
          <w:lang w:val="es-MX"/>
        </w:rPr>
      </w:pPr>
      <w:r w:rsidRPr="00F04101">
        <w:rPr>
          <w:sz w:val="24"/>
          <w:szCs w:val="24"/>
          <w:lang w:val="es-MX"/>
        </w:rPr>
        <w:t>Al final de la semana de servicio, se debe llenar la estadística de los emails.</w:t>
      </w:r>
    </w:p>
    <w:p w:rsidR="00AE715B" w:rsidRPr="00003D67" w:rsidRDefault="00AE715B" w:rsidP="00754609">
      <w:pPr>
        <w:pStyle w:val="ListParagraph"/>
        <w:widowControl/>
        <w:numPr>
          <w:ilvl w:val="0"/>
          <w:numId w:val="5"/>
        </w:numPr>
        <w:spacing w:after="120"/>
        <w:rPr>
          <w:rFonts w:eastAsia="Times New Roman" w:cs="Times New Roman"/>
          <w:sz w:val="24"/>
          <w:szCs w:val="24"/>
          <w:lang w:val="es-MX"/>
        </w:rPr>
      </w:pPr>
      <w:r w:rsidRPr="00003D67">
        <w:rPr>
          <w:rFonts w:cs="Times New Roman"/>
          <w:sz w:val="24"/>
          <w:szCs w:val="24"/>
          <w:lang w:val="es-MX"/>
        </w:rPr>
        <w:t xml:space="preserve">Participar en la medida de </w:t>
      </w:r>
      <w:r>
        <w:rPr>
          <w:rFonts w:cs="Times New Roman"/>
          <w:sz w:val="24"/>
          <w:szCs w:val="24"/>
          <w:lang w:val="es-MX"/>
        </w:rPr>
        <w:t>sus</w:t>
      </w:r>
      <w:r w:rsidRPr="00003D67">
        <w:rPr>
          <w:rFonts w:cs="Times New Roman"/>
          <w:sz w:val="24"/>
          <w:szCs w:val="24"/>
          <w:lang w:val="es-MX"/>
        </w:rPr>
        <w:t xml:space="preserve"> posibilidades y talentos con los diferentes cometidos de Divulgación.</w:t>
      </w:r>
    </w:p>
    <w:p w:rsidR="00AE715B" w:rsidRPr="00003D67" w:rsidRDefault="00AE715B" w:rsidP="00754609">
      <w:pPr>
        <w:pStyle w:val="ListParagraph"/>
        <w:widowControl/>
        <w:numPr>
          <w:ilvl w:val="0"/>
          <w:numId w:val="5"/>
        </w:numPr>
        <w:spacing w:after="120"/>
        <w:rPr>
          <w:rFonts w:eastAsia="Times New Roman" w:cs="Times New Roman"/>
          <w:sz w:val="24"/>
          <w:szCs w:val="24"/>
          <w:lang w:val="es-MX"/>
        </w:rPr>
      </w:pPr>
      <w:r w:rsidRPr="00003D67">
        <w:rPr>
          <w:rFonts w:cs="Times New Roman"/>
          <w:sz w:val="24"/>
          <w:szCs w:val="24"/>
          <w:lang w:val="es-MX"/>
        </w:rPr>
        <w:t xml:space="preserve">Cooperar con Divulgación de cualquier manera que ayude a que el </w:t>
      </w:r>
      <w:r>
        <w:rPr>
          <w:rFonts w:cs="Times New Roman"/>
          <w:sz w:val="24"/>
          <w:szCs w:val="24"/>
          <w:lang w:val="es-MX"/>
        </w:rPr>
        <w:t>C</w:t>
      </w:r>
      <w:r w:rsidRPr="00003D67">
        <w:rPr>
          <w:rFonts w:cs="Times New Roman"/>
          <w:sz w:val="24"/>
          <w:szCs w:val="24"/>
          <w:lang w:val="es-MX"/>
        </w:rPr>
        <w:t>omité se fortalezca y que esté acorde con estos cometidos, las Tradiciones y los Conceptos de</w:t>
      </w:r>
      <w:r>
        <w:rPr>
          <w:rFonts w:cs="Times New Roman"/>
          <w:sz w:val="24"/>
          <w:szCs w:val="24"/>
          <w:lang w:val="es-MX"/>
        </w:rPr>
        <w:t xml:space="preserve"> Servicio</w:t>
      </w:r>
      <w:r w:rsidRPr="00003D67">
        <w:rPr>
          <w:rFonts w:cs="Times New Roman"/>
          <w:sz w:val="24"/>
          <w:szCs w:val="24"/>
          <w:lang w:val="es-MX"/>
        </w:rPr>
        <w:t>.</w:t>
      </w:r>
    </w:p>
    <w:p w:rsidR="00AE715B" w:rsidRPr="00003D67" w:rsidRDefault="00AE715B" w:rsidP="00754609">
      <w:pPr>
        <w:pStyle w:val="ListParagraph"/>
        <w:widowControl/>
        <w:numPr>
          <w:ilvl w:val="0"/>
          <w:numId w:val="5"/>
        </w:numPr>
        <w:spacing w:after="120"/>
        <w:rPr>
          <w:rFonts w:eastAsia="Times New Roman" w:cs="Times New Roman"/>
          <w:sz w:val="24"/>
          <w:szCs w:val="24"/>
          <w:lang w:val="es-MX"/>
        </w:rPr>
      </w:pPr>
      <w:r w:rsidRPr="00003D67">
        <w:rPr>
          <w:rFonts w:cs="Times New Roman"/>
          <w:sz w:val="24"/>
          <w:szCs w:val="24"/>
          <w:lang w:val="es-MX"/>
        </w:rPr>
        <w:t>Recibir encomiendas de servicio de parte de la Coordinadora o Coordinador</w:t>
      </w:r>
      <w:r>
        <w:rPr>
          <w:rFonts w:cs="Times New Roman"/>
          <w:sz w:val="24"/>
          <w:szCs w:val="24"/>
          <w:lang w:val="es-MX"/>
        </w:rPr>
        <w:t xml:space="preserve"> para la elaboración de </w:t>
      </w:r>
      <w:r w:rsidR="00C155E4">
        <w:rPr>
          <w:rFonts w:cs="Times New Roman"/>
          <w:sz w:val="24"/>
          <w:szCs w:val="24"/>
          <w:lang w:val="es-MX"/>
        </w:rPr>
        <w:t>los Informes Trimestrales (ver A</w:t>
      </w:r>
      <w:r>
        <w:rPr>
          <w:rFonts w:cs="Times New Roman"/>
          <w:sz w:val="24"/>
          <w:szCs w:val="24"/>
          <w:lang w:val="es-MX"/>
        </w:rPr>
        <w:t xml:space="preserve">nexo </w:t>
      </w:r>
      <w:r w:rsidR="00C155E4">
        <w:rPr>
          <w:rFonts w:cs="Times New Roman"/>
          <w:sz w:val="24"/>
          <w:szCs w:val="24"/>
          <w:lang w:val="es-MX"/>
        </w:rPr>
        <w:t>A</w:t>
      </w:r>
      <w:r>
        <w:rPr>
          <w:rFonts w:cs="Times New Roman"/>
          <w:sz w:val="24"/>
          <w:szCs w:val="24"/>
          <w:lang w:val="es-MX"/>
        </w:rPr>
        <w:t xml:space="preserve">) </w:t>
      </w:r>
      <w:r w:rsidRPr="00003D67">
        <w:rPr>
          <w:rFonts w:cs="Times New Roman"/>
          <w:sz w:val="24"/>
          <w:szCs w:val="24"/>
          <w:lang w:val="es-MX"/>
        </w:rPr>
        <w:t>y disponerse a realizar este servicio también.</w:t>
      </w:r>
    </w:p>
    <w:p w:rsidR="00AE715B" w:rsidRPr="00003D67" w:rsidRDefault="00AE715B" w:rsidP="00754609">
      <w:pPr>
        <w:pStyle w:val="ListParagraph"/>
        <w:widowControl/>
        <w:numPr>
          <w:ilvl w:val="0"/>
          <w:numId w:val="5"/>
        </w:numPr>
        <w:spacing w:after="120"/>
        <w:rPr>
          <w:rFonts w:eastAsia="Times New Roman" w:cs="Times New Roman"/>
          <w:sz w:val="24"/>
          <w:szCs w:val="24"/>
          <w:lang w:val="es-MX"/>
        </w:rPr>
      </w:pPr>
      <w:r>
        <w:rPr>
          <w:rFonts w:cs="Times New Roman"/>
          <w:sz w:val="24"/>
          <w:szCs w:val="24"/>
          <w:lang w:val="es-MX"/>
        </w:rPr>
        <w:t xml:space="preserve">Ayudar a que estos </w:t>
      </w:r>
      <w:r w:rsidRPr="00003D67">
        <w:rPr>
          <w:rFonts w:cs="Times New Roman"/>
          <w:sz w:val="24"/>
          <w:szCs w:val="24"/>
          <w:lang w:val="es-MX"/>
        </w:rPr>
        <w:t xml:space="preserve">cometidos se refinen y hagan más eficientes para cumplir la Quinta Tradición: </w:t>
      </w:r>
      <w:r w:rsidRPr="00003D67">
        <w:rPr>
          <w:rFonts w:eastAsia="Times New Roman" w:cs="Times New Roman"/>
          <w:color w:val="000000"/>
          <w:sz w:val="24"/>
          <w:szCs w:val="24"/>
          <w:lang w:val="es-MX"/>
        </w:rPr>
        <w:t>llevar el mensaje a otros codependientes que aún sufren</w:t>
      </w:r>
      <w:r w:rsidRPr="00003D67" w:rsidDel="00457CBD">
        <w:rPr>
          <w:rFonts w:cs="Times New Roman"/>
          <w:sz w:val="24"/>
          <w:szCs w:val="24"/>
          <w:lang w:val="es-MX"/>
        </w:rPr>
        <w:t xml:space="preserve"> </w:t>
      </w:r>
    </w:p>
    <w:p w:rsidR="00AE715B" w:rsidRPr="001C193D" w:rsidRDefault="00AE715B" w:rsidP="00754609">
      <w:pPr>
        <w:pStyle w:val="ListParagraph"/>
        <w:widowControl/>
        <w:numPr>
          <w:ilvl w:val="0"/>
          <w:numId w:val="5"/>
        </w:numPr>
        <w:spacing w:after="120"/>
        <w:rPr>
          <w:rFonts w:eastAsia="Times New Roman" w:cs="Times New Roman"/>
          <w:sz w:val="24"/>
          <w:szCs w:val="24"/>
          <w:lang w:val="es-MX"/>
        </w:rPr>
      </w:pPr>
      <w:r w:rsidRPr="00003D67">
        <w:rPr>
          <w:rFonts w:cs="Times New Roman"/>
          <w:sz w:val="24"/>
          <w:szCs w:val="24"/>
          <w:lang w:val="es-MX"/>
        </w:rPr>
        <w:t>Ayudar a que Divulgación pueda participar</w:t>
      </w:r>
      <w:r>
        <w:rPr>
          <w:rFonts w:cs="Times New Roman"/>
          <w:sz w:val="24"/>
          <w:szCs w:val="24"/>
          <w:lang w:val="es-MX"/>
        </w:rPr>
        <w:t xml:space="preserve"> cada año</w:t>
      </w:r>
      <w:r w:rsidRPr="00003D67">
        <w:rPr>
          <w:rFonts w:cs="Times New Roman"/>
          <w:sz w:val="24"/>
          <w:szCs w:val="24"/>
          <w:lang w:val="es-MX"/>
        </w:rPr>
        <w:t xml:space="preserve"> en la Conferencia de Servicio </w:t>
      </w:r>
      <w:r>
        <w:rPr>
          <w:rFonts w:cs="Times New Roman"/>
          <w:sz w:val="24"/>
          <w:szCs w:val="24"/>
          <w:lang w:val="es-MX"/>
        </w:rPr>
        <w:t xml:space="preserve">de CoDA </w:t>
      </w:r>
      <w:r w:rsidRPr="00003D67">
        <w:rPr>
          <w:rFonts w:cs="Times New Roman"/>
          <w:sz w:val="24"/>
          <w:szCs w:val="24"/>
          <w:lang w:val="es-MX"/>
        </w:rPr>
        <w:t xml:space="preserve">(generalmente el Coordinador o </w:t>
      </w:r>
      <w:r>
        <w:rPr>
          <w:rFonts w:cs="Times New Roman"/>
          <w:sz w:val="24"/>
          <w:szCs w:val="24"/>
          <w:lang w:val="es-MX"/>
        </w:rPr>
        <w:t>C</w:t>
      </w:r>
      <w:r w:rsidRPr="00003D67">
        <w:rPr>
          <w:rFonts w:cs="Times New Roman"/>
          <w:sz w:val="24"/>
          <w:szCs w:val="24"/>
          <w:lang w:val="es-MX"/>
        </w:rPr>
        <w:t xml:space="preserve">oordinadora) </w:t>
      </w:r>
      <w:r>
        <w:rPr>
          <w:rFonts w:cs="Times New Roman"/>
          <w:sz w:val="24"/>
          <w:szCs w:val="24"/>
          <w:lang w:val="es-MX"/>
        </w:rPr>
        <w:t>y también en</w:t>
      </w:r>
      <w:r w:rsidRPr="00003D67">
        <w:rPr>
          <w:rFonts w:cs="Times New Roman"/>
          <w:sz w:val="24"/>
          <w:szCs w:val="24"/>
          <w:lang w:val="es-MX"/>
        </w:rPr>
        <w:t xml:space="preserve"> la reunión</w:t>
      </w:r>
      <w:r>
        <w:rPr>
          <w:rFonts w:cs="Times New Roman"/>
          <w:sz w:val="24"/>
          <w:szCs w:val="24"/>
          <w:lang w:val="es-MX"/>
        </w:rPr>
        <w:t xml:space="preserve"> presencial</w:t>
      </w:r>
      <w:r w:rsidRPr="00003D67">
        <w:rPr>
          <w:rFonts w:cs="Times New Roman"/>
          <w:sz w:val="24"/>
          <w:szCs w:val="24"/>
          <w:lang w:val="es-MX"/>
        </w:rPr>
        <w:t xml:space="preserve"> anual de </w:t>
      </w:r>
      <w:r>
        <w:rPr>
          <w:rFonts w:cs="Times New Roman"/>
          <w:sz w:val="24"/>
          <w:szCs w:val="24"/>
          <w:lang w:val="es-MX"/>
        </w:rPr>
        <w:t xml:space="preserve">los Coordinadores de los </w:t>
      </w:r>
      <w:r w:rsidRPr="00003D67">
        <w:rPr>
          <w:rFonts w:cs="Times New Roman"/>
          <w:sz w:val="24"/>
          <w:szCs w:val="24"/>
          <w:lang w:val="es-MX"/>
        </w:rPr>
        <w:t>Comités de CoDA</w:t>
      </w:r>
      <w:r>
        <w:rPr>
          <w:rFonts w:cs="Times New Roman"/>
          <w:sz w:val="24"/>
          <w:szCs w:val="24"/>
          <w:lang w:val="es-MX"/>
        </w:rPr>
        <w:t>, que se realiza un día antes de comenzar la Conferencia de Servicio de CoDA</w:t>
      </w:r>
      <w:r w:rsidRPr="00003D67">
        <w:rPr>
          <w:rFonts w:cs="Times New Roman"/>
          <w:sz w:val="24"/>
          <w:szCs w:val="24"/>
          <w:lang w:val="es-MX"/>
        </w:rPr>
        <w:t xml:space="preserve">. </w:t>
      </w:r>
    </w:p>
    <w:p w:rsidR="00AE715B" w:rsidRPr="001C193D" w:rsidRDefault="00AE715B" w:rsidP="00754609">
      <w:pPr>
        <w:pStyle w:val="ListParagraph"/>
        <w:widowControl/>
        <w:numPr>
          <w:ilvl w:val="0"/>
          <w:numId w:val="5"/>
        </w:numPr>
        <w:spacing w:after="120"/>
        <w:rPr>
          <w:rFonts w:eastAsia="Times New Roman" w:cs="Times New Roman"/>
          <w:sz w:val="24"/>
          <w:szCs w:val="24"/>
          <w:lang w:val="es-MX"/>
        </w:rPr>
      </w:pPr>
      <w:r w:rsidRPr="001C193D">
        <w:rPr>
          <w:rFonts w:cs="Times New Roman"/>
          <w:sz w:val="24"/>
          <w:szCs w:val="24"/>
          <w:lang w:val="es-MX"/>
        </w:rPr>
        <w:t>Participar de las reuniones de Servicio (generalmente por Web</w:t>
      </w:r>
      <w:r>
        <w:rPr>
          <w:rFonts w:cs="Times New Roman"/>
          <w:sz w:val="24"/>
          <w:szCs w:val="24"/>
          <w:lang w:val="es-MX"/>
        </w:rPr>
        <w:t>E</w:t>
      </w:r>
      <w:r w:rsidRPr="001C193D">
        <w:rPr>
          <w:rFonts w:cs="Times New Roman"/>
          <w:sz w:val="24"/>
          <w:szCs w:val="24"/>
          <w:lang w:val="es-MX"/>
        </w:rPr>
        <w:t>x y generalmente cada dos semanas). Estas reuniones ofrecen varios servicios que deben ser rotados entre los miembros de Divulgación:</w:t>
      </w:r>
    </w:p>
    <w:p w:rsidR="00AE715B" w:rsidRDefault="00AE715B" w:rsidP="00754609">
      <w:pPr>
        <w:pStyle w:val="ListParagraph"/>
        <w:widowControl/>
        <w:numPr>
          <w:ilvl w:val="1"/>
          <w:numId w:val="5"/>
        </w:numPr>
        <w:spacing w:after="120"/>
        <w:rPr>
          <w:rFonts w:cs="Times New Roman"/>
          <w:sz w:val="24"/>
          <w:szCs w:val="24"/>
          <w:lang w:val="es-MX"/>
        </w:rPr>
      </w:pPr>
      <w:r w:rsidRPr="001C193D">
        <w:rPr>
          <w:rFonts w:cs="Times New Roman"/>
          <w:sz w:val="24"/>
          <w:szCs w:val="24"/>
          <w:lang w:val="es-MX"/>
        </w:rPr>
        <w:t>Dirigir la reunión, facilitando el respeto a los límites de tiempo y contenido.</w:t>
      </w:r>
      <w:r>
        <w:rPr>
          <w:rFonts w:cs="Times New Roman"/>
          <w:sz w:val="24"/>
          <w:szCs w:val="24"/>
          <w:lang w:val="es-MX"/>
        </w:rPr>
        <w:t>=</w:t>
      </w:r>
    </w:p>
    <w:p w:rsidR="00AE715B" w:rsidRDefault="00AE715B" w:rsidP="00754609">
      <w:pPr>
        <w:pStyle w:val="ListParagraph"/>
        <w:widowControl/>
        <w:numPr>
          <w:ilvl w:val="1"/>
          <w:numId w:val="5"/>
        </w:numPr>
        <w:spacing w:after="120"/>
        <w:rPr>
          <w:rFonts w:cs="Times New Roman"/>
          <w:sz w:val="24"/>
          <w:szCs w:val="24"/>
          <w:lang w:val="es-MX"/>
        </w:rPr>
      </w:pPr>
      <w:r w:rsidRPr="00AE715B">
        <w:rPr>
          <w:rFonts w:cs="Times New Roman"/>
          <w:sz w:val="24"/>
          <w:szCs w:val="24"/>
          <w:lang w:val="es-MX"/>
        </w:rPr>
        <w:t xml:space="preserve">Tomar notas y preparar un bosquejo de las Actas que se hará circular para comentarios y preparación de la próxima agenda. </w:t>
      </w:r>
    </w:p>
    <w:p w:rsidR="001A0C91" w:rsidRPr="00AE715B" w:rsidRDefault="00AE715B" w:rsidP="00754609">
      <w:pPr>
        <w:pStyle w:val="ListParagraph"/>
        <w:widowControl/>
        <w:numPr>
          <w:ilvl w:val="1"/>
          <w:numId w:val="5"/>
        </w:numPr>
        <w:spacing w:after="120"/>
        <w:rPr>
          <w:rFonts w:cs="Times New Roman"/>
          <w:sz w:val="24"/>
          <w:szCs w:val="24"/>
          <w:lang w:val="es-MX"/>
        </w:rPr>
      </w:pPr>
      <w:r w:rsidRPr="00AE715B">
        <w:rPr>
          <w:rFonts w:cs="Times New Roman"/>
          <w:sz w:val="24"/>
          <w:szCs w:val="24"/>
          <w:lang w:val="es-MX"/>
        </w:rPr>
        <w:t xml:space="preserve">Regular el tiempo de participación cuando esto facilite la fluidez de lo </w:t>
      </w:r>
      <w:r w:rsidRPr="00AE715B">
        <w:rPr>
          <w:rFonts w:eastAsia="Times New Roman" w:cs="Times New Roman"/>
          <w:sz w:val="24"/>
          <w:szCs w:val="24"/>
          <w:lang w:val="es-MX"/>
        </w:rPr>
        <w:t>contenidos de la reunión.</w:t>
      </w:r>
    </w:p>
    <w:p w:rsidR="008C7ED3" w:rsidRPr="009574B4" w:rsidRDefault="008C7ED3" w:rsidP="001A0C91">
      <w:pPr>
        <w:pStyle w:val="Heading1"/>
        <w:jc w:val="center"/>
        <w:rPr>
          <w:rFonts w:asciiTheme="minorHAnsi" w:hAnsiTheme="minorHAnsi" w:cs="Estrangelo Edessa"/>
          <w:sz w:val="32"/>
          <w:szCs w:val="32"/>
          <w:lang w:val="es-MX"/>
        </w:rPr>
      </w:pPr>
    </w:p>
    <w:p w:rsidR="008C7ED3" w:rsidRPr="009574B4" w:rsidRDefault="008C7ED3" w:rsidP="001A0C91">
      <w:pPr>
        <w:pStyle w:val="Heading1"/>
        <w:jc w:val="center"/>
        <w:rPr>
          <w:rFonts w:asciiTheme="minorHAnsi" w:hAnsiTheme="minorHAnsi" w:cs="Estrangelo Edessa"/>
          <w:sz w:val="32"/>
          <w:szCs w:val="32"/>
          <w:lang w:val="es-MX"/>
        </w:rPr>
      </w:pPr>
    </w:p>
    <w:p w:rsidR="008C7ED3" w:rsidRPr="009574B4" w:rsidRDefault="008C7ED3" w:rsidP="00AE0C2A">
      <w:pPr>
        <w:pStyle w:val="Heading1"/>
        <w:ind w:left="0"/>
        <w:rPr>
          <w:rFonts w:asciiTheme="minorHAnsi" w:hAnsiTheme="minorHAnsi" w:cs="Estrangelo Edessa"/>
          <w:sz w:val="32"/>
          <w:szCs w:val="32"/>
          <w:lang w:val="es-MX"/>
        </w:rPr>
      </w:pPr>
    </w:p>
    <w:p w:rsidR="00162EF9" w:rsidRPr="009574B4" w:rsidRDefault="004F6A60" w:rsidP="001A0C91">
      <w:pPr>
        <w:pStyle w:val="Heading1"/>
        <w:jc w:val="center"/>
        <w:rPr>
          <w:rFonts w:asciiTheme="minorHAnsi" w:hAnsiTheme="minorHAnsi" w:cs="Estrangelo Edessa"/>
          <w:sz w:val="32"/>
          <w:szCs w:val="32"/>
        </w:rPr>
      </w:pPr>
      <w:r w:rsidRPr="009574B4">
        <w:rPr>
          <w:rFonts w:asciiTheme="minorHAnsi" w:hAnsiTheme="minorHAnsi" w:cs="Estrangelo Edessa"/>
          <w:sz w:val="32"/>
          <w:szCs w:val="32"/>
        </w:rPr>
        <w:t>Welcome,</w:t>
      </w:r>
      <w:r w:rsidR="008C7ED3" w:rsidRPr="009574B4">
        <w:rPr>
          <w:rFonts w:asciiTheme="minorHAnsi" w:hAnsiTheme="minorHAnsi" w:cs="Estrangelo Edessa"/>
          <w:sz w:val="32"/>
          <w:szCs w:val="32"/>
        </w:rPr>
        <w:t xml:space="preserve"> Recruitment</w:t>
      </w:r>
      <w:r w:rsidRPr="009574B4">
        <w:rPr>
          <w:rFonts w:asciiTheme="minorHAnsi" w:hAnsiTheme="minorHAnsi" w:cs="Estrangelo Edessa"/>
          <w:sz w:val="32"/>
          <w:szCs w:val="32"/>
        </w:rPr>
        <w:t>, Duties and Dismissal</w:t>
      </w:r>
      <w:r w:rsidR="008C7ED3" w:rsidRPr="009574B4">
        <w:rPr>
          <w:rFonts w:asciiTheme="minorHAnsi" w:hAnsiTheme="minorHAnsi" w:cs="Estrangelo Edessa"/>
          <w:sz w:val="32"/>
          <w:szCs w:val="32"/>
        </w:rPr>
        <w:t xml:space="preserve"> of Members</w:t>
      </w:r>
    </w:p>
    <w:p w:rsidR="001A0C91" w:rsidRPr="009574B4" w:rsidRDefault="001A0C91" w:rsidP="001A0C91">
      <w:pPr>
        <w:pStyle w:val="Title"/>
        <w:rPr>
          <w:rFonts w:asciiTheme="minorHAnsi" w:hAnsiTheme="minorHAnsi" w:cs="Estrangelo Edessa"/>
          <w:i w:val="0"/>
          <w:iCs/>
          <w:sz w:val="28"/>
          <w:szCs w:val="28"/>
        </w:rPr>
      </w:pPr>
      <w:r w:rsidRPr="009574B4">
        <w:rPr>
          <w:rFonts w:asciiTheme="minorHAnsi" w:hAnsiTheme="minorHAnsi" w:cs="Estrangelo Edessa"/>
          <w:i w:val="0"/>
          <w:iCs/>
          <w:sz w:val="28"/>
          <w:szCs w:val="28"/>
        </w:rPr>
        <w:t xml:space="preserve">Section </w:t>
      </w:r>
      <w:r w:rsidR="00162EF9" w:rsidRPr="009574B4">
        <w:rPr>
          <w:rFonts w:asciiTheme="minorHAnsi" w:hAnsiTheme="minorHAnsi" w:cs="Estrangelo Edessa"/>
          <w:i w:val="0"/>
          <w:iCs/>
          <w:sz w:val="28"/>
          <w:szCs w:val="28"/>
        </w:rPr>
        <w:t>4</w:t>
      </w:r>
    </w:p>
    <w:p w:rsidR="001A0C91" w:rsidRPr="009574B4" w:rsidRDefault="00162EF9" w:rsidP="001A0C91">
      <w:pPr>
        <w:spacing w:before="100" w:beforeAutospacing="1" w:after="100" w:afterAutospacing="1"/>
        <w:contextualSpacing/>
        <w:rPr>
          <w:rFonts w:eastAsia="Times New Roman" w:cs="Times New Roman"/>
          <w:bCs/>
          <w:sz w:val="28"/>
          <w:szCs w:val="28"/>
        </w:rPr>
      </w:pPr>
      <w:r w:rsidRPr="009574B4">
        <w:rPr>
          <w:rFonts w:eastAsia="Times New Roman" w:cs="Times New Roman"/>
          <w:bCs/>
          <w:sz w:val="28"/>
          <w:szCs w:val="28"/>
        </w:rPr>
        <w:t>4.1</w:t>
      </w:r>
      <w:r w:rsidRPr="009574B4">
        <w:rPr>
          <w:rFonts w:eastAsia="Times New Roman" w:cs="Times New Roman"/>
          <w:bCs/>
          <w:sz w:val="28"/>
          <w:szCs w:val="28"/>
        </w:rPr>
        <w:tab/>
      </w:r>
      <w:r w:rsidR="008C7ED3" w:rsidRPr="009574B4">
        <w:rPr>
          <w:rFonts w:eastAsia="Times New Roman" w:cs="Times New Roman"/>
          <w:bCs/>
          <w:sz w:val="28"/>
          <w:szCs w:val="28"/>
        </w:rPr>
        <w:t>Welcome to Spanish Outreach</w:t>
      </w:r>
    </w:p>
    <w:p w:rsidR="00187A58" w:rsidRPr="0063790D" w:rsidRDefault="00187A58" w:rsidP="00187A58">
      <w:pPr>
        <w:pStyle w:val="CommentText"/>
        <w:spacing w:after="120"/>
        <w:rPr>
          <w:rFonts w:cs="Times New Roman"/>
          <w:b/>
          <w:sz w:val="24"/>
          <w:szCs w:val="24"/>
          <w:u w:val="single"/>
        </w:rPr>
      </w:pPr>
      <w:r w:rsidRPr="0063790D">
        <w:rPr>
          <w:rFonts w:cs="Times New Roman"/>
          <w:b/>
          <w:sz w:val="24"/>
          <w:szCs w:val="24"/>
          <w:u w:val="single"/>
        </w:rPr>
        <w:t>Bienvenida</w:t>
      </w:r>
    </w:p>
    <w:p w:rsidR="00187A58" w:rsidRPr="009574B4" w:rsidRDefault="00187A58" w:rsidP="00187A58">
      <w:pPr>
        <w:pStyle w:val="CommentText"/>
        <w:spacing w:after="120"/>
        <w:ind w:firstLine="720"/>
        <w:rPr>
          <w:rFonts w:cs="Times New Roman"/>
          <w:sz w:val="24"/>
          <w:szCs w:val="24"/>
          <w:lang w:val="es-MX"/>
        </w:rPr>
      </w:pPr>
      <w:r w:rsidRPr="009574B4">
        <w:rPr>
          <w:rFonts w:cs="Times New Roman"/>
          <w:sz w:val="24"/>
          <w:szCs w:val="24"/>
          <w:lang w:val="es-MX"/>
        </w:rPr>
        <w:t xml:space="preserve">¡Bienvenid@ al Comité de Divulgación e Información en español de Codependientes Anónimos! A veces se nos conoce como SPO (por las siglas del nombre del comité en inglés, </w:t>
      </w:r>
      <w:r w:rsidRPr="009574B4">
        <w:rPr>
          <w:rFonts w:cs="Times New Roman"/>
          <w:i/>
          <w:sz w:val="24"/>
          <w:szCs w:val="24"/>
          <w:lang w:val="es-MX"/>
        </w:rPr>
        <w:t>Spanish Outreach Committee</w:t>
      </w:r>
      <w:r w:rsidRPr="009574B4">
        <w:rPr>
          <w:rFonts w:cs="Times New Roman"/>
          <w:sz w:val="24"/>
          <w:szCs w:val="24"/>
          <w:lang w:val="es-MX"/>
        </w:rPr>
        <w:t>) y corrientemente nos referimos a este Comité como “Divulgación” pues aunque hay un Comité con un nombre similar en CoDA, éste es de habla inglés y el nuestro ¡obviamente! en español.</w:t>
      </w:r>
    </w:p>
    <w:p w:rsidR="00187A58" w:rsidRPr="009574B4" w:rsidRDefault="00187A58" w:rsidP="00187A58">
      <w:pPr>
        <w:pStyle w:val="CommentText"/>
        <w:spacing w:after="120"/>
        <w:ind w:firstLine="720"/>
        <w:rPr>
          <w:rFonts w:cs="Times New Roman"/>
          <w:sz w:val="24"/>
          <w:szCs w:val="24"/>
          <w:lang w:val="es-MX"/>
        </w:rPr>
      </w:pPr>
      <w:r w:rsidRPr="009574B4">
        <w:rPr>
          <w:rFonts w:cs="Times New Roman"/>
          <w:sz w:val="24"/>
          <w:szCs w:val="24"/>
          <w:lang w:val="es-MX"/>
        </w:rPr>
        <w:t xml:space="preserve">El trabajo en este Comité puede parecer vertiginoso pero está lleno de cooperación, recuperación y apoyo de los otros miembros. </w:t>
      </w:r>
    </w:p>
    <w:p w:rsidR="00187A58" w:rsidRPr="009574B4" w:rsidRDefault="00187A58" w:rsidP="00187A58">
      <w:pPr>
        <w:pStyle w:val="CommentText"/>
        <w:spacing w:after="120"/>
        <w:ind w:firstLine="720"/>
        <w:rPr>
          <w:rFonts w:cs="Times New Roman"/>
          <w:sz w:val="24"/>
          <w:szCs w:val="24"/>
          <w:lang w:val="es-MX"/>
        </w:rPr>
      </w:pPr>
      <w:r w:rsidRPr="009574B4">
        <w:rPr>
          <w:rFonts w:cs="Times New Roman"/>
          <w:sz w:val="24"/>
          <w:szCs w:val="24"/>
          <w:lang w:val="es-MX"/>
        </w:rPr>
        <w:t>Aquí, hemos tenido la oportunidad de conocer hispanohablantes de muchas localidades y también de formar grupos paralelos de recuperación en los que practicamos gratitud, estudiamos las Tradiciones y los Conceptos y tenemos discusiones que han incrementado tremendamente nuestra recuperación.</w:t>
      </w:r>
    </w:p>
    <w:p w:rsidR="00187A58" w:rsidRPr="009574B4" w:rsidRDefault="00187A58" w:rsidP="00187A58">
      <w:pPr>
        <w:pStyle w:val="CommentText"/>
        <w:spacing w:after="120"/>
        <w:ind w:firstLine="720"/>
        <w:rPr>
          <w:rFonts w:cs="Times New Roman"/>
          <w:sz w:val="24"/>
          <w:szCs w:val="24"/>
          <w:lang w:val="es-MX"/>
        </w:rPr>
      </w:pPr>
      <w:r w:rsidRPr="009574B4">
        <w:rPr>
          <w:rFonts w:cs="Times New Roman"/>
          <w:sz w:val="24"/>
          <w:szCs w:val="24"/>
          <w:lang w:val="es-MX"/>
        </w:rPr>
        <w:t>Este Comité nos ha ayudado a practicar nuestras habilidades y a rendir nuestros defectos de carácter en un ambiente seguro y respetuoso. ¡Esperamos con entusiasmo las contribuciones que pueda hacer a nuestro trabajo!</w:t>
      </w:r>
    </w:p>
    <w:p w:rsidR="00187A58" w:rsidRPr="009574B4" w:rsidRDefault="00187A58" w:rsidP="00187A58">
      <w:pPr>
        <w:pStyle w:val="CommentText"/>
        <w:spacing w:after="120"/>
        <w:ind w:firstLine="720"/>
        <w:rPr>
          <w:rFonts w:cs="Times New Roman"/>
          <w:sz w:val="24"/>
          <w:szCs w:val="24"/>
          <w:lang w:val="es-MX"/>
        </w:rPr>
      </w:pPr>
      <w:r w:rsidRPr="009574B4">
        <w:rPr>
          <w:rFonts w:cs="Times New Roman"/>
          <w:sz w:val="24"/>
          <w:szCs w:val="24"/>
          <w:lang w:val="es-MX"/>
        </w:rPr>
        <w:t xml:space="preserve">Sin embargo, este documento es sólo una guía en progreso. La mejor ayuda siempre la obtenemos de nuestros compañeros de Divulgación. </w:t>
      </w:r>
    </w:p>
    <w:p w:rsidR="008C7ED3" w:rsidRPr="009574B4" w:rsidRDefault="008C7ED3" w:rsidP="008C7ED3">
      <w:pPr>
        <w:pStyle w:val="Title"/>
        <w:tabs>
          <w:tab w:val="left" w:pos="720"/>
        </w:tabs>
        <w:spacing w:after="240"/>
        <w:jc w:val="left"/>
        <w:rPr>
          <w:rFonts w:asciiTheme="minorHAnsi" w:hAnsiTheme="minorHAnsi"/>
          <w:b w:val="0"/>
          <w:i w:val="0"/>
          <w:sz w:val="28"/>
          <w:szCs w:val="28"/>
          <w:lang w:val="es-MX"/>
        </w:rPr>
      </w:pPr>
      <w:r w:rsidRPr="009574B4">
        <w:rPr>
          <w:rFonts w:asciiTheme="minorHAnsi" w:hAnsiTheme="minorHAnsi"/>
          <w:b w:val="0"/>
          <w:i w:val="0"/>
          <w:sz w:val="28"/>
          <w:szCs w:val="28"/>
          <w:lang w:val="es-MX"/>
        </w:rPr>
        <w:t>4.2</w:t>
      </w:r>
      <w:r w:rsidRPr="009574B4">
        <w:rPr>
          <w:rFonts w:asciiTheme="minorHAnsi" w:hAnsiTheme="minorHAnsi"/>
          <w:b w:val="0"/>
          <w:i w:val="0"/>
          <w:sz w:val="28"/>
          <w:szCs w:val="28"/>
          <w:lang w:val="es-MX"/>
        </w:rPr>
        <w:tab/>
        <w:t>Recruitment of New Members</w:t>
      </w:r>
    </w:p>
    <w:p w:rsidR="00AE715B" w:rsidRPr="0063790D" w:rsidRDefault="0063790D" w:rsidP="00AE715B">
      <w:pPr>
        <w:pStyle w:val="Title"/>
        <w:spacing w:after="120"/>
        <w:jc w:val="left"/>
        <w:rPr>
          <w:rFonts w:asciiTheme="minorHAnsi" w:hAnsiTheme="minorHAnsi"/>
          <w:i w:val="0"/>
          <w:sz w:val="24"/>
          <w:szCs w:val="24"/>
          <w:u w:val="single"/>
          <w:lang w:val="es-ES"/>
        </w:rPr>
      </w:pPr>
      <w:r w:rsidRPr="0063790D">
        <w:rPr>
          <w:rFonts w:asciiTheme="minorHAnsi" w:hAnsiTheme="minorHAnsi"/>
          <w:i w:val="0"/>
          <w:sz w:val="24"/>
          <w:szCs w:val="24"/>
          <w:u w:val="single"/>
          <w:lang w:val="es-ES"/>
        </w:rPr>
        <w:t>Medios para reclutar a nuevos candidatos a miembros de divulgación</w:t>
      </w:r>
    </w:p>
    <w:p w:rsidR="00AE715B" w:rsidRPr="00AE715B" w:rsidRDefault="00AE715B" w:rsidP="00754609">
      <w:pPr>
        <w:pStyle w:val="ListParagraph"/>
        <w:widowControl/>
        <w:numPr>
          <w:ilvl w:val="1"/>
          <w:numId w:val="8"/>
        </w:numPr>
        <w:spacing w:after="120"/>
        <w:rPr>
          <w:rFonts w:cs="Times New Roman"/>
          <w:sz w:val="24"/>
          <w:szCs w:val="24"/>
          <w:lang w:val="es-MX"/>
        </w:rPr>
      </w:pPr>
      <w:r w:rsidRPr="00AE715B">
        <w:rPr>
          <w:rFonts w:cs="Times New Roman"/>
          <w:sz w:val="24"/>
          <w:szCs w:val="24"/>
          <w:lang w:val="es-MX"/>
        </w:rPr>
        <w:t xml:space="preserve">El listado en español de </w:t>
      </w:r>
      <w:r w:rsidRPr="00AE715B">
        <w:rPr>
          <w:rFonts w:cs="Times New Roman"/>
          <w:b/>
          <w:sz w:val="24"/>
          <w:szCs w:val="24"/>
          <w:lang w:val="es-MX"/>
        </w:rPr>
        <w:t>espcoda</w:t>
      </w:r>
      <w:r w:rsidRPr="00AE715B">
        <w:rPr>
          <w:rFonts w:cs="Times New Roman"/>
          <w:sz w:val="24"/>
          <w:szCs w:val="24"/>
          <w:lang w:val="es-MX"/>
        </w:rPr>
        <w:t xml:space="preserve">: </w:t>
      </w:r>
      <w:hyperlink r:id="rId17" w:history="1">
        <w:r w:rsidRPr="00AE715B">
          <w:rPr>
            <w:rStyle w:val="Hyperlink"/>
            <w:rFonts w:cs="Times New Roman"/>
            <w:sz w:val="24"/>
            <w:szCs w:val="24"/>
            <w:lang w:val="es-MX"/>
          </w:rPr>
          <w:t>http://lists.codependents.org/mailman/listinfo/espcoda</w:t>
        </w:r>
      </w:hyperlink>
      <w:r w:rsidRPr="00AE715B">
        <w:rPr>
          <w:rStyle w:val="Hyperlink"/>
          <w:rFonts w:cs="Times New Roman"/>
          <w:sz w:val="24"/>
          <w:szCs w:val="24"/>
          <w:lang w:val="es-MX"/>
        </w:rPr>
        <w:t xml:space="preserve">, </w:t>
      </w:r>
    </w:p>
    <w:p w:rsidR="00AE715B" w:rsidRPr="00AE715B" w:rsidRDefault="00AE715B" w:rsidP="00754609">
      <w:pPr>
        <w:pStyle w:val="ListParagraph"/>
        <w:widowControl/>
        <w:numPr>
          <w:ilvl w:val="1"/>
          <w:numId w:val="8"/>
        </w:numPr>
        <w:spacing w:after="120"/>
        <w:rPr>
          <w:rFonts w:cs="Times New Roman"/>
          <w:sz w:val="24"/>
          <w:szCs w:val="24"/>
          <w:lang w:val="es-MX"/>
        </w:rPr>
      </w:pPr>
      <w:r w:rsidRPr="00AE715B">
        <w:rPr>
          <w:rFonts w:cs="Times New Roman"/>
          <w:sz w:val="24"/>
          <w:szCs w:val="24"/>
          <w:lang w:val="es-MX"/>
        </w:rPr>
        <w:t xml:space="preserve">Conferencias regionales de CoDA, por ej., la Conferencia Regional CoDA del sur de California. </w:t>
      </w:r>
    </w:p>
    <w:p w:rsidR="00AE715B" w:rsidRPr="00AE715B" w:rsidRDefault="00AE715B" w:rsidP="00754609">
      <w:pPr>
        <w:pStyle w:val="ListParagraph"/>
        <w:widowControl/>
        <w:numPr>
          <w:ilvl w:val="1"/>
          <w:numId w:val="8"/>
        </w:numPr>
        <w:spacing w:after="120"/>
        <w:rPr>
          <w:rFonts w:cs="Times New Roman"/>
          <w:sz w:val="24"/>
          <w:szCs w:val="24"/>
          <w:lang w:val="es-MX"/>
        </w:rPr>
      </w:pPr>
      <w:r w:rsidRPr="00AE715B">
        <w:rPr>
          <w:rFonts w:cs="Times New Roman"/>
          <w:sz w:val="24"/>
          <w:szCs w:val="24"/>
          <w:lang w:val="es-MX"/>
        </w:rPr>
        <w:t xml:space="preserve">Volantes y anuncios creado por Divulgación enumerando las destrezas específicas que necesita el candidato de Divulgación. </w:t>
      </w:r>
    </w:p>
    <w:p w:rsidR="00600A70" w:rsidRDefault="00AE715B" w:rsidP="00754609">
      <w:pPr>
        <w:pStyle w:val="ListParagraph"/>
        <w:widowControl/>
        <w:numPr>
          <w:ilvl w:val="1"/>
          <w:numId w:val="8"/>
        </w:numPr>
        <w:spacing w:after="120"/>
        <w:rPr>
          <w:rFonts w:cs="Times New Roman"/>
          <w:sz w:val="24"/>
          <w:szCs w:val="24"/>
          <w:lang w:val="es-MX"/>
        </w:rPr>
      </w:pPr>
      <w:r w:rsidRPr="00AE715B">
        <w:rPr>
          <w:rFonts w:cs="Times New Roman"/>
          <w:sz w:val="24"/>
          <w:szCs w:val="24"/>
          <w:lang w:val="es-MX"/>
        </w:rPr>
        <w:t xml:space="preserve">Preparar sesiones de atracción de nuevos miembros durante la </w:t>
      </w:r>
      <w:r w:rsidRPr="00AE715B">
        <w:rPr>
          <w:rFonts w:cs="Times New Roman"/>
          <w:i/>
          <w:sz w:val="24"/>
          <w:szCs w:val="24"/>
          <w:lang w:val="es-MX"/>
        </w:rPr>
        <w:t>Conferencia de Servicio</w:t>
      </w:r>
      <w:r w:rsidR="00600A70">
        <w:rPr>
          <w:rFonts w:cs="Times New Roman"/>
          <w:sz w:val="24"/>
          <w:szCs w:val="24"/>
          <w:lang w:val="es-MX"/>
        </w:rPr>
        <w:t xml:space="preserve"> CoDA.</w:t>
      </w:r>
    </w:p>
    <w:p w:rsidR="008C7ED3" w:rsidRDefault="00600A70" w:rsidP="00754609">
      <w:pPr>
        <w:pStyle w:val="ListParagraph"/>
        <w:widowControl/>
        <w:numPr>
          <w:ilvl w:val="1"/>
          <w:numId w:val="8"/>
        </w:numPr>
        <w:spacing w:after="120"/>
        <w:rPr>
          <w:rFonts w:cs="Times New Roman"/>
          <w:sz w:val="24"/>
          <w:szCs w:val="24"/>
          <w:lang w:val="es-MX"/>
        </w:rPr>
      </w:pPr>
      <w:r>
        <w:rPr>
          <w:rFonts w:cs="Times New Roman"/>
          <w:sz w:val="24"/>
          <w:szCs w:val="24"/>
          <w:lang w:val="es-MX"/>
        </w:rPr>
        <w:t xml:space="preserve">Sugerencias de </w:t>
      </w:r>
      <w:r w:rsidR="00187A58" w:rsidRPr="00600A70">
        <w:rPr>
          <w:rFonts w:cs="Times New Roman"/>
          <w:sz w:val="24"/>
          <w:szCs w:val="24"/>
          <w:lang w:val="es-MX"/>
        </w:rPr>
        <w:t xml:space="preserve">que cierta persona </w:t>
      </w:r>
      <w:r w:rsidR="000A4041">
        <w:rPr>
          <w:rFonts w:cs="Times New Roman"/>
          <w:sz w:val="24"/>
          <w:szCs w:val="24"/>
          <w:lang w:val="es-MX"/>
        </w:rPr>
        <w:t xml:space="preserve">que ha contactado al SPO podría ser un </w:t>
      </w:r>
      <w:r w:rsidR="00187A58" w:rsidRPr="00600A70">
        <w:rPr>
          <w:rFonts w:cs="Times New Roman"/>
          <w:sz w:val="24"/>
          <w:szCs w:val="24"/>
          <w:lang w:val="es-MX"/>
        </w:rPr>
        <w:t xml:space="preserve"> buen miembro del comité y que vale cultivar la relación, </w:t>
      </w:r>
      <w:r w:rsidR="000A4041">
        <w:rPr>
          <w:rFonts w:cs="Times New Roman"/>
          <w:sz w:val="24"/>
          <w:szCs w:val="24"/>
          <w:lang w:val="es-MX"/>
        </w:rPr>
        <w:t xml:space="preserve">mediante comunicaciones con </w:t>
      </w:r>
      <w:r w:rsidR="00187A58" w:rsidRPr="00600A70">
        <w:rPr>
          <w:rFonts w:cs="Times New Roman"/>
          <w:sz w:val="24"/>
          <w:szCs w:val="24"/>
          <w:lang w:val="es-MX"/>
        </w:rPr>
        <w:t>copia al comité entero.</w:t>
      </w:r>
    </w:p>
    <w:p w:rsidR="000A4041" w:rsidRDefault="000A4041">
      <w:pPr>
        <w:rPr>
          <w:rFonts w:cs="Times New Roman"/>
          <w:sz w:val="24"/>
          <w:szCs w:val="24"/>
          <w:lang w:val="es-MX"/>
        </w:rPr>
      </w:pPr>
      <w:r>
        <w:rPr>
          <w:rFonts w:cs="Times New Roman"/>
          <w:sz w:val="24"/>
          <w:szCs w:val="24"/>
          <w:lang w:val="es-MX"/>
        </w:rPr>
        <w:br w:type="page"/>
      </w:r>
    </w:p>
    <w:p w:rsidR="004F6A60" w:rsidRPr="009574B4" w:rsidRDefault="009A047B" w:rsidP="00754609">
      <w:pPr>
        <w:pStyle w:val="ListParagraph"/>
        <w:widowControl/>
        <w:numPr>
          <w:ilvl w:val="1"/>
          <w:numId w:val="9"/>
        </w:numPr>
        <w:tabs>
          <w:tab w:val="left" w:pos="720"/>
        </w:tabs>
        <w:spacing w:after="120"/>
        <w:ind w:left="0" w:firstLine="0"/>
        <w:rPr>
          <w:rFonts w:cs="Times New Roman"/>
          <w:sz w:val="28"/>
          <w:szCs w:val="28"/>
        </w:rPr>
      </w:pPr>
      <w:r>
        <w:rPr>
          <w:rFonts w:cs="Times New Roman"/>
          <w:sz w:val="28"/>
          <w:szCs w:val="28"/>
        </w:rPr>
        <w:t>Qu</w:t>
      </w:r>
      <w:r w:rsidR="004F6A60" w:rsidRPr="009574B4">
        <w:rPr>
          <w:rFonts w:cs="Times New Roman"/>
          <w:sz w:val="28"/>
          <w:szCs w:val="28"/>
        </w:rPr>
        <w:t>alifications and Recruitment of New Members</w:t>
      </w:r>
    </w:p>
    <w:p w:rsidR="00187A58" w:rsidRPr="0063790D" w:rsidRDefault="00187A58" w:rsidP="0063790D">
      <w:pPr>
        <w:pStyle w:val="ListParagraph"/>
        <w:widowControl/>
        <w:tabs>
          <w:tab w:val="left" w:pos="720"/>
        </w:tabs>
        <w:spacing w:after="120"/>
        <w:rPr>
          <w:rFonts w:cs="Times New Roman"/>
          <w:b/>
          <w:sz w:val="24"/>
          <w:szCs w:val="24"/>
          <w:u w:val="single"/>
          <w:lang w:val="es-MX"/>
        </w:rPr>
      </w:pPr>
      <w:r w:rsidRPr="0063790D">
        <w:rPr>
          <w:rFonts w:cs="Times New Roman"/>
          <w:b/>
          <w:sz w:val="24"/>
          <w:szCs w:val="24"/>
          <w:u w:val="single"/>
          <w:lang w:val="es-MX"/>
        </w:rPr>
        <w:t>Requerimientos y proceso de solicitud de nuevos candidatos</w:t>
      </w:r>
    </w:p>
    <w:p w:rsidR="00187A58" w:rsidRPr="00AE715B" w:rsidRDefault="00187A58" w:rsidP="0063790D">
      <w:pPr>
        <w:pStyle w:val="BodyTextIndent2"/>
      </w:pPr>
      <w:r w:rsidRPr="00AE715B">
        <w:t>Cada candidato debe tener ocho meses de servicio en CoDA, incluyendo servicio, en lo posible, al nivel grupal o intergrupal.</w:t>
      </w:r>
    </w:p>
    <w:p w:rsidR="00187A58" w:rsidRPr="00AE715B" w:rsidRDefault="00606849" w:rsidP="0063790D">
      <w:pPr>
        <w:pStyle w:val="BodyTextIndent2"/>
      </w:pPr>
      <w:r>
        <w:t>El candidato o candidata d</w:t>
      </w:r>
      <w:r w:rsidR="00187A58" w:rsidRPr="00AE715B">
        <w:t xml:space="preserve">ebe enviar un email de solicitud que los miembros de Divulgación considerarán para decidir por votación si aceptan o no al candidato en el período de prueba. </w:t>
      </w:r>
    </w:p>
    <w:p w:rsidR="00187A58" w:rsidRPr="00AE715B" w:rsidRDefault="00187A58" w:rsidP="00606849">
      <w:pPr>
        <w:spacing w:after="120"/>
        <w:ind w:firstLine="288"/>
        <w:rPr>
          <w:rFonts w:cs="Times New Roman"/>
          <w:b/>
          <w:sz w:val="24"/>
          <w:szCs w:val="24"/>
          <w:lang w:val="es-MX"/>
        </w:rPr>
      </w:pPr>
      <w:r w:rsidRPr="00AE715B">
        <w:rPr>
          <w:rFonts w:cs="Times New Roman"/>
          <w:sz w:val="24"/>
          <w:szCs w:val="24"/>
          <w:lang w:val="es-MX"/>
        </w:rPr>
        <w:t>El email de solicitud deberá contener un texto de 200 a 300 palabras con:</w:t>
      </w:r>
    </w:p>
    <w:p w:rsidR="00187A58" w:rsidRPr="00AE715B" w:rsidRDefault="00187A58" w:rsidP="00754609">
      <w:pPr>
        <w:pStyle w:val="ListParagraph"/>
        <w:widowControl/>
        <w:numPr>
          <w:ilvl w:val="0"/>
          <w:numId w:val="7"/>
        </w:numPr>
        <w:spacing w:after="120"/>
        <w:ind w:firstLine="0"/>
        <w:rPr>
          <w:rFonts w:cs="Times New Roman"/>
          <w:b/>
          <w:sz w:val="24"/>
          <w:szCs w:val="24"/>
          <w:lang w:val="es-MX"/>
        </w:rPr>
      </w:pPr>
      <w:r w:rsidRPr="00AE715B">
        <w:rPr>
          <w:rFonts w:cs="Times New Roman"/>
          <w:sz w:val="24"/>
          <w:szCs w:val="24"/>
          <w:lang w:val="es-MX"/>
        </w:rPr>
        <w:t xml:space="preserve">Breve historia de recuperación y servicio en CoDA. </w:t>
      </w:r>
    </w:p>
    <w:p w:rsidR="00187A58" w:rsidRPr="00AE715B" w:rsidRDefault="00187A58" w:rsidP="00754609">
      <w:pPr>
        <w:pStyle w:val="ListParagraph"/>
        <w:widowControl/>
        <w:numPr>
          <w:ilvl w:val="0"/>
          <w:numId w:val="7"/>
        </w:numPr>
        <w:spacing w:after="120"/>
        <w:ind w:firstLine="0"/>
        <w:rPr>
          <w:rFonts w:cs="Times New Roman"/>
          <w:b/>
          <w:sz w:val="24"/>
          <w:szCs w:val="24"/>
          <w:lang w:val="es-MX"/>
        </w:rPr>
      </w:pPr>
      <w:r w:rsidRPr="00AE715B">
        <w:rPr>
          <w:rFonts w:cs="Times New Roman"/>
          <w:sz w:val="24"/>
          <w:szCs w:val="24"/>
          <w:lang w:val="es-MX"/>
        </w:rPr>
        <w:t>Uso de la herramienta de madrinazgo (¿Tiene madrina o padrino en CoDA? ¿Tiene ahijadas o ahijados?).</w:t>
      </w:r>
    </w:p>
    <w:p w:rsidR="00187A58" w:rsidRPr="00AE715B" w:rsidRDefault="00187A58" w:rsidP="00754609">
      <w:pPr>
        <w:pStyle w:val="ListParagraph"/>
        <w:widowControl/>
        <w:numPr>
          <w:ilvl w:val="0"/>
          <w:numId w:val="7"/>
        </w:numPr>
        <w:spacing w:after="120"/>
        <w:ind w:firstLine="0"/>
        <w:rPr>
          <w:rFonts w:cs="Times New Roman"/>
          <w:b/>
          <w:sz w:val="24"/>
          <w:szCs w:val="24"/>
          <w:lang w:val="es-MX"/>
        </w:rPr>
      </w:pPr>
      <w:r w:rsidRPr="00AE715B">
        <w:rPr>
          <w:rFonts w:cs="Times New Roman"/>
          <w:sz w:val="24"/>
          <w:szCs w:val="24"/>
          <w:lang w:val="es-MX"/>
        </w:rPr>
        <w:t>Razones para querer hacer servicio en Divulgación.</w:t>
      </w:r>
    </w:p>
    <w:p w:rsidR="00187A58" w:rsidRPr="00AE715B" w:rsidRDefault="00187A58" w:rsidP="00606849">
      <w:pPr>
        <w:spacing w:after="120"/>
        <w:ind w:firstLine="288"/>
        <w:rPr>
          <w:rFonts w:cs="Times New Roman"/>
          <w:sz w:val="24"/>
          <w:szCs w:val="24"/>
          <w:lang w:val="es-MX"/>
        </w:rPr>
      </w:pPr>
      <w:r w:rsidRPr="00AE715B">
        <w:rPr>
          <w:rFonts w:cs="Times New Roman"/>
          <w:sz w:val="24"/>
          <w:szCs w:val="24"/>
          <w:lang w:val="es-MX"/>
        </w:rPr>
        <w:t xml:space="preserve">La votación para aceptar al candidato se realizará en las reuniones de servicios o a través de la cuenta WhatsApp de Divulgación. </w:t>
      </w:r>
    </w:p>
    <w:p w:rsidR="00187A58" w:rsidRDefault="00187A58" w:rsidP="00606849">
      <w:pPr>
        <w:spacing w:before="100" w:beforeAutospacing="1" w:after="120"/>
        <w:ind w:firstLine="288"/>
        <w:rPr>
          <w:sz w:val="24"/>
          <w:szCs w:val="24"/>
          <w:lang w:val="es-MX"/>
        </w:rPr>
      </w:pPr>
      <w:r w:rsidRPr="00AE715B">
        <w:rPr>
          <w:sz w:val="24"/>
          <w:szCs w:val="24"/>
          <w:lang w:val="es-MX"/>
        </w:rPr>
        <w:t>Una vez que el candidato es aceptado debe tener una cuenta de correo exclusiva para el trabajo con el Comité. (p. ej.: servidor coda @ x.com</w:t>
      </w:r>
      <w:r w:rsidRPr="009574B4">
        <w:rPr>
          <w:sz w:val="24"/>
          <w:szCs w:val="24"/>
          <w:lang w:val="es-MX"/>
        </w:rPr>
        <w:t>; recuperación @ y.net; serenidad @ z.es)</w:t>
      </w:r>
    </w:p>
    <w:p w:rsidR="00FF731C" w:rsidRDefault="00FF731C" w:rsidP="000A4041">
      <w:pPr>
        <w:jc w:val="center"/>
        <w:rPr>
          <w:rFonts w:cs="Times New Roman"/>
          <w:sz w:val="24"/>
          <w:szCs w:val="24"/>
          <w:lang w:val="es-MX"/>
        </w:rPr>
      </w:pPr>
    </w:p>
    <w:p w:rsidR="0063790D" w:rsidRPr="00CB7B5F" w:rsidRDefault="0045336B" w:rsidP="0063790D">
      <w:pPr>
        <w:spacing w:after="120"/>
        <w:rPr>
          <w:rFonts w:cs="Times New Roman"/>
          <w:sz w:val="28"/>
          <w:szCs w:val="28"/>
          <w:lang w:val="es-MX"/>
        </w:rPr>
      </w:pPr>
      <w:r w:rsidRPr="006B0C81">
        <w:rPr>
          <w:rFonts w:cs="Times New Roman"/>
          <w:sz w:val="28"/>
          <w:szCs w:val="28"/>
          <w:lang w:val="es-MX"/>
        </w:rPr>
        <w:t>4.4 Trial</w:t>
      </w:r>
      <w:r w:rsidR="0063790D" w:rsidRPr="006B0C81">
        <w:rPr>
          <w:rFonts w:cs="Times New Roman"/>
          <w:sz w:val="28"/>
          <w:szCs w:val="28"/>
          <w:lang w:val="es-MX"/>
        </w:rPr>
        <w:t xml:space="preserve"> Period for New Members</w:t>
      </w:r>
    </w:p>
    <w:p w:rsidR="000A4041" w:rsidRPr="0063790D" w:rsidRDefault="0063790D" w:rsidP="0063790D">
      <w:pPr>
        <w:pStyle w:val="Heading3"/>
        <w:spacing w:after="120"/>
        <w:rPr>
          <w:u w:val="single"/>
        </w:rPr>
      </w:pPr>
      <w:r w:rsidRPr="0063790D">
        <w:rPr>
          <w:u w:val="single"/>
        </w:rPr>
        <w:t>Período de prueba para los candidatos a hacer servicio en divulgación</w:t>
      </w:r>
    </w:p>
    <w:p w:rsidR="000A4041" w:rsidRDefault="000A4041" w:rsidP="0063790D">
      <w:pPr>
        <w:pStyle w:val="ListParagraph"/>
        <w:spacing w:after="120"/>
        <w:ind w:firstLine="288"/>
        <w:rPr>
          <w:rFonts w:cs="Times New Roman"/>
          <w:sz w:val="24"/>
          <w:szCs w:val="24"/>
          <w:lang w:val="es-MX"/>
        </w:rPr>
      </w:pPr>
      <w:r>
        <w:rPr>
          <w:rFonts w:cs="Times New Roman"/>
          <w:sz w:val="24"/>
          <w:szCs w:val="24"/>
          <w:lang w:val="es-MX"/>
        </w:rPr>
        <w:t xml:space="preserve">Los miembros de Divulgación cooperarán con el ingreso de nuevos miembros: </w:t>
      </w:r>
    </w:p>
    <w:p w:rsidR="00FF731C" w:rsidRPr="00003D67" w:rsidRDefault="00FF731C" w:rsidP="00754609">
      <w:pPr>
        <w:pStyle w:val="ListParagraph"/>
        <w:widowControl/>
        <w:numPr>
          <w:ilvl w:val="7"/>
          <w:numId w:val="11"/>
        </w:numPr>
        <w:spacing w:after="120"/>
        <w:rPr>
          <w:rFonts w:cs="Times New Roman"/>
          <w:sz w:val="24"/>
          <w:szCs w:val="24"/>
          <w:lang w:val="es-MX"/>
        </w:rPr>
      </w:pPr>
      <w:r w:rsidRPr="00003D67">
        <w:rPr>
          <w:rFonts w:cs="Times New Roman"/>
          <w:sz w:val="24"/>
          <w:szCs w:val="24"/>
          <w:lang w:val="es-MX"/>
        </w:rPr>
        <w:t>Organiza</w:t>
      </w:r>
      <w:r>
        <w:rPr>
          <w:rFonts w:cs="Times New Roman"/>
          <w:sz w:val="24"/>
          <w:szCs w:val="24"/>
          <w:lang w:val="es-MX"/>
        </w:rPr>
        <w:t>ndo</w:t>
      </w:r>
      <w:r w:rsidRPr="00003D67">
        <w:rPr>
          <w:rFonts w:cs="Times New Roman"/>
          <w:sz w:val="24"/>
          <w:szCs w:val="24"/>
          <w:lang w:val="es-MX"/>
        </w:rPr>
        <w:t xml:space="preserve"> una </w:t>
      </w:r>
      <w:r w:rsidRPr="00003D67">
        <w:rPr>
          <w:rFonts w:cs="Times New Roman"/>
          <w:b/>
          <w:sz w:val="24"/>
          <w:szCs w:val="24"/>
          <w:lang w:val="es-MX"/>
        </w:rPr>
        <w:t>reunión de presentación</w:t>
      </w:r>
      <w:r w:rsidRPr="00003D67">
        <w:rPr>
          <w:rFonts w:cs="Times New Roman"/>
          <w:sz w:val="24"/>
          <w:szCs w:val="24"/>
          <w:lang w:val="es-MX"/>
        </w:rPr>
        <w:t xml:space="preserve"> del resto del Divulgación.</w:t>
      </w:r>
    </w:p>
    <w:p w:rsidR="00FF731C" w:rsidRPr="00003D67" w:rsidRDefault="00FF731C" w:rsidP="00754609">
      <w:pPr>
        <w:pStyle w:val="ListParagraph"/>
        <w:widowControl/>
        <w:numPr>
          <w:ilvl w:val="7"/>
          <w:numId w:val="11"/>
        </w:numPr>
        <w:spacing w:after="120"/>
        <w:rPr>
          <w:rFonts w:cs="Times New Roman"/>
          <w:sz w:val="24"/>
          <w:szCs w:val="24"/>
          <w:lang w:val="es-MX"/>
        </w:rPr>
      </w:pPr>
      <w:r>
        <w:rPr>
          <w:rFonts w:cs="Times New Roman"/>
          <w:sz w:val="24"/>
          <w:szCs w:val="24"/>
          <w:lang w:val="es-MX"/>
        </w:rPr>
        <w:t>Cooperando</w:t>
      </w:r>
      <w:r w:rsidRPr="00003D67">
        <w:rPr>
          <w:rFonts w:cs="Times New Roman"/>
          <w:sz w:val="24"/>
          <w:szCs w:val="24"/>
          <w:lang w:val="es-MX"/>
        </w:rPr>
        <w:t xml:space="preserve"> con el candidato en dos periodos: </w:t>
      </w:r>
    </w:p>
    <w:p w:rsidR="00FF731C" w:rsidRPr="006B2CFB" w:rsidRDefault="00FF731C" w:rsidP="00754609">
      <w:pPr>
        <w:pStyle w:val="ListParagraph"/>
        <w:widowControl/>
        <w:numPr>
          <w:ilvl w:val="7"/>
          <w:numId w:val="12"/>
        </w:numPr>
        <w:spacing w:after="120"/>
        <w:contextualSpacing/>
        <w:rPr>
          <w:rFonts w:cs="Times New Roman"/>
          <w:sz w:val="24"/>
          <w:szCs w:val="24"/>
          <w:lang w:val="es-MX"/>
        </w:rPr>
      </w:pPr>
      <w:r w:rsidRPr="006B2CFB">
        <w:rPr>
          <w:rFonts w:cs="Times New Roman"/>
          <w:b/>
          <w:sz w:val="24"/>
          <w:szCs w:val="24"/>
          <w:lang w:val="es-MX"/>
        </w:rPr>
        <w:t xml:space="preserve">período de observación de dos semanas </w:t>
      </w:r>
      <w:r w:rsidRPr="006B2CFB">
        <w:rPr>
          <w:rFonts w:cs="Times New Roman"/>
          <w:sz w:val="24"/>
          <w:szCs w:val="24"/>
          <w:lang w:val="es-MX"/>
        </w:rPr>
        <w:t>(el nuevo miembro lee el email, participa de las reuniones per</w:t>
      </w:r>
      <w:r w:rsidR="00C155E4">
        <w:rPr>
          <w:rFonts w:cs="Times New Roman"/>
          <w:sz w:val="24"/>
          <w:szCs w:val="24"/>
          <w:lang w:val="es-MX"/>
        </w:rPr>
        <w:t xml:space="preserve">o no hace servicio), se familiariza con las siglas de CoDA (Ver Anexo </w:t>
      </w:r>
      <w:r w:rsidRPr="006B2CFB">
        <w:rPr>
          <w:rFonts w:cs="Times New Roman"/>
          <w:sz w:val="24"/>
          <w:szCs w:val="24"/>
          <w:lang w:val="es-MX"/>
        </w:rPr>
        <w:t xml:space="preserve"> </w:t>
      </w:r>
      <w:r w:rsidR="00C155E4">
        <w:rPr>
          <w:rFonts w:cs="Times New Roman"/>
          <w:sz w:val="24"/>
          <w:szCs w:val="24"/>
          <w:lang w:val="es-MX"/>
        </w:rPr>
        <w:t>C), etc.</w:t>
      </w:r>
    </w:p>
    <w:p w:rsidR="00FF731C" w:rsidRDefault="00FF731C" w:rsidP="00754609">
      <w:pPr>
        <w:pStyle w:val="ListParagraph"/>
        <w:widowControl/>
        <w:numPr>
          <w:ilvl w:val="7"/>
          <w:numId w:val="12"/>
        </w:numPr>
        <w:spacing w:after="120"/>
        <w:contextualSpacing/>
        <w:rPr>
          <w:rFonts w:cs="Times New Roman"/>
          <w:sz w:val="24"/>
          <w:szCs w:val="24"/>
          <w:lang w:val="es-MX"/>
        </w:rPr>
      </w:pPr>
      <w:r w:rsidRPr="00FD5868">
        <w:rPr>
          <w:rFonts w:cs="Times New Roman"/>
          <w:b/>
          <w:sz w:val="24"/>
          <w:szCs w:val="24"/>
          <w:lang w:val="es-MX"/>
        </w:rPr>
        <w:t xml:space="preserve">período de trabajo supervisado de dos semanas </w:t>
      </w:r>
      <w:r w:rsidRPr="00FD5868">
        <w:rPr>
          <w:rFonts w:cs="Times New Roman"/>
          <w:sz w:val="24"/>
          <w:szCs w:val="24"/>
          <w:lang w:val="es-MX"/>
        </w:rPr>
        <w:t xml:space="preserve">(periodo en el que el candidato está a cargo de contestar bajo supervisión </w:t>
      </w:r>
      <w:r w:rsidR="00C155E4">
        <w:rPr>
          <w:rFonts w:cs="Times New Roman"/>
          <w:sz w:val="24"/>
          <w:szCs w:val="24"/>
          <w:lang w:val="es-MX"/>
        </w:rPr>
        <w:t xml:space="preserve">es decir que </w:t>
      </w:r>
      <w:r w:rsidRPr="00FD5868">
        <w:rPr>
          <w:rFonts w:cs="Times New Roman"/>
          <w:sz w:val="24"/>
          <w:szCs w:val="24"/>
          <w:lang w:val="es-MX"/>
        </w:rPr>
        <w:t xml:space="preserve">debe recibir permiso para enviar su respuesta). </w:t>
      </w:r>
    </w:p>
    <w:p w:rsidR="00FF731C" w:rsidRDefault="00FF731C" w:rsidP="00754609">
      <w:pPr>
        <w:pStyle w:val="ListParagraph"/>
        <w:widowControl/>
        <w:numPr>
          <w:ilvl w:val="7"/>
          <w:numId w:val="11"/>
        </w:numPr>
        <w:spacing w:after="120"/>
        <w:rPr>
          <w:rFonts w:cs="Times New Roman"/>
          <w:sz w:val="24"/>
          <w:szCs w:val="24"/>
          <w:lang w:val="es-MX"/>
        </w:rPr>
      </w:pPr>
      <w:r w:rsidRPr="00003D67">
        <w:rPr>
          <w:rFonts w:cs="Times New Roman"/>
          <w:sz w:val="24"/>
          <w:szCs w:val="24"/>
          <w:lang w:val="es-MX"/>
        </w:rPr>
        <w:t>Proporciona</w:t>
      </w:r>
      <w:r>
        <w:rPr>
          <w:rFonts w:cs="Times New Roman"/>
          <w:sz w:val="24"/>
          <w:szCs w:val="24"/>
          <w:lang w:val="es-MX"/>
        </w:rPr>
        <w:t>ndo</w:t>
      </w:r>
      <w:r w:rsidRPr="00003D67">
        <w:rPr>
          <w:rFonts w:cs="Times New Roman"/>
          <w:sz w:val="24"/>
          <w:szCs w:val="24"/>
          <w:lang w:val="es-MX"/>
        </w:rPr>
        <w:t xml:space="preserve"> </w:t>
      </w:r>
      <w:r>
        <w:rPr>
          <w:rFonts w:cs="Times New Roman"/>
          <w:sz w:val="24"/>
          <w:szCs w:val="24"/>
          <w:lang w:val="es-MX"/>
        </w:rPr>
        <w:t xml:space="preserve">el </w:t>
      </w:r>
      <w:r w:rsidR="008161B7">
        <w:rPr>
          <w:rFonts w:cs="Times New Roman"/>
          <w:b/>
          <w:sz w:val="24"/>
          <w:szCs w:val="24"/>
          <w:lang w:val="es-MX"/>
        </w:rPr>
        <w:t>L</w:t>
      </w:r>
      <w:r w:rsidRPr="00003D67">
        <w:rPr>
          <w:rFonts w:cs="Times New Roman"/>
          <w:b/>
          <w:sz w:val="24"/>
          <w:szCs w:val="24"/>
          <w:lang w:val="es-MX"/>
        </w:rPr>
        <w:t xml:space="preserve">istado de </w:t>
      </w:r>
      <w:r w:rsidR="008161B7">
        <w:rPr>
          <w:rFonts w:cs="Times New Roman"/>
          <w:b/>
          <w:sz w:val="24"/>
          <w:szCs w:val="24"/>
          <w:lang w:val="es-MX"/>
        </w:rPr>
        <w:t>C</w:t>
      </w:r>
      <w:r w:rsidRPr="00003D67">
        <w:rPr>
          <w:rFonts w:cs="Times New Roman"/>
          <w:b/>
          <w:sz w:val="24"/>
          <w:szCs w:val="24"/>
          <w:lang w:val="es-MX"/>
        </w:rPr>
        <w:t>ometidos</w:t>
      </w:r>
      <w:r w:rsidRPr="00003D67">
        <w:rPr>
          <w:rFonts w:cs="Times New Roman"/>
          <w:sz w:val="24"/>
          <w:szCs w:val="24"/>
          <w:lang w:val="es-MX"/>
        </w:rPr>
        <w:t xml:space="preserve"> de Divulgación</w:t>
      </w:r>
      <w:r>
        <w:rPr>
          <w:rFonts w:cs="Times New Roman"/>
          <w:sz w:val="24"/>
          <w:szCs w:val="24"/>
          <w:lang w:val="es-MX"/>
        </w:rPr>
        <w:t xml:space="preserve"> </w:t>
      </w:r>
      <w:r w:rsidR="00C155E4">
        <w:rPr>
          <w:rFonts w:cs="Times New Roman"/>
          <w:sz w:val="24"/>
          <w:szCs w:val="24"/>
          <w:lang w:val="es-MX"/>
        </w:rPr>
        <w:t xml:space="preserve">(en la sección 2.1 de este Manual) </w:t>
      </w:r>
      <w:r>
        <w:rPr>
          <w:rFonts w:cs="Times New Roman"/>
          <w:sz w:val="24"/>
          <w:szCs w:val="24"/>
          <w:lang w:val="es-MX"/>
        </w:rPr>
        <w:t xml:space="preserve">y </w:t>
      </w:r>
      <w:r w:rsidR="0045336B">
        <w:rPr>
          <w:rFonts w:cs="Times New Roman"/>
          <w:sz w:val="24"/>
          <w:szCs w:val="24"/>
          <w:lang w:val="es-MX"/>
        </w:rPr>
        <w:t>animando el</w:t>
      </w:r>
      <w:bookmarkStart w:id="0" w:name="_GoBack"/>
      <w:bookmarkEnd w:id="0"/>
      <w:r w:rsidR="0045336B">
        <w:rPr>
          <w:rFonts w:cs="Times New Roman"/>
          <w:sz w:val="24"/>
          <w:szCs w:val="24"/>
          <w:lang w:val="es-MX"/>
        </w:rPr>
        <w:t xml:space="preserve"> conocimiento y de los Actos Afirmativos de Comunicación  (Anexo D)</w:t>
      </w:r>
      <w:r w:rsidR="00C155E4">
        <w:rPr>
          <w:rFonts w:cs="Times New Roman"/>
          <w:sz w:val="24"/>
          <w:szCs w:val="24"/>
          <w:lang w:val="es-MX"/>
        </w:rPr>
        <w:t>.</w:t>
      </w:r>
      <w:r>
        <w:rPr>
          <w:rFonts w:cs="Times New Roman"/>
          <w:sz w:val="24"/>
          <w:szCs w:val="24"/>
          <w:lang w:val="es-MX"/>
        </w:rPr>
        <w:t xml:space="preserve"> </w:t>
      </w:r>
    </w:p>
    <w:p w:rsidR="000A4041" w:rsidRPr="00C155E4" w:rsidRDefault="000A4041" w:rsidP="00C155E4">
      <w:pPr>
        <w:widowControl/>
        <w:spacing w:after="120"/>
        <w:contextualSpacing/>
        <w:rPr>
          <w:rFonts w:cs="Times New Roman"/>
          <w:sz w:val="24"/>
          <w:szCs w:val="24"/>
          <w:lang w:val="es-MX"/>
        </w:rPr>
      </w:pPr>
    </w:p>
    <w:p w:rsidR="004F6A60" w:rsidRPr="009574B4" w:rsidRDefault="0063790D" w:rsidP="002B2687">
      <w:pPr>
        <w:spacing w:after="120"/>
        <w:rPr>
          <w:rFonts w:eastAsia="Times New Roman" w:cs="Times New Roman"/>
          <w:sz w:val="28"/>
          <w:szCs w:val="28"/>
          <w:lang w:val="es-MX"/>
        </w:rPr>
      </w:pPr>
      <w:r>
        <w:rPr>
          <w:sz w:val="28"/>
          <w:szCs w:val="28"/>
          <w:lang w:val="es-MX"/>
        </w:rPr>
        <w:t>4.5</w:t>
      </w:r>
      <w:r w:rsidR="004F6A60" w:rsidRPr="009574B4">
        <w:rPr>
          <w:sz w:val="28"/>
          <w:szCs w:val="28"/>
          <w:lang w:val="es-MX"/>
        </w:rPr>
        <w:tab/>
        <w:t>Dismissal of Committee Members</w:t>
      </w:r>
    </w:p>
    <w:p w:rsidR="00187A58" w:rsidRPr="009574B4" w:rsidRDefault="00187A58" w:rsidP="002B2687">
      <w:pPr>
        <w:pStyle w:val="CommentText"/>
        <w:spacing w:after="120"/>
        <w:rPr>
          <w:rFonts w:cs="Times New Roman"/>
          <w:b/>
          <w:sz w:val="28"/>
          <w:szCs w:val="24"/>
          <w:lang w:val="es-MX"/>
        </w:rPr>
      </w:pPr>
      <w:r w:rsidRPr="009574B4">
        <w:rPr>
          <w:rFonts w:cs="Times New Roman"/>
          <w:b/>
          <w:sz w:val="28"/>
          <w:szCs w:val="24"/>
          <w:u w:val="single"/>
          <w:lang w:val="es-MX"/>
        </w:rPr>
        <w:t>Razones para dar de baja a un miembro</w:t>
      </w:r>
    </w:p>
    <w:p w:rsidR="00187A58" w:rsidRPr="009574B4" w:rsidRDefault="00187A58" w:rsidP="00606849">
      <w:pPr>
        <w:pStyle w:val="ListParagraph"/>
        <w:spacing w:after="120"/>
        <w:ind w:firstLine="288"/>
        <w:rPr>
          <w:rFonts w:cs="Times New Roman"/>
          <w:sz w:val="24"/>
          <w:szCs w:val="24"/>
          <w:lang w:val="es-MX"/>
        </w:rPr>
      </w:pPr>
      <w:r w:rsidRPr="009574B4">
        <w:rPr>
          <w:rFonts w:cs="Times New Roman"/>
          <w:sz w:val="24"/>
          <w:szCs w:val="24"/>
          <w:lang w:val="es-MX"/>
        </w:rPr>
        <w:t xml:space="preserve">El servicio en Divulgación se entiende como una oportunidad de recuperación. Como en todo servicio, su recompensa deviene de la adquisición de habilidades de comunicación, negociación y ejecución, así como de la rendición de defectos de carácter como la intolerancia, la </w:t>
      </w:r>
      <w:r w:rsidR="00606849">
        <w:rPr>
          <w:rFonts w:cs="Times New Roman"/>
          <w:sz w:val="24"/>
          <w:szCs w:val="24"/>
          <w:lang w:val="es-MX"/>
        </w:rPr>
        <w:t xml:space="preserve"> </w:t>
      </w:r>
      <w:r w:rsidRPr="009574B4">
        <w:rPr>
          <w:rFonts w:cs="Times New Roman"/>
          <w:sz w:val="24"/>
          <w:szCs w:val="24"/>
          <w:lang w:val="es-MX"/>
        </w:rPr>
        <w:t xml:space="preserve">adivinación de lo que otros piensan, el egoísmo, el perfeccionismo, etc. Es natural que los miembros cometan errores y que usen sus habilidades adquiridas en recuperación para hacer enmiendas también. </w:t>
      </w:r>
    </w:p>
    <w:p w:rsidR="00187A58" w:rsidRPr="009574B4" w:rsidRDefault="00187A58" w:rsidP="00606849">
      <w:pPr>
        <w:pStyle w:val="ListParagraph"/>
        <w:spacing w:after="120"/>
        <w:ind w:firstLine="288"/>
        <w:rPr>
          <w:b/>
          <w:sz w:val="24"/>
          <w:szCs w:val="24"/>
          <w:lang w:val="es-MX"/>
        </w:rPr>
      </w:pPr>
      <w:r w:rsidRPr="009574B4">
        <w:rPr>
          <w:rFonts w:cs="Times New Roman"/>
          <w:sz w:val="24"/>
          <w:szCs w:val="24"/>
          <w:lang w:val="es-MX"/>
        </w:rPr>
        <w:t>Ante cualquier conflicto, siempre se intentará llamar la atención del miembro en falta con paciencia y consideración, si es necesario a través de WhatsApp o en las reuniones de servicio. Sin embargo, se consideran razones para dar de baja a un miembro:</w:t>
      </w:r>
    </w:p>
    <w:p w:rsidR="00187A58" w:rsidRPr="009574B4" w:rsidRDefault="00187A58" w:rsidP="00754609">
      <w:pPr>
        <w:pStyle w:val="ListParagraph"/>
        <w:widowControl/>
        <w:numPr>
          <w:ilvl w:val="0"/>
          <w:numId w:val="6"/>
        </w:numPr>
        <w:spacing w:after="120"/>
        <w:ind w:firstLine="0"/>
        <w:rPr>
          <w:rFonts w:eastAsia="Times New Roman"/>
          <w:sz w:val="24"/>
          <w:szCs w:val="24"/>
          <w:lang w:val="es-MX"/>
        </w:rPr>
      </w:pPr>
      <w:r w:rsidRPr="009574B4">
        <w:rPr>
          <w:sz w:val="24"/>
          <w:szCs w:val="24"/>
          <w:lang w:val="es-MX"/>
        </w:rPr>
        <w:t>Si no responde a los pedidos del Comité por retroalimentación. Por ejemplo si no proporciona la información de servicio que se le pida o repetidamente elude dar respuestas directas.</w:t>
      </w:r>
    </w:p>
    <w:p w:rsidR="00187A58" w:rsidRPr="009574B4" w:rsidRDefault="00187A58" w:rsidP="00754609">
      <w:pPr>
        <w:pStyle w:val="ListParagraph"/>
        <w:widowControl/>
        <w:numPr>
          <w:ilvl w:val="0"/>
          <w:numId w:val="6"/>
        </w:numPr>
        <w:spacing w:after="120"/>
        <w:ind w:firstLine="0"/>
        <w:rPr>
          <w:sz w:val="24"/>
          <w:szCs w:val="24"/>
          <w:lang w:val="es-MX"/>
        </w:rPr>
      </w:pPr>
      <w:r w:rsidRPr="009574B4">
        <w:rPr>
          <w:sz w:val="24"/>
          <w:szCs w:val="24"/>
          <w:lang w:val="es-MX"/>
        </w:rPr>
        <w:t>Si viola repetidamente y sin aceptar rectificar la ética de responder los emails.</w:t>
      </w:r>
    </w:p>
    <w:p w:rsidR="00187A58" w:rsidRPr="009574B4" w:rsidRDefault="00187A58" w:rsidP="00754609">
      <w:pPr>
        <w:pStyle w:val="ListParagraph"/>
        <w:widowControl/>
        <w:numPr>
          <w:ilvl w:val="0"/>
          <w:numId w:val="6"/>
        </w:numPr>
        <w:spacing w:after="120"/>
        <w:ind w:firstLine="0"/>
        <w:rPr>
          <w:rFonts w:cs="Times New Roman"/>
          <w:sz w:val="24"/>
          <w:szCs w:val="24"/>
          <w:lang w:val="es-MX"/>
        </w:rPr>
      </w:pPr>
      <w:r w:rsidRPr="009574B4">
        <w:rPr>
          <w:sz w:val="24"/>
          <w:szCs w:val="24"/>
          <w:lang w:val="es-MX"/>
        </w:rPr>
        <w:t xml:space="preserve">Si cesa de comunicarse completamente con el Comité por un mes. </w:t>
      </w:r>
    </w:p>
    <w:p w:rsidR="00187A58" w:rsidRPr="009574B4" w:rsidRDefault="00187A58" w:rsidP="00754609">
      <w:pPr>
        <w:pStyle w:val="ListParagraph"/>
        <w:widowControl/>
        <w:numPr>
          <w:ilvl w:val="0"/>
          <w:numId w:val="6"/>
        </w:numPr>
        <w:spacing w:after="120"/>
        <w:ind w:firstLine="0"/>
        <w:rPr>
          <w:rFonts w:cs="Times New Roman"/>
          <w:sz w:val="24"/>
          <w:szCs w:val="24"/>
          <w:lang w:val="es-MX"/>
        </w:rPr>
      </w:pPr>
      <w:r w:rsidRPr="009574B4">
        <w:rPr>
          <w:rFonts w:cs="Times New Roman"/>
          <w:sz w:val="24"/>
          <w:szCs w:val="24"/>
          <w:lang w:val="es-MX"/>
        </w:rPr>
        <w:t>Si transmite o traslada las teleconferencias o la correspondencia interna del Comité sin permiso previo o si provee acceso a los documentos internos del comité a los que no son miembros de Divulgación.</w:t>
      </w:r>
    </w:p>
    <w:p w:rsidR="00B26CF6" w:rsidRDefault="00187A58" w:rsidP="00754609">
      <w:pPr>
        <w:pStyle w:val="ListParagraph"/>
        <w:widowControl/>
        <w:numPr>
          <w:ilvl w:val="0"/>
          <w:numId w:val="6"/>
        </w:numPr>
        <w:spacing w:after="120"/>
        <w:ind w:firstLine="0"/>
        <w:rPr>
          <w:rFonts w:cs="Times New Roman"/>
          <w:sz w:val="24"/>
          <w:szCs w:val="24"/>
          <w:lang w:val="es-MX"/>
        </w:rPr>
      </w:pPr>
      <w:r w:rsidRPr="009574B4">
        <w:rPr>
          <w:rFonts w:cs="Times New Roman"/>
          <w:sz w:val="24"/>
          <w:szCs w:val="24"/>
          <w:lang w:val="es-MX"/>
        </w:rPr>
        <w:t>Por otra razón no prevista aquí que viole las Tradiciones y los Conceptos de Servicio y que el Comité considere necesaria tras consciencia de grupo.</w:t>
      </w:r>
    </w:p>
    <w:p w:rsidR="00B26CF6" w:rsidRDefault="00B26CF6">
      <w:pPr>
        <w:rPr>
          <w:rFonts w:cs="Times New Roman"/>
          <w:sz w:val="24"/>
          <w:szCs w:val="24"/>
          <w:lang w:val="es-MX"/>
        </w:rPr>
      </w:pPr>
      <w:r>
        <w:rPr>
          <w:rFonts w:cs="Times New Roman"/>
          <w:sz w:val="24"/>
          <w:szCs w:val="24"/>
          <w:lang w:val="es-MX"/>
        </w:rPr>
        <w:br w:type="page"/>
      </w:r>
    </w:p>
    <w:p w:rsidR="00B26CF6" w:rsidRPr="002853B6" w:rsidRDefault="00B26CF6" w:rsidP="00B26CF6">
      <w:pPr>
        <w:jc w:val="center"/>
        <w:rPr>
          <w:rFonts w:cs="Times New Roman"/>
          <w:b/>
          <w:sz w:val="28"/>
          <w:szCs w:val="24"/>
          <w:lang w:val="es-MX"/>
        </w:rPr>
      </w:pPr>
      <w:r w:rsidRPr="002853B6">
        <w:rPr>
          <w:rFonts w:cs="Times New Roman"/>
          <w:b/>
          <w:sz w:val="28"/>
          <w:szCs w:val="24"/>
          <w:lang w:val="es-MX"/>
        </w:rPr>
        <w:t xml:space="preserve">ANEXO </w:t>
      </w:r>
      <w:r>
        <w:rPr>
          <w:rFonts w:cs="Times New Roman"/>
          <w:b/>
          <w:sz w:val="28"/>
          <w:szCs w:val="24"/>
          <w:lang w:val="es-MX"/>
        </w:rPr>
        <w:t>A</w:t>
      </w:r>
    </w:p>
    <w:p w:rsidR="00B26CF6" w:rsidRDefault="00B26CF6" w:rsidP="00B26CF6">
      <w:pPr>
        <w:spacing w:after="120"/>
        <w:jc w:val="center"/>
        <w:rPr>
          <w:rFonts w:cs="Times New Roman"/>
          <w:sz w:val="24"/>
          <w:szCs w:val="24"/>
          <w:lang w:val="es-MX"/>
        </w:rPr>
      </w:pPr>
      <w:r>
        <w:rPr>
          <w:rFonts w:cs="Times New Roman"/>
          <w:sz w:val="24"/>
          <w:szCs w:val="24"/>
          <w:lang w:val="es-MX"/>
        </w:rPr>
        <w:t>GUÍA PARA ELABORAR LOS INFORMES DE SERVICIO</w:t>
      </w:r>
    </w:p>
    <w:p w:rsidR="00B26CF6" w:rsidRPr="00003D67" w:rsidRDefault="00B26CF6" w:rsidP="00754609">
      <w:pPr>
        <w:pStyle w:val="ListParagraph"/>
        <w:widowControl/>
        <w:numPr>
          <w:ilvl w:val="0"/>
          <w:numId w:val="19"/>
        </w:numPr>
        <w:spacing w:after="120"/>
        <w:ind w:left="360"/>
        <w:rPr>
          <w:rFonts w:eastAsia="Times New Roman" w:cs="Times New Roman"/>
          <w:sz w:val="24"/>
          <w:szCs w:val="24"/>
          <w:lang w:val="es-MX"/>
        </w:rPr>
      </w:pPr>
      <w:r w:rsidRPr="00003D67">
        <w:rPr>
          <w:rFonts w:cs="Times New Roman"/>
          <w:b/>
          <w:sz w:val="24"/>
          <w:szCs w:val="24"/>
          <w:lang w:val="es-MX"/>
        </w:rPr>
        <w:t xml:space="preserve">Reportes Trimestrales de Servicio (QSR o Quarterly Service Report): </w:t>
      </w:r>
      <w:r w:rsidRPr="00003D67">
        <w:rPr>
          <w:rFonts w:eastAsia="Times New Roman" w:cs="Times New Roman"/>
          <w:sz w:val="24"/>
          <w:szCs w:val="24"/>
          <w:lang w:val="es-MX"/>
        </w:rPr>
        <w:t xml:space="preserve">Preparar y hacerlos circular entre los miembros del </w:t>
      </w:r>
      <w:r>
        <w:rPr>
          <w:rFonts w:eastAsia="Times New Roman" w:cs="Times New Roman"/>
          <w:sz w:val="24"/>
          <w:szCs w:val="24"/>
          <w:lang w:val="es-MX"/>
        </w:rPr>
        <w:t>C</w:t>
      </w:r>
      <w:r w:rsidRPr="00003D67">
        <w:rPr>
          <w:rFonts w:eastAsia="Times New Roman" w:cs="Times New Roman"/>
          <w:sz w:val="24"/>
          <w:szCs w:val="24"/>
          <w:lang w:val="es-MX"/>
        </w:rPr>
        <w:t xml:space="preserve">omité para que comenten cuatro reportes trimestrales para informar a CoDA como un todo de los proyectos de Divulgación  (SPO). </w:t>
      </w:r>
    </w:p>
    <w:p w:rsidR="00B26CF6" w:rsidRDefault="00B26CF6" w:rsidP="00754609">
      <w:pPr>
        <w:pStyle w:val="ListParagraph"/>
        <w:widowControl/>
        <w:numPr>
          <w:ilvl w:val="0"/>
          <w:numId w:val="20"/>
        </w:numPr>
        <w:spacing w:after="120"/>
        <w:rPr>
          <w:rFonts w:cs="Times New Roman"/>
          <w:sz w:val="24"/>
          <w:szCs w:val="24"/>
          <w:lang w:val="es-MX"/>
        </w:rPr>
      </w:pPr>
      <w:r w:rsidRPr="00003D67">
        <w:rPr>
          <w:rFonts w:cs="Times New Roman"/>
          <w:sz w:val="24"/>
          <w:szCs w:val="24"/>
          <w:lang w:val="es-MX"/>
        </w:rPr>
        <w:t>Listar los miembros con su Entidad Votante (ej. Fulano X de Colombia, Fulana de Minnesota)</w:t>
      </w:r>
    </w:p>
    <w:p w:rsidR="00B26CF6" w:rsidRDefault="00B26CF6" w:rsidP="00754609">
      <w:pPr>
        <w:pStyle w:val="ListParagraph"/>
        <w:widowControl/>
        <w:numPr>
          <w:ilvl w:val="0"/>
          <w:numId w:val="20"/>
        </w:numPr>
        <w:spacing w:after="120"/>
        <w:rPr>
          <w:rFonts w:cs="Times New Roman"/>
          <w:sz w:val="24"/>
          <w:szCs w:val="24"/>
          <w:lang w:val="es-MX"/>
        </w:rPr>
      </w:pPr>
      <w:r w:rsidRPr="006B2CFB">
        <w:rPr>
          <w:rFonts w:cs="Times New Roman"/>
          <w:sz w:val="24"/>
          <w:szCs w:val="24"/>
          <w:lang w:val="es-MX"/>
        </w:rPr>
        <w:t>Incluir datos minucioso del correo recibido (x% desde fuera de CoDA, o sea, desde codependientes en busca del programa, contra y% de otras partes de CoDA o desde otros miembros de Divulgación)</w:t>
      </w:r>
    </w:p>
    <w:p w:rsidR="00B26CF6" w:rsidRDefault="00B26CF6" w:rsidP="00754609">
      <w:pPr>
        <w:pStyle w:val="ListParagraph"/>
        <w:widowControl/>
        <w:numPr>
          <w:ilvl w:val="1"/>
          <w:numId w:val="20"/>
        </w:numPr>
        <w:spacing w:after="120"/>
        <w:rPr>
          <w:rFonts w:cs="Times New Roman"/>
          <w:sz w:val="24"/>
          <w:szCs w:val="24"/>
          <w:lang w:val="es-MX"/>
        </w:rPr>
      </w:pPr>
      <w:r w:rsidRPr="006B2CFB">
        <w:rPr>
          <w:rFonts w:cs="Times New Roman"/>
          <w:sz w:val="24"/>
          <w:szCs w:val="24"/>
          <w:lang w:val="es-MX"/>
        </w:rPr>
        <w:t>FUERA: Enumerar el correo de origen exterior a CoDA</w:t>
      </w:r>
    </w:p>
    <w:p w:rsidR="00B26CF6" w:rsidRPr="006B2CFB" w:rsidRDefault="00B26CF6" w:rsidP="00754609">
      <w:pPr>
        <w:pStyle w:val="ListParagraph"/>
        <w:widowControl/>
        <w:numPr>
          <w:ilvl w:val="1"/>
          <w:numId w:val="20"/>
        </w:numPr>
        <w:spacing w:after="120"/>
        <w:rPr>
          <w:rFonts w:cs="Times New Roman"/>
          <w:sz w:val="24"/>
          <w:szCs w:val="24"/>
          <w:lang w:val="es-MX"/>
        </w:rPr>
      </w:pPr>
      <w:r w:rsidRPr="006B2CFB">
        <w:rPr>
          <w:rFonts w:cs="Times New Roman"/>
          <w:sz w:val="24"/>
          <w:szCs w:val="24"/>
          <w:lang w:val="es-MX"/>
        </w:rPr>
        <w:t>DENTRO: Sumar los correos recibidos desde otra parte de CoDA, como por ejemplo el Editorial de CoRe o el equipo del correo electrónico CET (</w:t>
      </w:r>
      <w:r w:rsidRPr="006B2CFB">
        <w:rPr>
          <w:rFonts w:cs="Times New Roman"/>
          <w:b/>
          <w:sz w:val="24"/>
          <w:szCs w:val="24"/>
          <w:lang w:val="es-MX"/>
        </w:rPr>
        <w:t>C</w:t>
      </w:r>
      <w:r w:rsidRPr="006B2CFB">
        <w:rPr>
          <w:rFonts w:cs="Times New Roman"/>
          <w:sz w:val="24"/>
          <w:szCs w:val="24"/>
          <w:lang w:val="es-MX"/>
        </w:rPr>
        <w:t xml:space="preserve">oDA </w:t>
      </w:r>
      <w:r w:rsidRPr="006B2CFB">
        <w:rPr>
          <w:rFonts w:cs="Times New Roman"/>
          <w:b/>
          <w:sz w:val="24"/>
          <w:szCs w:val="24"/>
          <w:lang w:val="es-MX"/>
        </w:rPr>
        <w:t>E</w:t>
      </w:r>
      <w:r w:rsidRPr="006B2CFB">
        <w:rPr>
          <w:rFonts w:cs="Times New Roman"/>
          <w:sz w:val="24"/>
          <w:szCs w:val="24"/>
          <w:lang w:val="es-MX"/>
        </w:rPr>
        <w:t xml:space="preserve">mail </w:t>
      </w:r>
      <w:r w:rsidRPr="006B2CFB">
        <w:rPr>
          <w:rFonts w:cs="Times New Roman"/>
          <w:b/>
          <w:sz w:val="24"/>
          <w:szCs w:val="24"/>
          <w:lang w:val="es-MX"/>
        </w:rPr>
        <w:t>T</w:t>
      </w:r>
      <w:r w:rsidRPr="006B2CFB">
        <w:rPr>
          <w:rFonts w:cs="Times New Roman"/>
          <w:sz w:val="24"/>
          <w:szCs w:val="24"/>
          <w:lang w:val="es-MX"/>
        </w:rPr>
        <w:t xml:space="preserve">eam) que procuran, por ejemplo, se les traduzca la correspondencia de los de habla español al igual que el correo desde reuniones CoDA en cualquier parte, presentando preguntas de proceder o de principio. </w:t>
      </w:r>
    </w:p>
    <w:p w:rsidR="00B26CF6" w:rsidRPr="006B2CFB" w:rsidRDefault="00B26CF6" w:rsidP="00754609">
      <w:pPr>
        <w:pStyle w:val="ListParagraph"/>
        <w:widowControl/>
        <w:numPr>
          <w:ilvl w:val="0"/>
          <w:numId w:val="20"/>
        </w:numPr>
        <w:spacing w:after="120"/>
        <w:rPr>
          <w:rFonts w:cs="Times New Roman"/>
          <w:sz w:val="24"/>
          <w:szCs w:val="24"/>
          <w:lang w:val="es-MX"/>
        </w:rPr>
      </w:pPr>
      <w:r w:rsidRPr="006B2CFB">
        <w:rPr>
          <w:rFonts w:cs="Times New Roman"/>
          <w:sz w:val="24"/>
          <w:szCs w:val="24"/>
          <w:lang w:val="es-MX"/>
        </w:rPr>
        <w:t xml:space="preserve">Identificar actividad reciente del </w:t>
      </w:r>
      <w:r>
        <w:rPr>
          <w:rFonts w:cs="Times New Roman"/>
          <w:sz w:val="24"/>
          <w:szCs w:val="24"/>
          <w:lang w:val="es-MX"/>
        </w:rPr>
        <w:t>C</w:t>
      </w:r>
      <w:r w:rsidRPr="006B2CFB">
        <w:rPr>
          <w:rFonts w:cs="Times New Roman"/>
          <w:sz w:val="24"/>
          <w:szCs w:val="24"/>
          <w:lang w:val="es-MX"/>
        </w:rPr>
        <w:t xml:space="preserve">omité, o problemas o nuevas direcciones, como la redacción o el apoyo a la creación de estructuras como nuevas Entidades de Voto </w:t>
      </w:r>
    </w:p>
    <w:p w:rsidR="00B26CF6" w:rsidRPr="006B2CFB" w:rsidRDefault="00B26CF6" w:rsidP="00754609">
      <w:pPr>
        <w:pStyle w:val="ListParagraph"/>
        <w:widowControl/>
        <w:numPr>
          <w:ilvl w:val="0"/>
          <w:numId w:val="20"/>
        </w:numPr>
        <w:spacing w:after="120"/>
        <w:rPr>
          <w:rFonts w:cs="Times New Roman"/>
          <w:b/>
          <w:sz w:val="24"/>
          <w:szCs w:val="24"/>
          <w:lang w:val="es-MX"/>
        </w:rPr>
      </w:pPr>
      <w:r w:rsidRPr="006B2CFB">
        <w:rPr>
          <w:rFonts w:eastAsia="Times New Roman" w:cs="Times New Roman"/>
          <w:sz w:val="24"/>
          <w:szCs w:val="24"/>
          <w:lang w:val="es-MX"/>
        </w:rPr>
        <w:t>S</w:t>
      </w:r>
      <w:r>
        <w:rPr>
          <w:rFonts w:eastAsia="Times New Roman" w:cs="Times New Roman"/>
          <w:sz w:val="24"/>
          <w:szCs w:val="24"/>
          <w:lang w:val="es-MX"/>
        </w:rPr>
        <w:t>irv</w:t>
      </w:r>
      <w:r w:rsidRPr="006B2CFB">
        <w:rPr>
          <w:rFonts w:eastAsia="Times New Roman" w:cs="Times New Roman"/>
          <w:sz w:val="24"/>
          <w:szCs w:val="24"/>
          <w:lang w:val="es-MX"/>
        </w:rPr>
        <w:t xml:space="preserve">e </w:t>
      </w:r>
      <w:r>
        <w:rPr>
          <w:rFonts w:eastAsia="Times New Roman" w:cs="Times New Roman"/>
          <w:sz w:val="24"/>
          <w:szCs w:val="24"/>
          <w:lang w:val="es-MX"/>
        </w:rPr>
        <w:t xml:space="preserve">averiguar a quién hay que </w:t>
      </w:r>
      <w:r w:rsidRPr="006B2CFB">
        <w:rPr>
          <w:rFonts w:eastAsia="Times New Roman" w:cs="Times New Roman"/>
          <w:sz w:val="24"/>
          <w:szCs w:val="24"/>
          <w:lang w:val="es-MX"/>
        </w:rPr>
        <w:t>env</w:t>
      </w:r>
      <w:r>
        <w:rPr>
          <w:rFonts w:eastAsia="Times New Roman" w:cs="Times New Roman"/>
          <w:sz w:val="24"/>
          <w:szCs w:val="24"/>
          <w:lang w:val="es-MX"/>
        </w:rPr>
        <w:t>iar</w:t>
      </w:r>
      <w:r w:rsidRPr="006B2CFB">
        <w:rPr>
          <w:rFonts w:eastAsia="Times New Roman" w:cs="Times New Roman"/>
          <w:sz w:val="24"/>
          <w:szCs w:val="24"/>
          <w:lang w:val="es-MX"/>
        </w:rPr>
        <w:t xml:space="preserve"> cada </w:t>
      </w:r>
      <w:hyperlink r:id="rId18" w:history="1">
        <w:r w:rsidRPr="00D67B1A">
          <w:rPr>
            <w:rStyle w:val="Hyperlink"/>
            <w:rFonts w:eastAsia="Times New Roman" w:cs="Times New Roman"/>
            <w:sz w:val="24"/>
            <w:szCs w:val="24"/>
            <w:lang w:val="es-MX"/>
          </w:rPr>
          <w:t>Reporte Trimestral de Servicio</w:t>
        </w:r>
      </w:hyperlink>
      <w:r>
        <w:rPr>
          <w:rFonts w:eastAsia="Times New Roman" w:cs="Times New Roman"/>
          <w:sz w:val="24"/>
          <w:szCs w:val="24"/>
          <w:lang w:val="es-MX"/>
        </w:rPr>
        <w:t>, ya que cambian seguido las direcciones y las pólizas al respecto. En 2016 fueron estas dos direcciones las que había que utilizar</w:t>
      </w:r>
      <w:r w:rsidRPr="006B2CFB">
        <w:rPr>
          <w:rFonts w:eastAsia="Times New Roman" w:cs="Times New Roman"/>
          <w:sz w:val="24"/>
          <w:szCs w:val="24"/>
          <w:lang w:val="es-MX"/>
        </w:rPr>
        <w:t>:</w:t>
      </w:r>
    </w:p>
    <w:p w:rsidR="00B26CF6" w:rsidRPr="008C6A24" w:rsidRDefault="00B26CF6" w:rsidP="00754609">
      <w:pPr>
        <w:pStyle w:val="ListParagraph"/>
        <w:widowControl/>
        <w:numPr>
          <w:ilvl w:val="1"/>
          <w:numId w:val="16"/>
        </w:numPr>
        <w:spacing w:after="120"/>
        <w:ind w:left="1080"/>
        <w:rPr>
          <w:rFonts w:cs="Times New Roman"/>
          <w:b/>
          <w:sz w:val="24"/>
          <w:szCs w:val="24"/>
          <w:lang w:val="es-MX"/>
        </w:rPr>
      </w:pPr>
      <w:r w:rsidRPr="00003D67">
        <w:rPr>
          <w:rFonts w:eastAsia="Times New Roman" w:cs="Times New Roman"/>
          <w:sz w:val="24"/>
          <w:szCs w:val="24"/>
          <w:lang w:val="es-MX"/>
        </w:rPr>
        <w:t xml:space="preserve"> al enlace de la Junta de Custodios </w:t>
      </w:r>
      <w:hyperlink r:id="rId19" w:history="1">
        <w:r w:rsidRPr="00D67B1A">
          <w:rPr>
            <w:rStyle w:val="Hyperlink"/>
            <w:rFonts w:eastAsia="Times New Roman" w:cs="Times New Roman"/>
            <w:b/>
            <w:bCs/>
            <w:sz w:val="24"/>
            <w:szCs w:val="24"/>
            <w:lang w:val="es-MX"/>
          </w:rPr>
          <w:t>spoliaison@coda.org</w:t>
        </w:r>
      </w:hyperlink>
      <w:r>
        <w:rPr>
          <w:rFonts w:eastAsia="Times New Roman" w:cs="Times New Roman"/>
          <w:sz w:val="24"/>
          <w:szCs w:val="24"/>
          <w:lang w:val="es-MX"/>
        </w:rPr>
        <w:t>, o a la dirección</w:t>
      </w:r>
      <w:r>
        <w:rPr>
          <w:rFonts w:eastAsia="Times New Roman" w:cs="Times New Roman"/>
          <w:sz w:val="24"/>
          <w:szCs w:val="24"/>
          <w:lang w:val="es-MX"/>
        </w:rPr>
        <w:br/>
        <w:t xml:space="preserve"> </w:t>
      </w:r>
      <w:r w:rsidRPr="008C6A24">
        <w:rPr>
          <w:rFonts w:eastAsia="Times New Roman" w:cs="Times New Roman"/>
          <w:sz w:val="24"/>
          <w:szCs w:val="24"/>
          <w:lang w:val="es-MX"/>
        </w:rPr>
        <w:t xml:space="preserve">que nos provee </w:t>
      </w:r>
      <w:r>
        <w:rPr>
          <w:rFonts w:eastAsia="Times New Roman" w:cs="Times New Roman"/>
          <w:sz w:val="24"/>
          <w:szCs w:val="24"/>
          <w:lang w:val="es-MX"/>
        </w:rPr>
        <w:t>este enlace</w:t>
      </w:r>
      <w:r w:rsidRPr="008C6A24">
        <w:rPr>
          <w:rFonts w:eastAsia="Times New Roman" w:cs="Times New Roman"/>
          <w:sz w:val="24"/>
          <w:szCs w:val="24"/>
          <w:lang w:val="es-MX"/>
        </w:rPr>
        <w:t xml:space="preserve"> </w:t>
      </w:r>
    </w:p>
    <w:p w:rsidR="00B26CF6" w:rsidRPr="00003D67" w:rsidRDefault="00B26CF6" w:rsidP="00754609">
      <w:pPr>
        <w:pStyle w:val="ListParagraph"/>
        <w:widowControl/>
        <w:numPr>
          <w:ilvl w:val="1"/>
          <w:numId w:val="16"/>
        </w:numPr>
        <w:spacing w:after="120"/>
        <w:ind w:left="1080"/>
        <w:rPr>
          <w:rFonts w:cs="Times New Roman"/>
          <w:b/>
          <w:sz w:val="24"/>
          <w:szCs w:val="24"/>
          <w:lang w:val="es-MX"/>
        </w:rPr>
      </w:pPr>
      <w:r>
        <w:rPr>
          <w:rFonts w:eastAsia="Times New Roman" w:cs="Times New Roman"/>
          <w:sz w:val="24"/>
          <w:szCs w:val="24"/>
          <w:lang w:val="es-MX"/>
        </w:rPr>
        <w:t xml:space="preserve">al redactor del QSR: </w:t>
      </w:r>
      <w:hyperlink r:id="rId20" w:history="1">
        <w:r w:rsidRPr="008C6A24">
          <w:rPr>
            <w:rStyle w:val="Hyperlink"/>
            <w:rFonts w:eastAsia="Times New Roman" w:cs="Times New Roman"/>
            <w:sz w:val="24"/>
            <w:szCs w:val="24"/>
            <w:lang w:val="es-MX"/>
          </w:rPr>
          <w:t>qsrsubmit@coda.org</w:t>
        </w:r>
      </w:hyperlink>
    </w:p>
    <w:p w:rsidR="00B26CF6" w:rsidRPr="00624749" w:rsidRDefault="00B26CF6" w:rsidP="00B26CF6">
      <w:pPr>
        <w:ind w:left="1080" w:hanging="360"/>
        <w:rPr>
          <w:lang w:val="es-ES"/>
        </w:rPr>
      </w:pPr>
    </w:p>
    <w:p w:rsidR="00B26CF6" w:rsidRDefault="00B26CF6" w:rsidP="00B26CF6">
      <w:pPr>
        <w:rPr>
          <w:rFonts w:cs="Times New Roman"/>
          <w:sz w:val="24"/>
          <w:szCs w:val="24"/>
          <w:lang w:val="es-MX"/>
        </w:rPr>
      </w:pPr>
      <w:r>
        <w:rPr>
          <w:rFonts w:cs="Times New Roman"/>
          <w:sz w:val="24"/>
          <w:szCs w:val="24"/>
          <w:lang w:val="es-MX"/>
        </w:rPr>
        <w:br w:type="page"/>
      </w:r>
    </w:p>
    <w:p w:rsidR="00B26CF6" w:rsidRPr="002853B6" w:rsidRDefault="00B26CF6" w:rsidP="00B26CF6">
      <w:pPr>
        <w:jc w:val="center"/>
        <w:rPr>
          <w:rFonts w:cs="Times New Roman"/>
          <w:b/>
          <w:sz w:val="28"/>
          <w:szCs w:val="24"/>
          <w:lang w:val="es-MX"/>
        </w:rPr>
      </w:pPr>
      <w:r w:rsidRPr="002853B6">
        <w:rPr>
          <w:rFonts w:cs="Times New Roman"/>
          <w:b/>
          <w:sz w:val="28"/>
          <w:szCs w:val="24"/>
          <w:lang w:val="es-MX"/>
        </w:rPr>
        <w:t xml:space="preserve">ANEXO </w:t>
      </w:r>
      <w:r>
        <w:rPr>
          <w:rFonts w:cs="Times New Roman"/>
          <w:b/>
          <w:sz w:val="28"/>
          <w:szCs w:val="24"/>
          <w:lang w:val="es-MX"/>
        </w:rPr>
        <w:t>B</w:t>
      </w:r>
    </w:p>
    <w:p w:rsidR="00B26CF6" w:rsidRPr="00214346" w:rsidRDefault="00B26CF6" w:rsidP="00B26CF6">
      <w:pPr>
        <w:jc w:val="center"/>
        <w:rPr>
          <w:rFonts w:ascii="Times New Roman" w:hAnsi="Times New Roman" w:cs="Times New Roman"/>
          <w:b/>
          <w:lang w:val="es-MX"/>
        </w:rPr>
      </w:pPr>
      <w:r>
        <w:rPr>
          <w:rFonts w:ascii="Times New Roman" w:hAnsi="Times New Roman" w:cs="Times New Roman"/>
          <w:b/>
          <w:lang w:val="es-MX"/>
        </w:rPr>
        <w:t>Datos de identificación del Comité</w:t>
      </w:r>
    </w:p>
    <w:p w:rsidR="00B26CF6" w:rsidRPr="00412E76" w:rsidRDefault="00B26CF6" w:rsidP="00754609">
      <w:pPr>
        <w:pStyle w:val="ListParagraph"/>
        <w:widowControl/>
        <w:numPr>
          <w:ilvl w:val="0"/>
          <w:numId w:val="15"/>
        </w:numPr>
        <w:spacing w:line="276" w:lineRule="auto"/>
        <w:ind w:left="720"/>
        <w:contextualSpacing/>
        <w:rPr>
          <w:rFonts w:ascii="Times New Roman" w:hAnsi="Times New Roman" w:cs="Times New Roman"/>
          <w:lang w:val="es-MX"/>
        </w:rPr>
      </w:pPr>
      <w:r w:rsidRPr="00412E76">
        <w:rPr>
          <w:rFonts w:ascii="Times New Roman" w:hAnsi="Times New Roman" w:cs="Times New Roman"/>
          <w:lang w:val="es-MX"/>
        </w:rPr>
        <w:t>Originalmente</w:t>
      </w:r>
      <w:r>
        <w:rPr>
          <w:rFonts w:ascii="Times New Roman" w:hAnsi="Times New Roman" w:cs="Times New Roman"/>
          <w:lang w:val="es-MX"/>
        </w:rPr>
        <w:t xml:space="preserve"> el Comité se nombró</w:t>
      </w:r>
      <w:r w:rsidRPr="00412E76">
        <w:rPr>
          <w:rFonts w:ascii="Times New Roman" w:hAnsi="Times New Roman" w:cs="Times New Roman"/>
          <w:lang w:val="es-MX"/>
        </w:rPr>
        <w:t xml:space="preserve"> </w:t>
      </w:r>
      <w:r w:rsidRPr="00BA102B">
        <w:rPr>
          <w:rFonts w:ascii="Times New Roman" w:hAnsi="Times New Roman" w:cs="Times New Roman"/>
          <w:lang w:val="es-MX"/>
        </w:rPr>
        <w:t>Spanish</w:t>
      </w:r>
      <w:r w:rsidRPr="00412E76">
        <w:rPr>
          <w:rFonts w:ascii="Times New Roman" w:hAnsi="Times New Roman" w:cs="Times New Roman"/>
          <w:lang w:val="es-MX"/>
        </w:rPr>
        <w:t xml:space="preserve"> Outreach (SPO) </w:t>
      </w:r>
    </w:p>
    <w:p w:rsidR="00B26CF6" w:rsidRPr="00412E76" w:rsidRDefault="00B26CF6" w:rsidP="00754609">
      <w:pPr>
        <w:pStyle w:val="ListParagraph"/>
        <w:widowControl/>
        <w:numPr>
          <w:ilvl w:val="0"/>
          <w:numId w:val="15"/>
        </w:numPr>
        <w:spacing w:line="276" w:lineRule="auto"/>
        <w:ind w:left="720"/>
        <w:contextualSpacing/>
        <w:rPr>
          <w:rFonts w:ascii="Times New Roman" w:hAnsi="Times New Roman" w:cs="Times New Roman"/>
          <w:lang w:val="es-MX"/>
        </w:rPr>
      </w:pPr>
      <w:r w:rsidRPr="00412E76">
        <w:rPr>
          <w:rFonts w:ascii="Times New Roman" w:hAnsi="Times New Roman" w:cs="Times New Roman"/>
          <w:lang w:val="es-MX"/>
        </w:rPr>
        <w:t>Comité de Divulgación e Información en Español de Codependientes Anónimos</w:t>
      </w:r>
    </w:p>
    <w:p w:rsidR="00B26CF6" w:rsidRPr="00412E76" w:rsidRDefault="00B26CF6" w:rsidP="00754609">
      <w:pPr>
        <w:pStyle w:val="ListParagraph"/>
        <w:widowControl/>
        <w:numPr>
          <w:ilvl w:val="0"/>
          <w:numId w:val="15"/>
        </w:numPr>
        <w:spacing w:line="276" w:lineRule="auto"/>
        <w:ind w:left="720"/>
        <w:contextualSpacing/>
        <w:rPr>
          <w:rFonts w:ascii="Times New Roman" w:hAnsi="Times New Roman" w:cs="Times New Roman"/>
          <w:lang w:val="es-MX"/>
        </w:rPr>
      </w:pPr>
      <w:r w:rsidRPr="00412E76">
        <w:rPr>
          <w:rFonts w:ascii="Times New Roman" w:hAnsi="Times New Roman" w:cs="Times New Roman"/>
          <w:lang w:val="es-MX"/>
        </w:rPr>
        <w:t xml:space="preserve">Correo electrónico: </w:t>
      </w:r>
      <w:hyperlink r:id="rId21" w:history="1">
        <w:r w:rsidRPr="00412E76">
          <w:rPr>
            <w:rStyle w:val="Hyperlink"/>
            <w:rFonts w:ascii="Times New Roman" w:hAnsi="Times New Roman" w:cs="Times New Roman"/>
            <w:lang w:val="es-MX"/>
          </w:rPr>
          <w:t>espanol@coda.org</w:t>
        </w:r>
      </w:hyperlink>
      <w:r w:rsidRPr="00412E76">
        <w:rPr>
          <w:rFonts w:ascii="Times New Roman" w:hAnsi="Times New Roman" w:cs="Times New Roman"/>
          <w:lang w:val="es-MX"/>
        </w:rPr>
        <w:t xml:space="preserve"> (sin tilde)</w:t>
      </w:r>
    </w:p>
    <w:p w:rsidR="00B26CF6" w:rsidRPr="00992099" w:rsidRDefault="00B26CF6" w:rsidP="00754609">
      <w:pPr>
        <w:pStyle w:val="ListParagraph"/>
        <w:widowControl/>
        <w:numPr>
          <w:ilvl w:val="0"/>
          <w:numId w:val="15"/>
        </w:numPr>
        <w:spacing w:line="276" w:lineRule="auto"/>
        <w:ind w:left="720"/>
        <w:contextualSpacing/>
        <w:rPr>
          <w:rFonts w:ascii="Times New Roman" w:hAnsi="Times New Roman" w:cs="Times New Roman"/>
          <w:lang w:val="es-MX"/>
        </w:rPr>
      </w:pPr>
      <w:r w:rsidRPr="00412E76">
        <w:rPr>
          <w:rFonts w:ascii="Times New Roman" w:hAnsi="Times New Roman" w:cs="Times New Roman"/>
          <w:lang w:val="es-MX"/>
        </w:rPr>
        <w:t>El número telefónico para mensaje en español</w:t>
      </w:r>
      <w:r w:rsidRPr="00992099">
        <w:rPr>
          <w:rFonts w:ascii="Times New Roman" w:hAnsi="Times New Roman" w:cs="Times New Roman"/>
          <w:lang w:val="es-MX"/>
        </w:rPr>
        <w:t xml:space="preserve">: </w:t>
      </w:r>
      <w:r w:rsidRPr="00992099">
        <w:rPr>
          <w:rFonts w:ascii="Times New Roman" w:hAnsi="Times New Roman" w:cs="Times New Roman"/>
          <w:b/>
          <w:lang w:val="es-MX"/>
        </w:rPr>
        <w:t xml:space="preserve">1 888 444 2379  </w:t>
      </w:r>
    </w:p>
    <w:p w:rsidR="00B26CF6" w:rsidRPr="001C193D" w:rsidRDefault="00B26CF6" w:rsidP="00754609">
      <w:pPr>
        <w:pStyle w:val="ListParagraph"/>
        <w:widowControl/>
        <w:numPr>
          <w:ilvl w:val="0"/>
          <w:numId w:val="17"/>
        </w:numPr>
        <w:spacing w:after="200" w:line="276" w:lineRule="auto"/>
        <w:contextualSpacing/>
        <w:rPr>
          <w:rStyle w:val="Hyperlink"/>
          <w:rFonts w:ascii="Times New Roman" w:eastAsia="Times New Roman" w:hAnsi="Times New Roman" w:cs="Times New Roman"/>
          <w:lang w:val="es-MX"/>
        </w:rPr>
      </w:pPr>
      <w:r w:rsidRPr="00992099">
        <w:rPr>
          <w:rFonts w:ascii="Times New Roman" w:hAnsi="Times New Roman" w:cs="Times New Roman"/>
          <w:lang w:val="es-MX"/>
        </w:rPr>
        <w:t xml:space="preserve">Para subscribir al listado de CoDA en español: </w:t>
      </w:r>
      <w:hyperlink r:id="rId22" w:history="1">
        <w:r w:rsidRPr="005E0B72">
          <w:rPr>
            <w:rStyle w:val="Hyperlink"/>
            <w:rFonts w:ascii="Times New Roman" w:hAnsi="Times New Roman" w:cs="Times New Roman"/>
            <w:lang w:val="es-MX"/>
          </w:rPr>
          <w:t>http://lists.codependents.org/mailman/listinfo/espcoda</w:t>
        </w:r>
      </w:hyperlink>
    </w:p>
    <w:p w:rsidR="00B26CF6" w:rsidRPr="00003D67" w:rsidRDefault="00B26CF6" w:rsidP="00754609">
      <w:pPr>
        <w:pStyle w:val="ListParagraph"/>
        <w:widowControl/>
        <w:numPr>
          <w:ilvl w:val="0"/>
          <w:numId w:val="17"/>
        </w:numPr>
        <w:spacing w:after="200" w:line="276" w:lineRule="auto"/>
        <w:contextualSpacing/>
        <w:rPr>
          <w:rStyle w:val="Hyperlink"/>
          <w:rFonts w:ascii="Times New Roman" w:eastAsia="Times New Roman" w:hAnsi="Times New Roman" w:cs="Times New Roman"/>
          <w:lang w:val="es-MX"/>
        </w:rPr>
      </w:pPr>
      <w:r>
        <w:rPr>
          <w:rStyle w:val="Hyperlink"/>
          <w:rFonts w:ascii="Times New Roman" w:hAnsi="Times New Roman" w:cs="Times New Roman"/>
          <w:lang w:val="es-MX"/>
        </w:rPr>
        <w:t>El Comité tiene un grupo WhatsApp al que todos los miembros pueden afiliarse.</w:t>
      </w:r>
    </w:p>
    <w:p w:rsidR="00B26CF6" w:rsidRDefault="00B26CF6" w:rsidP="00B26CF6">
      <w:pPr>
        <w:pStyle w:val="ListParagraph"/>
        <w:rPr>
          <w:rFonts w:ascii="Times New Roman" w:hAnsi="Times New Roman" w:cs="Times New Roman"/>
          <w:lang w:val="es-MX"/>
        </w:rPr>
      </w:pPr>
    </w:p>
    <w:p w:rsidR="00B26CF6" w:rsidRDefault="00B26CF6" w:rsidP="00B26CF6">
      <w:pPr>
        <w:rPr>
          <w:rFonts w:cs="Times New Roman"/>
          <w:sz w:val="24"/>
          <w:szCs w:val="24"/>
          <w:lang w:val="es-MX"/>
        </w:rPr>
      </w:pPr>
    </w:p>
    <w:p w:rsidR="00B26CF6" w:rsidRDefault="00B26CF6" w:rsidP="00B26CF6">
      <w:pPr>
        <w:rPr>
          <w:sz w:val="24"/>
          <w:szCs w:val="24"/>
          <w:lang w:val="es-ES"/>
        </w:rPr>
      </w:pPr>
      <w:r>
        <w:rPr>
          <w:sz w:val="24"/>
          <w:szCs w:val="24"/>
          <w:lang w:val="es-ES"/>
        </w:rPr>
        <w:br w:type="page"/>
      </w:r>
    </w:p>
    <w:p w:rsidR="00B26CF6" w:rsidRPr="002853B6" w:rsidRDefault="00B26CF6" w:rsidP="00B26CF6">
      <w:pPr>
        <w:jc w:val="center"/>
        <w:rPr>
          <w:b/>
          <w:sz w:val="28"/>
          <w:szCs w:val="24"/>
          <w:lang w:val="es-ES"/>
        </w:rPr>
      </w:pPr>
      <w:r w:rsidRPr="002853B6">
        <w:rPr>
          <w:b/>
          <w:sz w:val="28"/>
          <w:szCs w:val="24"/>
          <w:lang w:val="es-ES"/>
        </w:rPr>
        <w:t xml:space="preserve">ANEXO </w:t>
      </w:r>
      <w:r>
        <w:rPr>
          <w:b/>
          <w:sz w:val="28"/>
          <w:szCs w:val="24"/>
          <w:lang w:val="es-ES"/>
        </w:rPr>
        <w:t>C</w:t>
      </w:r>
    </w:p>
    <w:p w:rsidR="00B26CF6" w:rsidRPr="001243DC" w:rsidRDefault="00B26CF6" w:rsidP="00B26CF6">
      <w:pPr>
        <w:jc w:val="center"/>
        <w:rPr>
          <w:b/>
          <w:sz w:val="28"/>
          <w:szCs w:val="24"/>
          <w:lang w:val="es-ES"/>
        </w:rPr>
      </w:pPr>
      <w:r w:rsidRPr="001243DC">
        <w:rPr>
          <w:b/>
          <w:sz w:val="28"/>
          <w:szCs w:val="24"/>
          <w:lang w:val="es-ES"/>
        </w:rPr>
        <w:t xml:space="preserve">SIGLAS Y NOMBRES EN INGLÉS Y ESPAÑOL </w:t>
      </w:r>
      <w:r w:rsidRPr="001243DC">
        <w:rPr>
          <w:b/>
          <w:sz w:val="28"/>
          <w:szCs w:val="24"/>
          <w:lang w:val="es-ES"/>
        </w:rPr>
        <w:br/>
        <w:t>DE LOS DOCE COMITÉS Y LAS DOS JUNTAS DE CODA</w:t>
      </w:r>
    </w:p>
    <w:tbl>
      <w:tblPr>
        <w:tblStyle w:val="TableGrid"/>
        <w:tblW w:w="9828" w:type="dxa"/>
        <w:tblLook w:val="04A0" w:firstRow="1" w:lastRow="0" w:firstColumn="1" w:lastColumn="0" w:noHBand="0" w:noVBand="1"/>
      </w:tblPr>
      <w:tblGrid>
        <w:gridCol w:w="4338"/>
        <w:gridCol w:w="810"/>
        <w:gridCol w:w="4680"/>
      </w:tblGrid>
      <w:tr w:rsidR="00B26CF6" w:rsidRPr="006B0C81" w:rsidTr="00BA102B">
        <w:trPr>
          <w:trHeight w:val="341"/>
        </w:trPr>
        <w:tc>
          <w:tcPr>
            <w:tcW w:w="9828" w:type="dxa"/>
            <w:gridSpan w:val="3"/>
          </w:tcPr>
          <w:p w:rsidR="00B26CF6" w:rsidRPr="001243DC" w:rsidRDefault="00B26CF6" w:rsidP="00BA102B">
            <w:pPr>
              <w:jc w:val="center"/>
              <w:rPr>
                <w:b/>
                <w:sz w:val="24"/>
                <w:szCs w:val="24"/>
                <w:lang w:val="es-ES"/>
              </w:rPr>
            </w:pPr>
            <w:r w:rsidRPr="001243DC">
              <w:rPr>
                <w:b/>
                <w:sz w:val="28"/>
                <w:szCs w:val="24"/>
                <w:lang w:val="es-ES"/>
              </w:rPr>
              <w:t>Los Doce Comités de CoDA Mundial</w:t>
            </w:r>
          </w:p>
        </w:tc>
      </w:tr>
      <w:tr w:rsidR="00B26CF6" w:rsidRPr="00853703" w:rsidTr="0045336B">
        <w:trPr>
          <w:trHeight w:val="341"/>
        </w:trPr>
        <w:tc>
          <w:tcPr>
            <w:tcW w:w="5148" w:type="dxa"/>
            <w:gridSpan w:val="2"/>
          </w:tcPr>
          <w:p w:rsidR="00B26CF6" w:rsidRPr="00BA102B" w:rsidRDefault="00B26CF6" w:rsidP="00754609">
            <w:pPr>
              <w:pStyle w:val="ListParagraph"/>
              <w:numPr>
                <w:ilvl w:val="0"/>
                <w:numId w:val="18"/>
              </w:numPr>
              <w:contextualSpacing/>
              <w:rPr>
                <w:sz w:val="24"/>
                <w:szCs w:val="24"/>
                <w:lang w:val="es-MX"/>
              </w:rPr>
            </w:pPr>
            <w:r w:rsidRPr="00BA102B">
              <w:rPr>
                <w:sz w:val="24"/>
                <w:szCs w:val="24"/>
                <w:lang w:val="es-MX"/>
              </w:rPr>
              <w:t>COMM</w:t>
            </w:r>
          </w:p>
          <w:p w:rsidR="00B26CF6" w:rsidRPr="00BA102B" w:rsidRDefault="00B26CF6" w:rsidP="00BA102B">
            <w:pPr>
              <w:ind w:left="360"/>
              <w:rPr>
                <w:sz w:val="24"/>
                <w:szCs w:val="24"/>
                <w:lang w:val="es-MX"/>
              </w:rPr>
            </w:pPr>
            <w:r w:rsidRPr="00BA102B">
              <w:rPr>
                <w:sz w:val="24"/>
                <w:szCs w:val="24"/>
                <w:lang w:val="es-MX"/>
              </w:rPr>
              <w:t xml:space="preserve">CoDA Communication Committee </w:t>
            </w:r>
          </w:p>
        </w:tc>
        <w:tc>
          <w:tcPr>
            <w:tcW w:w="4680" w:type="dxa"/>
          </w:tcPr>
          <w:p w:rsidR="00B26CF6" w:rsidRPr="00853703" w:rsidRDefault="00B26CF6" w:rsidP="00B14B51">
            <w:pPr>
              <w:rPr>
                <w:sz w:val="24"/>
                <w:szCs w:val="24"/>
                <w:lang w:val="es-ES"/>
              </w:rPr>
            </w:pPr>
            <w:r w:rsidRPr="00853703">
              <w:rPr>
                <w:sz w:val="24"/>
                <w:szCs w:val="24"/>
                <w:lang w:val="es-ES"/>
              </w:rPr>
              <w:t>C</w:t>
            </w:r>
            <w:r w:rsidR="00B14B51">
              <w:rPr>
                <w:sz w:val="24"/>
                <w:szCs w:val="24"/>
                <w:lang w:val="es-ES"/>
              </w:rPr>
              <w:t>omunicaciones</w:t>
            </w:r>
            <w:r>
              <w:rPr>
                <w:sz w:val="24"/>
                <w:szCs w:val="24"/>
                <w:lang w:val="es-ES"/>
              </w:rPr>
              <w:t xml:space="preserve">: </w:t>
            </w:r>
            <w:hyperlink r:id="rId23" w:history="1">
              <w:r w:rsidRPr="006B2CFB">
                <w:rPr>
                  <w:rStyle w:val="Hyperlink"/>
                  <w:sz w:val="24"/>
                  <w:szCs w:val="24"/>
                  <w:lang w:val="es-ES"/>
                </w:rPr>
                <w:t>comm@coda.org</w:t>
              </w:r>
            </w:hyperlink>
          </w:p>
        </w:tc>
      </w:tr>
      <w:tr w:rsidR="00B26CF6" w:rsidRPr="00853703" w:rsidTr="0045336B">
        <w:trPr>
          <w:trHeight w:val="341"/>
        </w:trPr>
        <w:tc>
          <w:tcPr>
            <w:tcW w:w="5148" w:type="dxa"/>
            <w:gridSpan w:val="2"/>
          </w:tcPr>
          <w:p w:rsidR="00B26CF6" w:rsidRPr="00853703" w:rsidRDefault="00B26CF6" w:rsidP="00754609">
            <w:pPr>
              <w:pStyle w:val="ListParagraph"/>
              <w:numPr>
                <w:ilvl w:val="0"/>
                <w:numId w:val="18"/>
              </w:numPr>
              <w:contextualSpacing/>
              <w:rPr>
                <w:sz w:val="24"/>
                <w:szCs w:val="24"/>
              </w:rPr>
            </w:pPr>
            <w:r w:rsidRPr="00853703">
              <w:rPr>
                <w:sz w:val="24"/>
                <w:szCs w:val="24"/>
                <w:lang w:val="es-ES"/>
              </w:rPr>
              <w:t>Co-NNECTIONS</w:t>
            </w:r>
          </w:p>
        </w:tc>
        <w:tc>
          <w:tcPr>
            <w:tcW w:w="4680" w:type="dxa"/>
          </w:tcPr>
          <w:p w:rsidR="00B26CF6" w:rsidRPr="00853703" w:rsidRDefault="00B26CF6" w:rsidP="00BA102B">
            <w:pPr>
              <w:rPr>
                <w:sz w:val="24"/>
                <w:szCs w:val="24"/>
                <w:lang w:val="es-ES"/>
              </w:rPr>
            </w:pPr>
            <w:r w:rsidRPr="00853703">
              <w:rPr>
                <w:sz w:val="24"/>
                <w:szCs w:val="24"/>
                <w:lang w:val="es-ES"/>
              </w:rPr>
              <w:t>Revista de divulgación de CoDA</w:t>
            </w:r>
          </w:p>
          <w:p w:rsidR="00B26CF6" w:rsidRPr="00853703" w:rsidRDefault="001F4F5B" w:rsidP="00BA102B">
            <w:pPr>
              <w:rPr>
                <w:sz w:val="24"/>
                <w:szCs w:val="24"/>
                <w:lang w:val="es-ES"/>
              </w:rPr>
            </w:pPr>
            <w:hyperlink r:id="rId24" w:history="1">
              <w:r w:rsidR="00B26CF6" w:rsidRPr="008C6A24">
                <w:rPr>
                  <w:rStyle w:val="Hyperlink"/>
                  <w:sz w:val="24"/>
                  <w:szCs w:val="24"/>
                  <w:lang w:val="es-ES"/>
                </w:rPr>
                <w:t>http://connections.coda.org/</w:t>
              </w:r>
            </w:hyperlink>
          </w:p>
        </w:tc>
      </w:tr>
      <w:tr w:rsidR="00B26CF6" w:rsidRPr="00853703" w:rsidTr="0045336B">
        <w:trPr>
          <w:trHeight w:val="341"/>
        </w:trPr>
        <w:tc>
          <w:tcPr>
            <w:tcW w:w="5148" w:type="dxa"/>
            <w:gridSpan w:val="2"/>
          </w:tcPr>
          <w:p w:rsidR="00B26CF6" w:rsidRPr="00853703" w:rsidRDefault="00B26CF6" w:rsidP="00754609">
            <w:pPr>
              <w:pStyle w:val="ListParagraph"/>
              <w:numPr>
                <w:ilvl w:val="0"/>
                <w:numId w:val="18"/>
              </w:numPr>
              <w:contextualSpacing/>
              <w:rPr>
                <w:sz w:val="24"/>
                <w:szCs w:val="24"/>
              </w:rPr>
            </w:pPr>
            <w:r w:rsidRPr="00853703">
              <w:rPr>
                <w:sz w:val="24"/>
                <w:szCs w:val="24"/>
              </w:rPr>
              <w:t xml:space="preserve">Events </w:t>
            </w:r>
          </w:p>
          <w:p w:rsidR="00B26CF6" w:rsidRPr="00853703" w:rsidRDefault="00B26CF6" w:rsidP="00BA102B">
            <w:pPr>
              <w:ind w:left="360"/>
              <w:rPr>
                <w:sz w:val="24"/>
                <w:szCs w:val="24"/>
              </w:rPr>
            </w:pPr>
            <w:r w:rsidRPr="00853703">
              <w:rPr>
                <w:sz w:val="24"/>
                <w:szCs w:val="24"/>
              </w:rPr>
              <w:t>CoDA Events Committee</w:t>
            </w:r>
          </w:p>
        </w:tc>
        <w:tc>
          <w:tcPr>
            <w:tcW w:w="4680" w:type="dxa"/>
          </w:tcPr>
          <w:p w:rsidR="00B26CF6" w:rsidRPr="00853703" w:rsidRDefault="00B26CF6" w:rsidP="00B14B51">
            <w:pPr>
              <w:rPr>
                <w:sz w:val="24"/>
                <w:szCs w:val="24"/>
                <w:lang w:val="es-ES"/>
              </w:rPr>
            </w:pPr>
            <w:r w:rsidRPr="00853703">
              <w:rPr>
                <w:sz w:val="24"/>
                <w:szCs w:val="24"/>
                <w:lang w:val="es-ES"/>
              </w:rPr>
              <w:t>E</w:t>
            </w:r>
            <w:r w:rsidR="00B14B51">
              <w:rPr>
                <w:sz w:val="24"/>
                <w:szCs w:val="24"/>
                <w:lang w:val="es-ES"/>
              </w:rPr>
              <w:t>ventos</w:t>
            </w:r>
            <w:r>
              <w:rPr>
                <w:sz w:val="24"/>
                <w:szCs w:val="24"/>
                <w:lang w:val="es-ES"/>
              </w:rPr>
              <w:t xml:space="preserve">: </w:t>
            </w:r>
            <w:hyperlink r:id="rId25" w:history="1">
              <w:r w:rsidRPr="006B2CFB">
                <w:rPr>
                  <w:rStyle w:val="Hyperlink"/>
                  <w:sz w:val="24"/>
                  <w:szCs w:val="24"/>
                  <w:lang w:val="es-ES"/>
                </w:rPr>
                <w:t>events@coda.org</w:t>
              </w:r>
            </w:hyperlink>
          </w:p>
        </w:tc>
      </w:tr>
      <w:tr w:rsidR="00B26CF6" w:rsidRPr="00853703" w:rsidTr="0045336B">
        <w:trPr>
          <w:trHeight w:val="341"/>
        </w:trPr>
        <w:tc>
          <w:tcPr>
            <w:tcW w:w="5148" w:type="dxa"/>
            <w:gridSpan w:val="2"/>
          </w:tcPr>
          <w:p w:rsidR="00B26CF6" w:rsidRPr="00853703" w:rsidRDefault="00B26CF6" w:rsidP="00754609">
            <w:pPr>
              <w:pStyle w:val="ListParagraph"/>
              <w:numPr>
                <w:ilvl w:val="0"/>
                <w:numId w:val="18"/>
              </w:numPr>
              <w:contextualSpacing/>
              <w:rPr>
                <w:sz w:val="24"/>
                <w:szCs w:val="24"/>
              </w:rPr>
            </w:pPr>
            <w:r w:rsidRPr="00853703">
              <w:rPr>
                <w:sz w:val="24"/>
                <w:szCs w:val="24"/>
              </w:rPr>
              <w:t>Finance</w:t>
            </w:r>
          </w:p>
          <w:p w:rsidR="00B26CF6" w:rsidRPr="00853703" w:rsidRDefault="00B26CF6" w:rsidP="00B14B51">
            <w:pPr>
              <w:pStyle w:val="ListParagraph"/>
              <w:ind w:left="360"/>
              <w:rPr>
                <w:sz w:val="24"/>
                <w:szCs w:val="24"/>
              </w:rPr>
            </w:pPr>
            <w:r w:rsidRPr="00853703">
              <w:rPr>
                <w:sz w:val="24"/>
                <w:szCs w:val="24"/>
              </w:rPr>
              <w:t>CoDA Finance Committee</w:t>
            </w:r>
          </w:p>
        </w:tc>
        <w:tc>
          <w:tcPr>
            <w:tcW w:w="4680" w:type="dxa"/>
          </w:tcPr>
          <w:p w:rsidR="00B26CF6" w:rsidRPr="00853703" w:rsidRDefault="00B14B51" w:rsidP="00B14B51">
            <w:pPr>
              <w:rPr>
                <w:sz w:val="24"/>
                <w:szCs w:val="24"/>
                <w:lang w:val="es-ES"/>
              </w:rPr>
            </w:pPr>
            <w:r>
              <w:rPr>
                <w:sz w:val="24"/>
                <w:szCs w:val="24"/>
                <w:lang w:val="es-ES"/>
              </w:rPr>
              <w:t>Finanzas</w:t>
            </w:r>
            <w:r w:rsidR="00B26CF6">
              <w:rPr>
                <w:sz w:val="24"/>
                <w:szCs w:val="24"/>
                <w:lang w:val="es-ES"/>
              </w:rPr>
              <w:t xml:space="preserve">: </w:t>
            </w:r>
            <w:hyperlink r:id="rId26" w:history="1">
              <w:r w:rsidRPr="00DF30D6">
                <w:rPr>
                  <w:rStyle w:val="Hyperlink"/>
                  <w:sz w:val="24"/>
                  <w:szCs w:val="24"/>
                  <w:lang w:val="es-ES"/>
                </w:rPr>
                <w:t>finance@coda.org</w:t>
              </w:r>
            </w:hyperlink>
            <w:r>
              <w:rPr>
                <w:sz w:val="24"/>
                <w:szCs w:val="24"/>
                <w:lang w:val="es-ES"/>
              </w:rPr>
              <w:t xml:space="preserve"> </w:t>
            </w:r>
          </w:p>
        </w:tc>
      </w:tr>
      <w:tr w:rsidR="00B26CF6" w:rsidRPr="006B0C81" w:rsidTr="0045336B">
        <w:trPr>
          <w:trHeight w:val="341"/>
        </w:trPr>
        <w:tc>
          <w:tcPr>
            <w:tcW w:w="5148" w:type="dxa"/>
            <w:gridSpan w:val="2"/>
          </w:tcPr>
          <w:p w:rsidR="00B26CF6" w:rsidRPr="00853703" w:rsidRDefault="00B26CF6" w:rsidP="00754609">
            <w:pPr>
              <w:pStyle w:val="ListParagraph"/>
              <w:numPr>
                <w:ilvl w:val="0"/>
                <w:numId w:val="18"/>
              </w:numPr>
              <w:contextualSpacing/>
              <w:rPr>
                <w:sz w:val="24"/>
                <w:szCs w:val="24"/>
              </w:rPr>
            </w:pPr>
            <w:r w:rsidRPr="00853703">
              <w:rPr>
                <w:sz w:val="24"/>
                <w:szCs w:val="24"/>
              </w:rPr>
              <w:t>H&amp;I</w:t>
            </w:r>
          </w:p>
          <w:p w:rsidR="00B26CF6" w:rsidRPr="00853703" w:rsidRDefault="00B26CF6" w:rsidP="00BA102B">
            <w:pPr>
              <w:ind w:left="360"/>
              <w:rPr>
                <w:sz w:val="24"/>
                <w:szCs w:val="24"/>
              </w:rPr>
            </w:pPr>
            <w:r w:rsidRPr="00853703">
              <w:rPr>
                <w:sz w:val="24"/>
                <w:szCs w:val="24"/>
              </w:rPr>
              <w:t xml:space="preserve">Hospitals &amp; Institutions Committee </w:t>
            </w:r>
          </w:p>
        </w:tc>
        <w:tc>
          <w:tcPr>
            <w:tcW w:w="4680" w:type="dxa"/>
          </w:tcPr>
          <w:p w:rsidR="00B26CF6" w:rsidRPr="00853703" w:rsidRDefault="00B14B51" w:rsidP="00B14B51">
            <w:pPr>
              <w:rPr>
                <w:sz w:val="24"/>
                <w:szCs w:val="24"/>
                <w:lang w:val="es-ES"/>
              </w:rPr>
            </w:pPr>
            <w:r>
              <w:rPr>
                <w:sz w:val="24"/>
                <w:szCs w:val="24"/>
                <w:lang w:val="es-ES"/>
              </w:rPr>
              <w:t>Hospitales e</w:t>
            </w:r>
            <w:r w:rsidR="00B26CF6" w:rsidRPr="00853703">
              <w:rPr>
                <w:sz w:val="24"/>
                <w:szCs w:val="24"/>
                <w:lang w:val="es-ES"/>
              </w:rPr>
              <w:t xml:space="preserve"> I</w:t>
            </w:r>
            <w:r>
              <w:rPr>
                <w:sz w:val="24"/>
                <w:szCs w:val="24"/>
                <w:lang w:val="es-ES"/>
              </w:rPr>
              <w:t>nstituciones</w:t>
            </w:r>
            <w:r w:rsidR="00B26CF6">
              <w:rPr>
                <w:sz w:val="24"/>
                <w:szCs w:val="24"/>
                <w:lang w:val="es-ES"/>
              </w:rPr>
              <w:t xml:space="preserve">: </w:t>
            </w:r>
            <w:hyperlink r:id="rId27" w:history="1">
              <w:r w:rsidRPr="00DF30D6">
                <w:rPr>
                  <w:rStyle w:val="Hyperlink"/>
                  <w:sz w:val="24"/>
                  <w:szCs w:val="24"/>
                  <w:lang w:val="es-ES"/>
                </w:rPr>
                <w:t>hosp@coda.org</w:t>
              </w:r>
            </w:hyperlink>
            <w:r>
              <w:rPr>
                <w:sz w:val="24"/>
                <w:szCs w:val="24"/>
                <w:lang w:val="es-ES"/>
              </w:rPr>
              <w:t xml:space="preserve"> </w:t>
            </w:r>
          </w:p>
        </w:tc>
      </w:tr>
      <w:tr w:rsidR="00B26CF6" w:rsidRPr="006B0C81" w:rsidTr="0045336B">
        <w:trPr>
          <w:trHeight w:val="341"/>
        </w:trPr>
        <w:tc>
          <w:tcPr>
            <w:tcW w:w="5148" w:type="dxa"/>
            <w:gridSpan w:val="2"/>
          </w:tcPr>
          <w:p w:rsidR="00B26CF6" w:rsidRPr="00853703" w:rsidRDefault="00B26CF6" w:rsidP="00754609">
            <w:pPr>
              <w:pStyle w:val="ListParagraph"/>
              <w:numPr>
                <w:ilvl w:val="0"/>
                <w:numId w:val="18"/>
              </w:numPr>
              <w:contextualSpacing/>
              <w:rPr>
                <w:sz w:val="24"/>
                <w:szCs w:val="24"/>
              </w:rPr>
            </w:pPr>
            <w:r w:rsidRPr="00853703">
              <w:rPr>
                <w:sz w:val="24"/>
                <w:szCs w:val="24"/>
              </w:rPr>
              <w:t>IMC</w:t>
            </w:r>
          </w:p>
          <w:p w:rsidR="00B26CF6" w:rsidRPr="00853703" w:rsidRDefault="00B26CF6" w:rsidP="00BA102B">
            <w:pPr>
              <w:ind w:left="360"/>
              <w:rPr>
                <w:sz w:val="24"/>
                <w:szCs w:val="24"/>
              </w:rPr>
            </w:pPr>
            <w:r w:rsidRPr="00853703">
              <w:rPr>
                <w:sz w:val="24"/>
                <w:szCs w:val="24"/>
              </w:rPr>
              <w:t xml:space="preserve">Issues &amp; Mediations Committee </w:t>
            </w:r>
          </w:p>
        </w:tc>
        <w:tc>
          <w:tcPr>
            <w:tcW w:w="4680" w:type="dxa"/>
          </w:tcPr>
          <w:p w:rsidR="00B26CF6" w:rsidRPr="00853703" w:rsidRDefault="00B14B51" w:rsidP="00B14B51">
            <w:pPr>
              <w:rPr>
                <w:sz w:val="24"/>
                <w:szCs w:val="24"/>
                <w:lang w:val="es-ES"/>
              </w:rPr>
            </w:pPr>
            <w:r>
              <w:rPr>
                <w:sz w:val="24"/>
                <w:szCs w:val="24"/>
                <w:lang w:val="es-ES"/>
              </w:rPr>
              <w:t>Asuntos en</w:t>
            </w:r>
            <w:r w:rsidR="00B26CF6" w:rsidRPr="00853703">
              <w:rPr>
                <w:sz w:val="24"/>
                <w:szCs w:val="24"/>
                <w:lang w:val="es-ES"/>
              </w:rPr>
              <w:t xml:space="preserve"> M</w:t>
            </w:r>
            <w:r>
              <w:rPr>
                <w:sz w:val="24"/>
                <w:szCs w:val="24"/>
                <w:lang w:val="es-ES"/>
              </w:rPr>
              <w:t>ediación</w:t>
            </w:r>
            <w:r w:rsidR="00B26CF6">
              <w:rPr>
                <w:sz w:val="24"/>
                <w:szCs w:val="24"/>
                <w:lang w:val="es-ES"/>
              </w:rPr>
              <w:t xml:space="preserve">: </w:t>
            </w:r>
            <w:hyperlink r:id="rId28" w:history="1">
              <w:r w:rsidR="00B26CF6" w:rsidRPr="008C6A24">
                <w:rPr>
                  <w:rStyle w:val="Hyperlink"/>
                  <w:sz w:val="24"/>
                  <w:szCs w:val="24"/>
                  <w:lang w:val="es-ES"/>
                </w:rPr>
                <w:t>imc@coda.org</w:t>
              </w:r>
            </w:hyperlink>
          </w:p>
        </w:tc>
      </w:tr>
      <w:tr w:rsidR="00B26CF6" w:rsidRPr="0081358A" w:rsidTr="0045336B">
        <w:trPr>
          <w:trHeight w:val="341"/>
        </w:trPr>
        <w:tc>
          <w:tcPr>
            <w:tcW w:w="5148" w:type="dxa"/>
            <w:gridSpan w:val="2"/>
          </w:tcPr>
          <w:p w:rsidR="00B26CF6" w:rsidRPr="00853703" w:rsidRDefault="00B26CF6" w:rsidP="00754609">
            <w:pPr>
              <w:pStyle w:val="ListParagraph"/>
              <w:numPr>
                <w:ilvl w:val="0"/>
                <w:numId w:val="18"/>
              </w:numPr>
              <w:contextualSpacing/>
              <w:rPr>
                <w:sz w:val="24"/>
                <w:szCs w:val="24"/>
              </w:rPr>
            </w:pPr>
            <w:r w:rsidRPr="00853703">
              <w:rPr>
                <w:sz w:val="24"/>
                <w:szCs w:val="24"/>
              </w:rPr>
              <w:t>Literature</w:t>
            </w:r>
          </w:p>
          <w:p w:rsidR="00B26CF6" w:rsidRPr="00853703" w:rsidRDefault="00B26CF6" w:rsidP="00BA102B">
            <w:pPr>
              <w:ind w:left="360"/>
              <w:rPr>
                <w:sz w:val="24"/>
                <w:szCs w:val="24"/>
              </w:rPr>
            </w:pPr>
            <w:r w:rsidRPr="00853703">
              <w:rPr>
                <w:sz w:val="24"/>
                <w:szCs w:val="24"/>
              </w:rPr>
              <w:t>CoDA Literature Committee</w:t>
            </w:r>
            <w:r>
              <w:rPr>
                <w:sz w:val="24"/>
                <w:szCs w:val="24"/>
              </w:rPr>
              <w:t>, CLC</w:t>
            </w:r>
          </w:p>
        </w:tc>
        <w:tc>
          <w:tcPr>
            <w:tcW w:w="4680" w:type="dxa"/>
          </w:tcPr>
          <w:p w:rsidR="00B26CF6" w:rsidRPr="00853703" w:rsidRDefault="00B26CF6" w:rsidP="00B14B51">
            <w:pPr>
              <w:rPr>
                <w:sz w:val="24"/>
                <w:szCs w:val="24"/>
                <w:lang w:val="es-ES"/>
              </w:rPr>
            </w:pPr>
            <w:r w:rsidRPr="00853703">
              <w:rPr>
                <w:sz w:val="24"/>
                <w:szCs w:val="24"/>
                <w:lang w:val="es-ES"/>
              </w:rPr>
              <w:t>L</w:t>
            </w:r>
            <w:r w:rsidR="00B14B51">
              <w:rPr>
                <w:sz w:val="24"/>
                <w:szCs w:val="24"/>
                <w:lang w:val="es-ES"/>
              </w:rPr>
              <w:t>iteratura</w:t>
            </w:r>
            <w:r>
              <w:rPr>
                <w:sz w:val="24"/>
                <w:szCs w:val="24"/>
                <w:lang w:val="es-ES"/>
              </w:rPr>
              <w:t xml:space="preserve">: </w:t>
            </w:r>
            <w:hyperlink r:id="rId29" w:history="1">
              <w:r w:rsidRPr="006B2CFB">
                <w:rPr>
                  <w:rStyle w:val="Hyperlink"/>
                  <w:sz w:val="24"/>
                  <w:szCs w:val="24"/>
                  <w:lang w:val="es-ES"/>
                </w:rPr>
                <w:t>lit@coda.org</w:t>
              </w:r>
            </w:hyperlink>
          </w:p>
        </w:tc>
      </w:tr>
      <w:tr w:rsidR="00B26CF6" w:rsidRPr="006B0C81" w:rsidTr="0045336B">
        <w:trPr>
          <w:trHeight w:val="341"/>
        </w:trPr>
        <w:tc>
          <w:tcPr>
            <w:tcW w:w="5148" w:type="dxa"/>
            <w:gridSpan w:val="2"/>
          </w:tcPr>
          <w:p w:rsidR="00B26CF6" w:rsidRPr="0081358A" w:rsidRDefault="00B26CF6" w:rsidP="00754609">
            <w:pPr>
              <w:pStyle w:val="ListParagraph"/>
              <w:numPr>
                <w:ilvl w:val="0"/>
                <w:numId w:val="18"/>
              </w:numPr>
              <w:contextualSpacing/>
              <w:rPr>
                <w:sz w:val="24"/>
                <w:szCs w:val="24"/>
              </w:rPr>
            </w:pPr>
            <w:r>
              <w:rPr>
                <w:sz w:val="24"/>
                <w:szCs w:val="24"/>
              </w:rPr>
              <w:t>Outreach</w:t>
            </w:r>
          </w:p>
        </w:tc>
        <w:tc>
          <w:tcPr>
            <w:tcW w:w="4680" w:type="dxa"/>
          </w:tcPr>
          <w:p w:rsidR="00B26CF6" w:rsidRPr="00853703" w:rsidRDefault="00B26CF6" w:rsidP="00BA102B">
            <w:pPr>
              <w:rPr>
                <w:sz w:val="24"/>
                <w:szCs w:val="24"/>
                <w:lang w:val="es-ES"/>
              </w:rPr>
            </w:pPr>
            <w:r>
              <w:rPr>
                <w:sz w:val="24"/>
                <w:szCs w:val="24"/>
                <w:lang w:val="es-ES"/>
              </w:rPr>
              <w:t xml:space="preserve">Divulgación en inglés: </w:t>
            </w:r>
            <w:hyperlink r:id="rId30" w:history="1">
              <w:r w:rsidR="00B14B51" w:rsidRPr="00DF30D6">
                <w:rPr>
                  <w:rStyle w:val="Hyperlink"/>
                  <w:sz w:val="24"/>
                  <w:szCs w:val="24"/>
                  <w:lang w:val="es-ES"/>
                </w:rPr>
                <w:t>prooutreach@coda.org</w:t>
              </w:r>
            </w:hyperlink>
            <w:r w:rsidR="00B14B51">
              <w:rPr>
                <w:sz w:val="24"/>
                <w:szCs w:val="24"/>
                <w:lang w:val="es-ES"/>
              </w:rPr>
              <w:t xml:space="preserve"> e </w:t>
            </w:r>
            <w:hyperlink r:id="rId31" w:history="1">
              <w:r w:rsidR="00B14B51" w:rsidRPr="00DF30D6">
                <w:rPr>
                  <w:rStyle w:val="Hyperlink"/>
                  <w:sz w:val="24"/>
                  <w:szCs w:val="24"/>
                  <w:lang w:val="es-ES"/>
                </w:rPr>
                <w:t>info@coda.org</w:t>
              </w:r>
            </w:hyperlink>
            <w:r w:rsidR="00B14B51">
              <w:rPr>
                <w:sz w:val="24"/>
                <w:szCs w:val="24"/>
                <w:lang w:val="es-ES"/>
              </w:rPr>
              <w:t xml:space="preserve"> </w:t>
            </w:r>
          </w:p>
        </w:tc>
      </w:tr>
      <w:tr w:rsidR="00B26CF6" w:rsidRPr="006B0C81" w:rsidTr="0045336B">
        <w:trPr>
          <w:trHeight w:val="341"/>
        </w:trPr>
        <w:tc>
          <w:tcPr>
            <w:tcW w:w="5148" w:type="dxa"/>
            <w:gridSpan w:val="2"/>
          </w:tcPr>
          <w:p w:rsidR="00B26CF6" w:rsidRPr="00853703" w:rsidRDefault="00B26CF6" w:rsidP="00754609">
            <w:pPr>
              <w:pStyle w:val="ListParagraph"/>
              <w:numPr>
                <w:ilvl w:val="0"/>
                <w:numId w:val="18"/>
              </w:numPr>
              <w:contextualSpacing/>
              <w:rPr>
                <w:sz w:val="24"/>
                <w:szCs w:val="24"/>
                <w:lang w:val="es-ES"/>
              </w:rPr>
            </w:pPr>
            <w:r w:rsidRPr="00853703">
              <w:rPr>
                <w:sz w:val="24"/>
                <w:szCs w:val="24"/>
                <w:lang w:val="es-ES"/>
              </w:rPr>
              <w:t>SSC</w:t>
            </w:r>
          </w:p>
          <w:p w:rsidR="00B26CF6" w:rsidRPr="00853703" w:rsidRDefault="00B26CF6" w:rsidP="00BA102B">
            <w:pPr>
              <w:ind w:left="360"/>
              <w:rPr>
                <w:sz w:val="24"/>
                <w:szCs w:val="24"/>
                <w:lang w:val="es-ES"/>
              </w:rPr>
            </w:pPr>
            <w:r w:rsidRPr="00853703">
              <w:rPr>
                <w:sz w:val="24"/>
                <w:szCs w:val="24"/>
                <w:lang w:val="es-ES"/>
              </w:rPr>
              <w:t xml:space="preserve">Service Structure Committee </w:t>
            </w:r>
          </w:p>
        </w:tc>
        <w:tc>
          <w:tcPr>
            <w:tcW w:w="4680" w:type="dxa"/>
          </w:tcPr>
          <w:p w:rsidR="00B26CF6" w:rsidRPr="00853703" w:rsidRDefault="00B14B51" w:rsidP="00B14B51">
            <w:pPr>
              <w:rPr>
                <w:sz w:val="24"/>
                <w:szCs w:val="24"/>
                <w:lang w:val="es-ES"/>
              </w:rPr>
            </w:pPr>
            <w:r>
              <w:rPr>
                <w:sz w:val="24"/>
                <w:szCs w:val="24"/>
                <w:lang w:val="es-ES"/>
              </w:rPr>
              <w:t>Estructuración de</w:t>
            </w:r>
            <w:r w:rsidR="00B26CF6" w:rsidRPr="00853703">
              <w:rPr>
                <w:sz w:val="24"/>
                <w:szCs w:val="24"/>
                <w:lang w:val="es-ES"/>
              </w:rPr>
              <w:t xml:space="preserve"> S</w:t>
            </w:r>
            <w:r>
              <w:rPr>
                <w:sz w:val="24"/>
                <w:szCs w:val="24"/>
                <w:lang w:val="es-ES"/>
              </w:rPr>
              <w:t>ervicio</w:t>
            </w:r>
            <w:r w:rsidR="00B26CF6">
              <w:rPr>
                <w:sz w:val="24"/>
                <w:szCs w:val="24"/>
                <w:lang w:val="es-ES"/>
              </w:rPr>
              <w:t xml:space="preserve">: </w:t>
            </w:r>
            <w:hyperlink r:id="rId32" w:history="1">
              <w:r w:rsidR="00B26CF6" w:rsidRPr="008C6A24">
                <w:rPr>
                  <w:rStyle w:val="Hyperlink"/>
                  <w:sz w:val="24"/>
                  <w:szCs w:val="24"/>
                  <w:lang w:val="es-ES"/>
                </w:rPr>
                <w:t>ssc@coda.org</w:t>
              </w:r>
            </w:hyperlink>
          </w:p>
        </w:tc>
      </w:tr>
      <w:tr w:rsidR="00B26CF6" w:rsidRPr="006B0C81" w:rsidTr="0045336B">
        <w:trPr>
          <w:trHeight w:val="341"/>
        </w:trPr>
        <w:tc>
          <w:tcPr>
            <w:tcW w:w="5148" w:type="dxa"/>
            <w:gridSpan w:val="2"/>
          </w:tcPr>
          <w:p w:rsidR="00B26CF6" w:rsidRPr="00853703" w:rsidRDefault="00B26CF6" w:rsidP="00754609">
            <w:pPr>
              <w:pStyle w:val="ListParagraph"/>
              <w:numPr>
                <w:ilvl w:val="0"/>
                <w:numId w:val="18"/>
              </w:numPr>
              <w:contextualSpacing/>
              <w:rPr>
                <w:sz w:val="24"/>
                <w:szCs w:val="24"/>
                <w:lang w:val="es-ES"/>
              </w:rPr>
            </w:pPr>
            <w:r w:rsidRPr="00853703">
              <w:rPr>
                <w:sz w:val="24"/>
                <w:szCs w:val="24"/>
                <w:lang w:val="es-ES"/>
              </w:rPr>
              <w:t>SPO</w:t>
            </w:r>
          </w:p>
          <w:p w:rsidR="00B26CF6" w:rsidRPr="00853703" w:rsidRDefault="00B26CF6" w:rsidP="00BA102B">
            <w:pPr>
              <w:ind w:left="360"/>
              <w:rPr>
                <w:sz w:val="24"/>
                <w:szCs w:val="24"/>
                <w:lang w:val="es-ES"/>
              </w:rPr>
            </w:pPr>
            <w:r w:rsidRPr="00853703">
              <w:rPr>
                <w:sz w:val="24"/>
                <w:szCs w:val="24"/>
                <w:lang w:val="es-ES"/>
              </w:rPr>
              <w:t xml:space="preserve">Spanish Outreach Committee </w:t>
            </w:r>
          </w:p>
        </w:tc>
        <w:tc>
          <w:tcPr>
            <w:tcW w:w="4680" w:type="dxa"/>
          </w:tcPr>
          <w:p w:rsidR="00B26CF6" w:rsidRPr="00853703" w:rsidRDefault="00B14B51" w:rsidP="00B14B51">
            <w:pPr>
              <w:rPr>
                <w:sz w:val="24"/>
                <w:szCs w:val="24"/>
                <w:lang w:val="es-ES"/>
              </w:rPr>
            </w:pPr>
            <w:r>
              <w:rPr>
                <w:sz w:val="24"/>
                <w:szCs w:val="24"/>
                <w:lang w:val="es-ES"/>
              </w:rPr>
              <w:t>Divulgación</w:t>
            </w:r>
            <w:r w:rsidR="00B26CF6" w:rsidRPr="00853703">
              <w:rPr>
                <w:sz w:val="24"/>
                <w:szCs w:val="24"/>
                <w:lang w:val="es-ES"/>
              </w:rPr>
              <w:t xml:space="preserve"> </w:t>
            </w:r>
            <w:r>
              <w:rPr>
                <w:sz w:val="24"/>
                <w:szCs w:val="24"/>
                <w:lang w:val="es-ES"/>
              </w:rPr>
              <w:t>e Información en</w:t>
            </w:r>
            <w:r w:rsidR="00B26CF6" w:rsidRPr="00853703">
              <w:rPr>
                <w:sz w:val="24"/>
                <w:szCs w:val="24"/>
                <w:lang w:val="es-ES"/>
              </w:rPr>
              <w:t xml:space="preserve"> E</w:t>
            </w:r>
            <w:r>
              <w:rPr>
                <w:sz w:val="24"/>
                <w:szCs w:val="24"/>
                <w:lang w:val="es-ES"/>
              </w:rPr>
              <w:t>spañol</w:t>
            </w:r>
            <w:r w:rsidR="00B26CF6">
              <w:rPr>
                <w:sz w:val="24"/>
                <w:szCs w:val="24"/>
                <w:lang w:val="es-ES"/>
              </w:rPr>
              <w:t xml:space="preserve">: </w:t>
            </w:r>
            <w:hyperlink r:id="rId33" w:history="1">
              <w:r w:rsidR="00B26CF6" w:rsidRPr="006D541A">
                <w:rPr>
                  <w:rStyle w:val="Hyperlink"/>
                  <w:sz w:val="24"/>
                  <w:szCs w:val="24"/>
                  <w:lang w:val="es-ES"/>
                </w:rPr>
                <w:t>espanol@coda.org</w:t>
              </w:r>
            </w:hyperlink>
            <w:r w:rsidR="00B26CF6">
              <w:rPr>
                <w:sz w:val="24"/>
                <w:szCs w:val="24"/>
                <w:lang w:val="es-ES"/>
              </w:rPr>
              <w:t xml:space="preserve"> </w:t>
            </w:r>
          </w:p>
        </w:tc>
      </w:tr>
      <w:tr w:rsidR="00B26CF6" w:rsidRPr="006B0C81" w:rsidTr="0045336B">
        <w:trPr>
          <w:trHeight w:val="341"/>
        </w:trPr>
        <w:tc>
          <w:tcPr>
            <w:tcW w:w="5148" w:type="dxa"/>
            <w:gridSpan w:val="2"/>
          </w:tcPr>
          <w:p w:rsidR="00B26CF6" w:rsidRPr="008C6A24" w:rsidRDefault="00B26CF6" w:rsidP="00754609">
            <w:pPr>
              <w:pStyle w:val="ListParagraph"/>
              <w:numPr>
                <w:ilvl w:val="0"/>
                <w:numId w:val="18"/>
              </w:numPr>
              <w:contextualSpacing/>
              <w:rPr>
                <w:sz w:val="24"/>
                <w:szCs w:val="24"/>
                <w:lang w:val="es-MX"/>
              </w:rPr>
            </w:pPr>
            <w:r w:rsidRPr="008C6A24">
              <w:rPr>
                <w:sz w:val="24"/>
                <w:szCs w:val="24"/>
                <w:lang w:val="es-MX"/>
              </w:rPr>
              <w:t>TMC</w:t>
            </w:r>
          </w:p>
          <w:p w:rsidR="00B26CF6" w:rsidRPr="008C6A24" w:rsidRDefault="00B26CF6" w:rsidP="00BA102B">
            <w:pPr>
              <w:ind w:left="360"/>
              <w:rPr>
                <w:sz w:val="24"/>
                <w:szCs w:val="24"/>
                <w:lang w:val="es-MX"/>
              </w:rPr>
            </w:pPr>
            <w:r w:rsidRPr="008C6A24">
              <w:rPr>
                <w:sz w:val="24"/>
                <w:szCs w:val="24"/>
                <w:lang w:val="es-MX"/>
              </w:rPr>
              <w:t xml:space="preserve">Translation Management Committee </w:t>
            </w:r>
          </w:p>
        </w:tc>
        <w:tc>
          <w:tcPr>
            <w:tcW w:w="4680" w:type="dxa"/>
          </w:tcPr>
          <w:p w:rsidR="00B26CF6" w:rsidRPr="00853703" w:rsidRDefault="00B26CF6" w:rsidP="00B14B51">
            <w:pPr>
              <w:rPr>
                <w:sz w:val="24"/>
                <w:szCs w:val="24"/>
                <w:lang w:val="es-ES"/>
              </w:rPr>
            </w:pPr>
            <w:r w:rsidRPr="00853703">
              <w:rPr>
                <w:sz w:val="24"/>
                <w:szCs w:val="24"/>
                <w:lang w:val="es-ES"/>
              </w:rPr>
              <w:t>G</w:t>
            </w:r>
            <w:r w:rsidR="00B14B51">
              <w:rPr>
                <w:sz w:val="24"/>
                <w:szCs w:val="24"/>
                <w:lang w:val="es-ES"/>
              </w:rPr>
              <w:t>estión de</w:t>
            </w:r>
            <w:r w:rsidRPr="00853703">
              <w:rPr>
                <w:sz w:val="24"/>
                <w:szCs w:val="24"/>
                <w:lang w:val="es-ES"/>
              </w:rPr>
              <w:t xml:space="preserve"> T</w:t>
            </w:r>
            <w:r w:rsidR="00B14B51">
              <w:rPr>
                <w:sz w:val="24"/>
                <w:szCs w:val="24"/>
                <w:lang w:val="es-ES"/>
              </w:rPr>
              <w:t>raducciones</w:t>
            </w:r>
            <w:r>
              <w:rPr>
                <w:sz w:val="24"/>
                <w:szCs w:val="24"/>
                <w:lang w:val="es-ES"/>
              </w:rPr>
              <w:t xml:space="preserve">: </w:t>
            </w:r>
            <w:hyperlink r:id="rId34" w:history="1">
              <w:r w:rsidRPr="006B2CFB">
                <w:rPr>
                  <w:rStyle w:val="Hyperlink"/>
                  <w:sz w:val="24"/>
                  <w:szCs w:val="24"/>
                  <w:lang w:val="es-ES"/>
                </w:rPr>
                <w:t>tmc@coda.org</w:t>
              </w:r>
            </w:hyperlink>
          </w:p>
        </w:tc>
      </w:tr>
      <w:tr w:rsidR="00B26CF6" w:rsidRPr="006B0C81" w:rsidTr="0045336B">
        <w:tc>
          <w:tcPr>
            <w:tcW w:w="5148" w:type="dxa"/>
            <w:gridSpan w:val="2"/>
          </w:tcPr>
          <w:p w:rsidR="00B26CF6" w:rsidRPr="008C6A24" w:rsidRDefault="00B26CF6" w:rsidP="00754609">
            <w:pPr>
              <w:pStyle w:val="ListParagraph"/>
              <w:numPr>
                <w:ilvl w:val="0"/>
                <w:numId w:val="18"/>
              </w:numPr>
              <w:contextualSpacing/>
              <w:rPr>
                <w:sz w:val="24"/>
                <w:szCs w:val="24"/>
                <w:lang w:val="es-MX"/>
              </w:rPr>
            </w:pPr>
            <w:r w:rsidRPr="008C6A24">
              <w:rPr>
                <w:sz w:val="24"/>
                <w:szCs w:val="24"/>
                <w:lang w:val="es-MX"/>
              </w:rPr>
              <w:t>WCC</w:t>
            </w:r>
          </w:p>
          <w:p w:rsidR="00B26CF6" w:rsidRPr="008C6A24" w:rsidRDefault="00B26CF6" w:rsidP="00BA102B">
            <w:pPr>
              <w:ind w:left="360"/>
              <w:rPr>
                <w:sz w:val="24"/>
                <w:szCs w:val="24"/>
                <w:lang w:val="es-MX"/>
              </w:rPr>
            </w:pPr>
            <w:r w:rsidRPr="008C6A24">
              <w:rPr>
                <w:sz w:val="24"/>
                <w:szCs w:val="24"/>
                <w:lang w:val="es-MX"/>
              </w:rPr>
              <w:t xml:space="preserve">World Connections Committee </w:t>
            </w:r>
          </w:p>
        </w:tc>
        <w:tc>
          <w:tcPr>
            <w:tcW w:w="4680" w:type="dxa"/>
          </w:tcPr>
          <w:p w:rsidR="00B26CF6" w:rsidRPr="00853703" w:rsidRDefault="00B26CF6" w:rsidP="00B14B51">
            <w:pPr>
              <w:rPr>
                <w:sz w:val="24"/>
                <w:szCs w:val="24"/>
                <w:lang w:val="es-ES"/>
              </w:rPr>
            </w:pPr>
            <w:r w:rsidRPr="00853703">
              <w:rPr>
                <w:sz w:val="24"/>
                <w:szCs w:val="24"/>
                <w:lang w:val="es-ES"/>
              </w:rPr>
              <w:t>C</w:t>
            </w:r>
            <w:r w:rsidR="00B14B51">
              <w:rPr>
                <w:sz w:val="24"/>
                <w:szCs w:val="24"/>
                <w:lang w:val="es-ES"/>
              </w:rPr>
              <w:t>onexiones</w:t>
            </w:r>
            <w:r w:rsidRPr="00853703">
              <w:rPr>
                <w:sz w:val="24"/>
                <w:szCs w:val="24"/>
                <w:lang w:val="es-ES"/>
              </w:rPr>
              <w:t xml:space="preserve"> M</w:t>
            </w:r>
            <w:r w:rsidR="00B14B51">
              <w:rPr>
                <w:sz w:val="24"/>
                <w:szCs w:val="24"/>
                <w:lang w:val="es-ES"/>
              </w:rPr>
              <w:t>undiales</w:t>
            </w:r>
            <w:r>
              <w:rPr>
                <w:sz w:val="24"/>
                <w:szCs w:val="24"/>
                <w:lang w:val="es-ES"/>
              </w:rPr>
              <w:t xml:space="preserve">: </w:t>
            </w:r>
            <w:hyperlink r:id="rId35" w:history="1">
              <w:r w:rsidRPr="008C6A24">
                <w:rPr>
                  <w:rStyle w:val="Hyperlink"/>
                  <w:sz w:val="24"/>
                  <w:szCs w:val="24"/>
                  <w:lang w:val="es-ES"/>
                </w:rPr>
                <w:t>wcc@coda.org</w:t>
              </w:r>
            </w:hyperlink>
          </w:p>
        </w:tc>
      </w:tr>
      <w:tr w:rsidR="00B26CF6" w:rsidRPr="006B0C81" w:rsidTr="0045336B">
        <w:tc>
          <w:tcPr>
            <w:tcW w:w="5148" w:type="dxa"/>
            <w:gridSpan w:val="2"/>
          </w:tcPr>
          <w:p w:rsidR="00B26CF6" w:rsidRPr="0081358A" w:rsidRDefault="00B26CF6" w:rsidP="00BA102B">
            <w:pPr>
              <w:rPr>
                <w:sz w:val="24"/>
                <w:szCs w:val="24"/>
                <w:lang w:val="es-MX"/>
              </w:rPr>
            </w:pPr>
          </w:p>
        </w:tc>
        <w:tc>
          <w:tcPr>
            <w:tcW w:w="4680" w:type="dxa"/>
          </w:tcPr>
          <w:p w:rsidR="00B26CF6" w:rsidRPr="00853703" w:rsidRDefault="00B26CF6" w:rsidP="00BA102B">
            <w:pPr>
              <w:rPr>
                <w:sz w:val="24"/>
                <w:szCs w:val="24"/>
                <w:lang w:val="es-ES"/>
              </w:rPr>
            </w:pPr>
          </w:p>
        </w:tc>
      </w:tr>
      <w:tr w:rsidR="00B26CF6" w:rsidRPr="0010594E" w:rsidTr="00BA102B">
        <w:tc>
          <w:tcPr>
            <w:tcW w:w="9828" w:type="dxa"/>
            <w:gridSpan w:val="3"/>
          </w:tcPr>
          <w:p w:rsidR="00B26CF6" w:rsidRPr="00853703" w:rsidRDefault="00B26CF6" w:rsidP="00BA102B">
            <w:pPr>
              <w:jc w:val="center"/>
              <w:rPr>
                <w:sz w:val="24"/>
                <w:szCs w:val="24"/>
                <w:lang w:val="es-ES"/>
              </w:rPr>
            </w:pPr>
            <w:r w:rsidRPr="0081358A">
              <w:rPr>
                <w:b/>
                <w:sz w:val="28"/>
                <w:szCs w:val="24"/>
              </w:rPr>
              <w:t>Juntas de CoDA</w:t>
            </w:r>
          </w:p>
        </w:tc>
      </w:tr>
      <w:tr w:rsidR="00B26CF6" w:rsidRPr="006B0C81" w:rsidTr="00BA102B">
        <w:tc>
          <w:tcPr>
            <w:tcW w:w="4338" w:type="dxa"/>
          </w:tcPr>
          <w:p w:rsidR="00B26CF6" w:rsidRPr="0010594E" w:rsidRDefault="00B26CF6" w:rsidP="00BA102B">
            <w:pPr>
              <w:ind w:left="360"/>
              <w:rPr>
                <w:sz w:val="24"/>
                <w:szCs w:val="24"/>
              </w:rPr>
            </w:pPr>
            <w:r w:rsidRPr="0010594E">
              <w:rPr>
                <w:sz w:val="24"/>
                <w:szCs w:val="24"/>
              </w:rPr>
              <w:t>CoDA</w:t>
            </w:r>
            <w:r>
              <w:rPr>
                <w:sz w:val="24"/>
                <w:szCs w:val="24"/>
              </w:rPr>
              <w:t>, Inc.</w:t>
            </w:r>
            <w:r w:rsidRPr="0010594E">
              <w:rPr>
                <w:sz w:val="24"/>
                <w:szCs w:val="24"/>
              </w:rPr>
              <w:t xml:space="preserve"> Board of Trustees</w:t>
            </w:r>
          </w:p>
        </w:tc>
        <w:tc>
          <w:tcPr>
            <w:tcW w:w="5490" w:type="dxa"/>
            <w:gridSpan w:val="2"/>
          </w:tcPr>
          <w:p w:rsidR="00B26CF6" w:rsidRPr="0081358A" w:rsidRDefault="00B26CF6" w:rsidP="00BA102B">
            <w:pPr>
              <w:rPr>
                <w:sz w:val="24"/>
                <w:szCs w:val="24"/>
                <w:lang w:val="es-MX"/>
              </w:rPr>
            </w:pPr>
            <w:r w:rsidRPr="0081358A">
              <w:rPr>
                <w:sz w:val="24"/>
                <w:szCs w:val="24"/>
                <w:lang w:val="es-MX"/>
              </w:rPr>
              <w:t xml:space="preserve">Junta Directiva: </w:t>
            </w:r>
            <w:hyperlink r:id="rId36" w:history="1">
              <w:r w:rsidRPr="0081358A">
                <w:rPr>
                  <w:rStyle w:val="Hyperlink"/>
                  <w:sz w:val="24"/>
                  <w:szCs w:val="24"/>
                  <w:lang w:val="es-MX"/>
                </w:rPr>
                <w:t>board@coda.org</w:t>
              </w:r>
            </w:hyperlink>
          </w:p>
        </w:tc>
      </w:tr>
      <w:tr w:rsidR="00B26CF6" w:rsidRPr="006B0C81" w:rsidTr="00BA102B">
        <w:tc>
          <w:tcPr>
            <w:tcW w:w="4338" w:type="dxa"/>
          </w:tcPr>
          <w:p w:rsidR="00B26CF6" w:rsidRPr="00853703" w:rsidRDefault="00B26CF6" w:rsidP="00BA102B">
            <w:pPr>
              <w:pStyle w:val="ListParagraph"/>
              <w:ind w:left="360"/>
              <w:rPr>
                <w:sz w:val="24"/>
                <w:szCs w:val="24"/>
              </w:rPr>
            </w:pPr>
            <w:r w:rsidRPr="00853703">
              <w:rPr>
                <w:sz w:val="24"/>
                <w:szCs w:val="24"/>
              </w:rPr>
              <w:t>CoRe</w:t>
            </w:r>
            <w:r>
              <w:rPr>
                <w:sz w:val="24"/>
                <w:szCs w:val="24"/>
              </w:rPr>
              <w:t xml:space="preserve"> Board</w:t>
            </w:r>
          </w:p>
          <w:p w:rsidR="00B26CF6" w:rsidRPr="00853703" w:rsidRDefault="00B26CF6" w:rsidP="00BA102B">
            <w:pPr>
              <w:ind w:left="360"/>
              <w:rPr>
                <w:sz w:val="24"/>
                <w:szCs w:val="24"/>
              </w:rPr>
            </w:pPr>
            <w:r w:rsidRPr="00853703">
              <w:rPr>
                <w:sz w:val="24"/>
                <w:szCs w:val="24"/>
              </w:rPr>
              <w:t>CoDA Resource Publishing</w:t>
            </w:r>
          </w:p>
        </w:tc>
        <w:tc>
          <w:tcPr>
            <w:tcW w:w="5490" w:type="dxa"/>
            <w:gridSpan w:val="2"/>
          </w:tcPr>
          <w:p w:rsidR="00B26CF6" w:rsidRPr="00853703" w:rsidRDefault="00B26CF6" w:rsidP="00BA102B">
            <w:pPr>
              <w:rPr>
                <w:sz w:val="24"/>
                <w:szCs w:val="24"/>
                <w:lang w:val="es-ES"/>
              </w:rPr>
            </w:pPr>
            <w:r>
              <w:rPr>
                <w:sz w:val="24"/>
                <w:szCs w:val="24"/>
                <w:lang w:val="es-MX"/>
              </w:rPr>
              <w:t xml:space="preserve">Junta </w:t>
            </w:r>
            <w:r w:rsidRPr="0010594E">
              <w:rPr>
                <w:sz w:val="24"/>
                <w:szCs w:val="24"/>
                <w:lang w:val="es-MX"/>
              </w:rPr>
              <w:t xml:space="preserve">Editorial de CoDA: </w:t>
            </w:r>
            <w:hyperlink r:id="rId37" w:history="1">
              <w:r w:rsidRPr="008C6A24">
                <w:rPr>
                  <w:rStyle w:val="Hyperlink"/>
                  <w:sz w:val="24"/>
                  <w:szCs w:val="24"/>
                  <w:lang w:val="es-ES"/>
                </w:rPr>
                <w:t>core@coda.org</w:t>
              </w:r>
            </w:hyperlink>
          </w:p>
        </w:tc>
      </w:tr>
    </w:tbl>
    <w:p w:rsidR="00B26CF6" w:rsidRPr="00853703" w:rsidRDefault="00B26CF6" w:rsidP="00B26CF6">
      <w:pPr>
        <w:rPr>
          <w:sz w:val="24"/>
          <w:szCs w:val="24"/>
          <w:lang w:val="es-MX"/>
        </w:rPr>
      </w:pPr>
    </w:p>
    <w:p w:rsidR="00B26CF6" w:rsidRDefault="00B26CF6" w:rsidP="00B26CF6">
      <w:pPr>
        <w:rPr>
          <w:lang w:val="es-MX"/>
        </w:rPr>
      </w:pPr>
      <w:r>
        <w:rPr>
          <w:lang w:val="es-MX"/>
        </w:rPr>
        <w:br w:type="page"/>
      </w:r>
    </w:p>
    <w:p w:rsidR="00B26CF6" w:rsidRPr="002853B6" w:rsidRDefault="00B26CF6" w:rsidP="00B26CF6">
      <w:pPr>
        <w:jc w:val="center"/>
        <w:rPr>
          <w:b/>
          <w:sz w:val="28"/>
          <w:lang w:val="es-MX"/>
        </w:rPr>
      </w:pPr>
      <w:r w:rsidRPr="002853B6">
        <w:rPr>
          <w:b/>
          <w:sz w:val="28"/>
          <w:lang w:val="es-MX"/>
        </w:rPr>
        <w:t xml:space="preserve">Anexo </w:t>
      </w:r>
      <w:r>
        <w:rPr>
          <w:b/>
          <w:sz w:val="28"/>
          <w:lang w:val="es-MX"/>
        </w:rPr>
        <w:t>D</w:t>
      </w:r>
    </w:p>
    <w:p w:rsidR="00B26CF6" w:rsidRPr="00946832" w:rsidRDefault="00B26CF6" w:rsidP="00B26CF6">
      <w:pPr>
        <w:spacing w:after="120"/>
        <w:textAlignment w:val="center"/>
        <w:rPr>
          <w:rFonts w:ascii="Times New Roman" w:eastAsia="Times New Roman" w:hAnsi="Times New Roman" w:cs="Times New Roman"/>
          <w:lang w:val="es-MX"/>
        </w:rPr>
      </w:pPr>
      <w:r w:rsidRPr="00946832">
        <w:rPr>
          <w:rFonts w:ascii="Times New Roman" w:hAnsi="Times New Roman" w:cs="Times New Roman"/>
          <w:b/>
          <w:lang w:val="es-MX"/>
        </w:rPr>
        <w:t>Pautas para la comunicación efectiva</w:t>
      </w:r>
    </w:p>
    <w:p w:rsidR="00B26CF6" w:rsidRPr="00214346" w:rsidRDefault="001F4F5B" w:rsidP="00B26CF6">
      <w:pPr>
        <w:spacing w:after="120"/>
        <w:textAlignment w:val="center"/>
        <w:rPr>
          <w:rFonts w:ascii="Times New Roman" w:eastAsia="Times New Roman" w:hAnsi="Times New Roman" w:cs="Times New Roman"/>
          <w:lang w:val="es-MX"/>
        </w:rPr>
      </w:pPr>
      <w:hyperlink r:id="rId38" w:history="1">
        <w:r w:rsidR="00B26CF6">
          <w:rPr>
            <w:rStyle w:val="Hyperlink"/>
            <w:rFonts w:ascii="Times New Roman" w:hAnsi="Times New Roman" w:cs="Times New Roman"/>
            <w:lang w:val="es-MX"/>
          </w:rPr>
          <w:t>R</w:t>
        </w:r>
        <w:r w:rsidR="00B26CF6" w:rsidRPr="00214346">
          <w:rPr>
            <w:rStyle w:val="Hyperlink"/>
            <w:rFonts w:ascii="Times New Roman" w:hAnsi="Times New Roman" w:cs="Times New Roman"/>
            <w:lang w:val="es-MX"/>
          </w:rPr>
          <w:t>espeto en la comunicación</w:t>
        </w:r>
      </w:hyperlink>
      <w:r w:rsidR="00B26CF6">
        <w:rPr>
          <w:rStyle w:val="Hyperlink"/>
          <w:rFonts w:ascii="Times New Roman" w:hAnsi="Times New Roman" w:cs="Times New Roman"/>
          <w:lang w:val="es-MX"/>
        </w:rPr>
        <w:t>,</w:t>
      </w:r>
      <w:r w:rsidR="00B26CF6" w:rsidRPr="00214346">
        <w:rPr>
          <w:rFonts w:ascii="Times New Roman" w:hAnsi="Times New Roman" w:cs="Times New Roman"/>
          <w:lang w:val="es-MX"/>
        </w:rPr>
        <w:t xml:space="preserve"> mensaje que apareció en</w:t>
      </w:r>
      <w:r w:rsidR="00B26CF6" w:rsidRPr="00214346">
        <w:rPr>
          <w:rStyle w:val="index-date-item-from"/>
          <w:rFonts w:ascii="Times New Roman" w:hAnsi="Times New Roman" w:cs="Times New Roman"/>
          <w:lang w:val="es-MX"/>
        </w:rPr>
        <w:t xml:space="preserve"> espcoda, </w:t>
      </w:r>
      <w:r w:rsidR="00B26CF6" w:rsidRPr="00214346">
        <w:rPr>
          <w:rFonts w:ascii="Times New Roman" w:hAnsi="Times New Roman" w:cs="Times New Roman"/>
          <w:lang w:val="es-MX"/>
        </w:rPr>
        <w:t>el 29 de junio de 2014</w:t>
      </w:r>
    </w:p>
    <w:p w:rsidR="00B26CF6" w:rsidRDefault="00B26CF6" w:rsidP="00B26CF6">
      <w:pPr>
        <w:pStyle w:val="ListParagraph"/>
        <w:tabs>
          <w:tab w:val="left" w:pos="916"/>
          <w:tab w:val="left" w:pos="1832"/>
          <w:tab w:val="left" w:pos="10992"/>
          <w:tab w:val="left" w:pos="11908"/>
          <w:tab w:val="left" w:pos="12824"/>
          <w:tab w:val="left" w:pos="13740"/>
          <w:tab w:val="left" w:pos="14656"/>
        </w:tabs>
        <w:spacing w:after="240"/>
        <w:rPr>
          <w:rFonts w:ascii="Times New Roman" w:eastAsia="Times New Roman" w:hAnsi="Times New Roman" w:cs="Times New Roman"/>
          <w:lang w:val="es-MX" w:eastAsia="es-MX"/>
        </w:rPr>
      </w:pPr>
      <w:r w:rsidRPr="00946832">
        <w:rPr>
          <w:rFonts w:ascii="Times New Roman" w:eastAsia="Times New Roman" w:hAnsi="Times New Roman" w:cs="Times New Roman"/>
          <w:lang w:val="es-MX" w:eastAsia="es-MX"/>
        </w:rPr>
        <w:t xml:space="preserve">El </w:t>
      </w:r>
      <w:r w:rsidRPr="00946832">
        <w:rPr>
          <w:rFonts w:ascii="Times New Roman" w:eastAsia="Times New Roman" w:hAnsi="Times New Roman" w:cs="Times New Roman"/>
          <w:i/>
          <w:lang w:val="es-MX" w:eastAsia="es-MX"/>
        </w:rPr>
        <w:t>Manual de Servicio de la Fraternidad</w:t>
      </w:r>
      <w:r w:rsidRPr="00946832">
        <w:rPr>
          <w:rFonts w:ascii="Times New Roman" w:eastAsia="Times New Roman" w:hAnsi="Times New Roman" w:cs="Times New Roman"/>
          <w:lang w:val="es-MX" w:eastAsia="es-MX"/>
        </w:rPr>
        <w:t xml:space="preserve"> de Codependientes Anónimos</w:t>
      </w:r>
      <w:r w:rsidR="0045336B">
        <w:rPr>
          <w:rFonts w:ascii="Times New Roman" w:eastAsia="Times New Roman" w:hAnsi="Times New Roman" w:cs="Times New Roman"/>
          <w:lang w:val="es-MX" w:eastAsia="es-MX"/>
        </w:rPr>
        <w:t xml:space="preserve"> sugiere</w:t>
      </w:r>
      <w:r w:rsidRPr="00946832">
        <w:rPr>
          <w:rFonts w:ascii="Times New Roman" w:eastAsia="Times New Roman" w:hAnsi="Times New Roman" w:cs="Times New Roman"/>
          <w:lang w:val="es-MX" w:eastAsia="es-MX"/>
        </w:rPr>
        <w:t xml:space="preserve"> a los miembros (pág. 43</w:t>
      </w:r>
      <w:r w:rsidRPr="00B77E7B">
        <w:rPr>
          <w:sz w:val="18"/>
          <w:szCs w:val="18"/>
          <w:u w:val="single"/>
          <w:lang w:val="es-MX"/>
        </w:rPr>
        <w:t xml:space="preserve"> de la versión actualizada en marzo de 2014</w:t>
      </w:r>
      <w:r w:rsidRPr="00946832">
        <w:rPr>
          <w:rFonts w:ascii="Times New Roman" w:eastAsia="Times New Roman" w:hAnsi="Times New Roman" w:cs="Times New Roman"/>
          <w:lang w:val="es-MX" w:eastAsia="es-MX"/>
        </w:rPr>
        <w:t>) observar las siguientes pautas en la comunicación, sea telefónica, escrita, por correo electrónico, fax o Internet.</w:t>
      </w:r>
      <w:r>
        <w:rPr>
          <w:rFonts w:ascii="Times New Roman" w:eastAsia="Times New Roman" w:hAnsi="Times New Roman" w:cs="Times New Roman"/>
          <w:lang w:val="es-MX" w:eastAsia="es-MX"/>
        </w:rPr>
        <w:t xml:space="preserve"> </w:t>
      </w:r>
      <w:r w:rsidRPr="00B77E7B">
        <w:rPr>
          <w:rFonts w:ascii="Times New Roman" w:eastAsia="Times New Roman" w:hAnsi="Times New Roman" w:cs="Times New Roman"/>
          <w:lang w:val="es-MX" w:eastAsia="es-MX"/>
        </w:rPr>
        <w:t>Lo siguiente aplica tal a Trabajadores de Servicio (pagados y voluntarios) como a la Fraternidad como un todo.</w:t>
      </w:r>
    </w:p>
    <w:p w:rsidR="00B26CF6" w:rsidRDefault="00B26CF6" w:rsidP="00B26CF6">
      <w:pPr>
        <w:pStyle w:val="ListParagraph"/>
        <w:tabs>
          <w:tab w:val="left" w:pos="916"/>
          <w:tab w:val="left" w:pos="1832"/>
          <w:tab w:val="left" w:pos="10992"/>
          <w:tab w:val="left" w:pos="11908"/>
          <w:tab w:val="left" w:pos="12824"/>
          <w:tab w:val="left" w:pos="13740"/>
          <w:tab w:val="left" w:pos="14656"/>
        </w:tabs>
        <w:spacing w:after="120"/>
        <w:rPr>
          <w:lang w:val="es-MX"/>
        </w:rPr>
      </w:pPr>
    </w:p>
    <w:p w:rsidR="00B26CF6" w:rsidRPr="00305115" w:rsidRDefault="0045336B" w:rsidP="00B26CF6">
      <w:pPr>
        <w:pStyle w:val="NormalWeb"/>
        <w:spacing w:before="0" w:beforeAutospacing="0" w:after="200" w:afterAutospacing="0"/>
        <w:jc w:val="center"/>
        <w:rPr>
          <w:b/>
          <w:sz w:val="28"/>
          <w:szCs w:val="28"/>
          <w:lang w:val="es-MX"/>
        </w:rPr>
      </w:pPr>
      <w:r>
        <w:rPr>
          <w:b/>
          <w:sz w:val="28"/>
          <w:szCs w:val="28"/>
          <w:lang w:val="es-MX"/>
        </w:rPr>
        <w:t>Listado de Acto</w:t>
      </w:r>
      <w:r w:rsidR="00B26CF6" w:rsidRPr="00305115">
        <w:rPr>
          <w:b/>
          <w:sz w:val="28"/>
          <w:szCs w:val="28"/>
          <w:lang w:val="es-MX"/>
        </w:rPr>
        <w:t xml:space="preserve">s </w:t>
      </w:r>
      <w:r>
        <w:rPr>
          <w:b/>
          <w:sz w:val="28"/>
          <w:szCs w:val="28"/>
          <w:lang w:val="es-MX"/>
        </w:rPr>
        <w:t>A</w:t>
      </w:r>
      <w:r w:rsidR="00B26CF6" w:rsidRPr="00305115">
        <w:rPr>
          <w:b/>
          <w:sz w:val="28"/>
          <w:szCs w:val="28"/>
          <w:lang w:val="es-MX"/>
        </w:rPr>
        <w:t>firmativ</w:t>
      </w:r>
      <w:r>
        <w:rPr>
          <w:b/>
          <w:sz w:val="28"/>
          <w:szCs w:val="28"/>
          <w:lang w:val="es-MX"/>
        </w:rPr>
        <w:t>o</w:t>
      </w:r>
      <w:r w:rsidR="00B26CF6" w:rsidRPr="00305115">
        <w:rPr>
          <w:b/>
          <w:sz w:val="28"/>
          <w:szCs w:val="28"/>
          <w:lang w:val="es-MX"/>
        </w:rPr>
        <w:t xml:space="preserve">s de </w:t>
      </w:r>
      <w:r>
        <w:rPr>
          <w:b/>
          <w:sz w:val="28"/>
          <w:szCs w:val="28"/>
          <w:lang w:val="es-MX"/>
        </w:rPr>
        <w:t>C</w:t>
      </w:r>
      <w:r w:rsidR="00B26CF6" w:rsidRPr="00305115">
        <w:rPr>
          <w:b/>
          <w:sz w:val="28"/>
          <w:szCs w:val="28"/>
          <w:lang w:val="es-MX"/>
        </w:rPr>
        <w:t>omunicación</w:t>
      </w:r>
    </w:p>
    <w:p w:rsidR="00B26CF6" w:rsidRPr="00E21F27" w:rsidRDefault="00B26CF6" w:rsidP="00754609">
      <w:pPr>
        <w:pStyle w:val="NormalWeb"/>
        <w:numPr>
          <w:ilvl w:val="0"/>
          <w:numId w:val="14"/>
        </w:numPr>
        <w:spacing w:before="0" w:beforeAutospacing="0" w:after="0" w:afterAutospacing="0" w:line="360" w:lineRule="auto"/>
        <w:rPr>
          <w:sz w:val="22"/>
          <w:szCs w:val="22"/>
          <w:lang w:val="es-MX"/>
        </w:rPr>
      </w:pPr>
      <w:r w:rsidRPr="00E21F27">
        <w:rPr>
          <w:sz w:val="22"/>
          <w:szCs w:val="22"/>
          <w:lang w:val="es-MX" w:eastAsia="es-MX"/>
        </w:rPr>
        <w:t>Respeto el anonimato de los demás no utilizando el apellido de un miembro en el texto de un mensaje.</w:t>
      </w:r>
    </w:p>
    <w:p w:rsidR="00B26CF6" w:rsidRPr="00E21F27" w:rsidRDefault="00B26CF6" w:rsidP="00754609">
      <w:pPr>
        <w:pStyle w:val="NormalWeb"/>
        <w:numPr>
          <w:ilvl w:val="0"/>
          <w:numId w:val="14"/>
        </w:numPr>
        <w:spacing w:before="0" w:beforeAutospacing="0" w:after="0" w:afterAutospacing="0" w:line="360" w:lineRule="auto"/>
        <w:rPr>
          <w:sz w:val="22"/>
          <w:szCs w:val="22"/>
          <w:lang w:val="es-MX"/>
        </w:rPr>
      </w:pPr>
      <w:r w:rsidRPr="00E21F27">
        <w:rPr>
          <w:sz w:val="22"/>
          <w:szCs w:val="22"/>
          <w:lang w:val="es-MX" w:eastAsia="es-MX"/>
        </w:rPr>
        <w:t>Solicito autorización antes de enviar por fax o por correo electrónico materiales identificados de CoDA a un miembro.</w:t>
      </w:r>
    </w:p>
    <w:p w:rsidR="00B26CF6" w:rsidRPr="00E21F27" w:rsidRDefault="00B26CF6" w:rsidP="00754609">
      <w:pPr>
        <w:pStyle w:val="NormalWeb"/>
        <w:numPr>
          <w:ilvl w:val="0"/>
          <w:numId w:val="14"/>
        </w:numPr>
        <w:spacing w:before="0" w:beforeAutospacing="0" w:after="0" w:afterAutospacing="0" w:line="360" w:lineRule="auto"/>
        <w:rPr>
          <w:sz w:val="22"/>
          <w:szCs w:val="22"/>
          <w:lang w:val="es-MX"/>
        </w:rPr>
      </w:pPr>
      <w:r w:rsidRPr="00E21F27">
        <w:rPr>
          <w:sz w:val="22"/>
          <w:szCs w:val="22"/>
          <w:lang w:val="es-MX" w:eastAsia="es-MX"/>
        </w:rPr>
        <w:t>Respeto la integridad, anonimato e privacidad personal de cada miembro y espero y merezco lo mismo.</w:t>
      </w:r>
    </w:p>
    <w:p w:rsidR="00B26CF6" w:rsidRPr="00E21F27" w:rsidRDefault="00B26CF6" w:rsidP="00754609">
      <w:pPr>
        <w:pStyle w:val="NormalWeb"/>
        <w:numPr>
          <w:ilvl w:val="0"/>
          <w:numId w:val="14"/>
        </w:numPr>
        <w:spacing w:before="0" w:beforeAutospacing="0" w:after="0" w:afterAutospacing="0" w:line="360" w:lineRule="auto"/>
        <w:rPr>
          <w:sz w:val="22"/>
          <w:szCs w:val="22"/>
          <w:lang w:val="es-MX"/>
        </w:rPr>
      </w:pPr>
      <w:r w:rsidRPr="00E21F27">
        <w:rPr>
          <w:sz w:val="22"/>
          <w:szCs w:val="22"/>
          <w:lang w:val="es-MX" w:eastAsia="es-MX"/>
        </w:rPr>
        <w:t>Mantengo civilidad y decoro en mi comunicación con los miembros de CoDA, así como practico desarrollar y mantener relaciones sanas. Continuo practicando un comportamiento interpersonal sano en mis comunicaciones telefónicas, por fax, correo electrónico e Internet.</w:t>
      </w:r>
    </w:p>
    <w:p w:rsidR="00B26CF6" w:rsidRPr="00E21F27" w:rsidRDefault="00B26CF6" w:rsidP="00754609">
      <w:pPr>
        <w:pStyle w:val="NormalWeb"/>
        <w:numPr>
          <w:ilvl w:val="0"/>
          <w:numId w:val="14"/>
        </w:numPr>
        <w:spacing w:before="0" w:beforeAutospacing="0" w:after="0" w:afterAutospacing="0" w:line="360" w:lineRule="auto"/>
        <w:rPr>
          <w:sz w:val="22"/>
          <w:szCs w:val="22"/>
          <w:lang w:val="es-MX"/>
        </w:rPr>
      </w:pPr>
      <w:r w:rsidRPr="00E21F27">
        <w:rPr>
          <w:sz w:val="22"/>
          <w:szCs w:val="22"/>
          <w:lang w:val="es-MX" w:eastAsia="es-MX"/>
        </w:rPr>
        <w:t>Cuando no estoy seguro del contenido o de la intención de una carta, llamada telefónica, correo electrónico u otra comunicación, pido aclaración por parte del autor antes de discutir el contenido.</w:t>
      </w:r>
    </w:p>
    <w:p w:rsidR="00B26CF6" w:rsidRPr="00E21F27" w:rsidRDefault="00B26CF6" w:rsidP="00754609">
      <w:pPr>
        <w:pStyle w:val="NormalWeb"/>
        <w:numPr>
          <w:ilvl w:val="0"/>
          <w:numId w:val="14"/>
        </w:numPr>
        <w:spacing w:before="0" w:beforeAutospacing="0" w:after="0" w:afterAutospacing="0" w:line="360" w:lineRule="auto"/>
        <w:rPr>
          <w:sz w:val="22"/>
          <w:szCs w:val="22"/>
          <w:lang w:val="es-MX"/>
        </w:rPr>
      </w:pPr>
      <w:r w:rsidRPr="00E21F27">
        <w:rPr>
          <w:sz w:val="22"/>
          <w:szCs w:val="22"/>
          <w:lang w:val="es-MX" w:eastAsia="es-MX"/>
        </w:rPr>
        <w:t>Cuando participo en la discusión de grupo (personalmente, por correo postal, teléfono, fax, correo electrónico o Internet), me enfoco en el tema que se trata. Prestarles atención y enfocarme es el obsequio que ofrezco a los demás miembros.</w:t>
      </w:r>
    </w:p>
    <w:p w:rsidR="00B26CF6" w:rsidRPr="00E21F27" w:rsidRDefault="00B26CF6" w:rsidP="00754609">
      <w:pPr>
        <w:pStyle w:val="NormalWeb"/>
        <w:numPr>
          <w:ilvl w:val="0"/>
          <w:numId w:val="14"/>
        </w:numPr>
        <w:spacing w:before="0" w:beforeAutospacing="0" w:after="0" w:afterAutospacing="0" w:line="360" w:lineRule="auto"/>
        <w:rPr>
          <w:sz w:val="22"/>
          <w:szCs w:val="22"/>
          <w:lang w:val="es-MX"/>
        </w:rPr>
      </w:pPr>
      <w:r w:rsidRPr="00E21F27">
        <w:rPr>
          <w:sz w:val="22"/>
          <w:szCs w:val="22"/>
          <w:lang w:val="es-MX" w:eastAsia="es-MX"/>
        </w:rPr>
        <w:t>La recuperación es un proceso; respeto el momento de recuperación en donde se encuentre cada miembro. Practico mi programa compartiendo mi experiencia, fortaleza y esperanza con los demás, no señalando los errores y defectos de los demás.</w:t>
      </w:r>
    </w:p>
    <w:p w:rsidR="00B26CF6" w:rsidRPr="00E21F27" w:rsidRDefault="00B26CF6" w:rsidP="00754609">
      <w:pPr>
        <w:pStyle w:val="NormalWeb"/>
        <w:numPr>
          <w:ilvl w:val="0"/>
          <w:numId w:val="14"/>
        </w:numPr>
        <w:spacing w:before="0" w:beforeAutospacing="0" w:after="0" w:afterAutospacing="0" w:line="360" w:lineRule="auto"/>
        <w:rPr>
          <w:sz w:val="22"/>
          <w:szCs w:val="22"/>
          <w:lang w:val="es-MX" w:eastAsia="es-MX"/>
        </w:rPr>
      </w:pPr>
      <w:r w:rsidRPr="00E21F27">
        <w:rPr>
          <w:sz w:val="22"/>
          <w:szCs w:val="22"/>
          <w:lang w:val="es-MX" w:eastAsia="es-MX"/>
        </w:rPr>
        <w:t>El texto de cualquier mensaje reenviado es transmitido palabra por palabra. No lo edito. (Para el trabajo de un comité cuando la redacción está en proceso, claramente corrijo una versión no editada previamente e incluyo mis revisiones sugeridas.) Generalmente, los correos electrónicos no son reenviados a las personas que no van dirigidas por el remitente original.</w:t>
      </w:r>
    </w:p>
    <w:p w:rsidR="000505E0" w:rsidRPr="00B26CF6" w:rsidRDefault="000505E0" w:rsidP="00B26CF6">
      <w:pPr>
        <w:pStyle w:val="ListParagraph"/>
        <w:widowControl/>
        <w:spacing w:after="120"/>
        <w:rPr>
          <w:lang w:val="es-MX"/>
        </w:rPr>
      </w:pPr>
    </w:p>
    <w:sectPr w:rsidR="000505E0" w:rsidRPr="00B26CF6" w:rsidSect="00622C94">
      <w:headerReference w:type="default" r:id="rId39"/>
      <w:footerReference w:type="default" r:id="rId40"/>
      <w:pgSz w:w="12240" w:h="15840"/>
      <w:pgMar w:top="3236" w:right="1440" w:bottom="1440" w:left="144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F5B" w:rsidRPr="00841A93" w:rsidRDefault="001F4F5B" w:rsidP="00482024">
      <w:pPr>
        <w:rPr>
          <w:rFonts w:ascii="Times New Roman" w:hAnsi="Times New Roman"/>
          <w:sz w:val="20"/>
          <w:szCs w:val="20"/>
        </w:rPr>
      </w:pPr>
      <w:r>
        <w:separator/>
      </w:r>
    </w:p>
  </w:endnote>
  <w:endnote w:type="continuationSeparator" w:id="0">
    <w:p w:rsidR="001F4F5B" w:rsidRPr="00841A93" w:rsidRDefault="001F4F5B" w:rsidP="00482024">
      <w:pPr>
        <w:rPr>
          <w:rFonts w:ascii="Times New Roman" w:hAnsi="Times New Roman"/>
          <w:sz w:val="20"/>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225221"/>
      <w:docPartObj>
        <w:docPartGallery w:val="Page Numbers (Bottom of Page)"/>
        <w:docPartUnique/>
      </w:docPartObj>
    </w:sdtPr>
    <w:sdtEndPr>
      <w:rPr>
        <w:color w:val="7F7F7F" w:themeColor="background1" w:themeShade="7F"/>
        <w:spacing w:val="60"/>
      </w:rPr>
    </w:sdtEndPr>
    <w:sdtContent>
      <w:p w:rsidR="000C48B0" w:rsidRDefault="00EB6C1B">
        <w:pPr>
          <w:pStyle w:val="Footer"/>
          <w:pBdr>
            <w:top w:val="single" w:sz="4" w:space="1" w:color="D9D9D9" w:themeColor="background1" w:themeShade="D9"/>
          </w:pBdr>
          <w:rPr>
            <w:b/>
          </w:rPr>
        </w:pPr>
        <w:r>
          <w:fldChar w:fldCharType="begin"/>
        </w:r>
        <w:r>
          <w:instrText xml:space="preserve"> PAGE   \* MERGEFORMAT </w:instrText>
        </w:r>
        <w:r>
          <w:fldChar w:fldCharType="separate"/>
        </w:r>
        <w:r w:rsidR="001F4F5B" w:rsidRPr="001F4F5B">
          <w:rPr>
            <w:b/>
            <w:noProof/>
          </w:rPr>
          <w:t>1</w:t>
        </w:r>
        <w:r>
          <w:rPr>
            <w:b/>
            <w:noProof/>
          </w:rPr>
          <w:fldChar w:fldCharType="end"/>
        </w:r>
        <w:r w:rsidR="000C48B0">
          <w:rPr>
            <w:b/>
          </w:rPr>
          <w:t xml:space="preserve"> | </w:t>
        </w:r>
        <w:r w:rsidR="000C48B0">
          <w:rPr>
            <w:color w:val="7F7F7F" w:themeColor="background1" w:themeShade="7F"/>
            <w:spacing w:val="60"/>
          </w:rPr>
          <w:t>Page</w:t>
        </w:r>
      </w:p>
    </w:sdtContent>
  </w:sdt>
  <w:p w:rsidR="000C48B0" w:rsidRDefault="000C48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F5B" w:rsidRPr="00841A93" w:rsidRDefault="001F4F5B" w:rsidP="00482024">
      <w:pPr>
        <w:rPr>
          <w:rFonts w:ascii="Times New Roman" w:hAnsi="Times New Roman"/>
          <w:sz w:val="20"/>
          <w:szCs w:val="20"/>
        </w:rPr>
      </w:pPr>
      <w:r>
        <w:separator/>
      </w:r>
    </w:p>
  </w:footnote>
  <w:footnote w:type="continuationSeparator" w:id="0">
    <w:p w:rsidR="001F4F5B" w:rsidRPr="00841A93" w:rsidRDefault="001F4F5B" w:rsidP="00482024">
      <w:pPr>
        <w:rPr>
          <w:rFonts w:ascii="Times New Roman" w:hAnsi="Times New Roman"/>
          <w:sz w:val="20"/>
          <w:szCs w:val="20"/>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C94" w:rsidRDefault="00622C94" w:rsidP="00622C94">
    <w:pPr>
      <w:pStyle w:val="Header"/>
      <w:jc w:val="center"/>
      <w:rPr>
        <w:rFonts w:cs="Estrangelo Edessa"/>
        <w:b/>
        <w:sz w:val="32"/>
        <w:szCs w:val="32"/>
        <w:lang w:val="en-CA"/>
      </w:rPr>
    </w:pPr>
  </w:p>
  <w:p w:rsidR="00622C94" w:rsidRDefault="00622C94" w:rsidP="00622C94">
    <w:pPr>
      <w:pStyle w:val="Header"/>
      <w:jc w:val="center"/>
      <w:rPr>
        <w:rFonts w:cs="Estrangelo Edessa"/>
        <w:b/>
        <w:sz w:val="32"/>
        <w:szCs w:val="32"/>
        <w:lang w:val="en-CA"/>
      </w:rPr>
    </w:pPr>
  </w:p>
  <w:p w:rsidR="00622C94" w:rsidRDefault="00622C94" w:rsidP="00622C94">
    <w:pPr>
      <w:pStyle w:val="Header"/>
      <w:jc w:val="center"/>
    </w:pPr>
    <w:r w:rsidRPr="009574B4">
      <w:rPr>
        <w:noProof/>
        <w:lang w:val="es-MX" w:eastAsia="es-MX"/>
      </w:rPr>
      <w:drawing>
        <wp:anchor distT="0" distB="0" distL="114300" distR="114300" simplePos="0" relativeHeight="251659264" behindDoc="1" locked="0" layoutInCell="1" allowOverlap="1" wp14:anchorId="10BDF932" wp14:editId="630DA5D0">
          <wp:simplePos x="0" y="0"/>
          <wp:positionH relativeFrom="page">
            <wp:posOffset>3151414</wp:posOffset>
          </wp:positionH>
          <wp:positionV relativeFrom="page">
            <wp:posOffset>778329</wp:posOffset>
          </wp:positionV>
          <wp:extent cx="1338943" cy="1268185"/>
          <wp:effectExtent l="0" t="0" r="0" b="8255"/>
          <wp:wrapTight wrapText="bothSides">
            <wp:wrapPolygon edited="0">
              <wp:start x="0" y="0"/>
              <wp:lineTo x="0" y="21416"/>
              <wp:lineTo x="21211" y="21416"/>
              <wp:lineTo x="2121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srcRect/>
                  <a:stretch>
                    <a:fillRect/>
                  </a:stretch>
                </pic:blipFill>
                <pic:spPr bwMode="auto">
                  <a:xfrm>
                    <a:off x="0" y="0"/>
                    <a:ext cx="1344295" cy="127325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574B4">
      <w:rPr>
        <w:rFonts w:cs="Estrangelo Edessa"/>
        <w:b/>
        <w:sz w:val="32"/>
        <w:szCs w:val="32"/>
        <w:lang w:val="en-CA"/>
      </w:rPr>
      <w:t>SPANISH OUTREACH COMMITTEE POLICIES MANUAL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63B4D"/>
    <w:multiLevelType w:val="hybridMultilevel"/>
    <w:tmpl w:val="040A68D8"/>
    <w:lvl w:ilvl="0" w:tplc="FBAA534A">
      <w:start w:val="1"/>
      <w:numFmt w:val="decimal"/>
      <w:lvlText w:val="%1."/>
      <w:lvlJc w:val="left"/>
      <w:pPr>
        <w:ind w:left="720" w:hanging="360"/>
      </w:pPr>
      <w:rPr>
        <w:rFonts w:asciiTheme="minorHAnsi" w:hAnsiTheme="minorHAnsi" w:cs="Times New Roman" w:hint="default"/>
        <w:b w:val="0"/>
        <w:bCs w:val="0"/>
        <w:i w:val="0"/>
        <w:iCs w:val="0"/>
        <w:caps w:val="0"/>
        <w:strike w:val="0"/>
        <w:dstrike w:val="0"/>
        <w:vanish w:val="0"/>
        <w:color w:val="000000"/>
        <w:sz w:val="22"/>
        <w:szCs w:val="22"/>
        <w:u w:val="none"/>
        <w:vertAlign w:val="baseline"/>
      </w:rPr>
    </w:lvl>
    <w:lvl w:ilvl="1" w:tplc="04090019">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25C9F"/>
    <w:multiLevelType w:val="hybridMultilevel"/>
    <w:tmpl w:val="223E2984"/>
    <w:lvl w:ilvl="0" w:tplc="0409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4C968C9"/>
    <w:multiLevelType w:val="multilevel"/>
    <w:tmpl w:val="7AD01C1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5CF36F1"/>
    <w:multiLevelType w:val="multilevel"/>
    <w:tmpl w:val="123C0AB8"/>
    <w:lvl w:ilvl="0">
      <w:start w:val="4"/>
      <w:numFmt w:val="decimal"/>
      <w:lvlText w:val="%1"/>
      <w:lvlJc w:val="left"/>
      <w:pPr>
        <w:ind w:left="360" w:hanging="360"/>
      </w:pPr>
      <w:rPr>
        <w:rFonts w:cstheme="minorBidi" w:hint="default"/>
        <w:sz w:val="22"/>
      </w:rPr>
    </w:lvl>
    <w:lvl w:ilvl="1">
      <w:start w:val="3"/>
      <w:numFmt w:val="decimal"/>
      <w:lvlText w:val="%1.%2"/>
      <w:lvlJc w:val="left"/>
      <w:pPr>
        <w:ind w:left="360" w:hanging="360"/>
      </w:pPr>
      <w:rPr>
        <w:rFonts w:cstheme="minorBidi" w:hint="default"/>
        <w:sz w:val="28"/>
        <w:szCs w:val="28"/>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720" w:hanging="72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080" w:hanging="108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440" w:hanging="1440"/>
      </w:pPr>
      <w:rPr>
        <w:rFonts w:cstheme="minorBidi" w:hint="default"/>
        <w:sz w:val="22"/>
      </w:rPr>
    </w:lvl>
    <w:lvl w:ilvl="8">
      <w:start w:val="1"/>
      <w:numFmt w:val="decimal"/>
      <w:lvlText w:val="%1.%2.%3.%4.%5.%6.%7.%8.%9"/>
      <w:lvlJc w:val="left"/>
      <w:pPr>
        <w:ind w:left="1800" w:hanging="1800"/>
      </w:pPr>
      <w:rPr>
        <w:rFonts w:cstheme="minorBidi" w:hint="default"/>
        <w:sz w:val="22"/>
      </w:rPr>
    </w:lvl>
  </w:abstractNum>
  <w:abstractNum w:abstractNumId="4">
    <w:nsid w:val="2880038C"/>
    <w:multiLevelType w:val="hybridMultilevel"/>
    <w:tmpl w:val="C4DCB752"/>
    <w:lvl w:ilvl="0" w:tplc="04090005">
      <w:start w:val="1"/>
      <w:numFmt w:val="bullet"/>
      <w:lvlText w:val=""/>
      <w:lvlJc w:val="left"/>
      <w:pPr>
        <w:ind w:left="1080" w:hanging="360"/>
      </w:pPr>
      <w:rPr>
        <w:rFonts w:ascii="Wingdings" w:hAnsi="Wingdings"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nsid w:val="2D0554BB"/>
    <w:multiLevelType w:val="hybridMultilevel"/>
    <w:tmpl w:val="C8D2967E"/>
    <w:lvl w:ilvl="0" w:tplc="0409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6232838"/>
    <w:multiLevelType w:val="hybridMultilevel"/>
    <w:tmpl w:val="556EE1E8"/>
    <w:lvl w:ilvl="0" w:tplc="0409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3AA20944"/>
    <w:multiLevelType w:val="hybridMultilevel"/>
    <w:tmpl w:val="B7747EA6"/>
    <w:lvl w:ilvl="0" w:tplc="04090019">
      <w:start w:val="1"/>
      <w:numFmt w:val="lowerLetter"/>
      <w:lvlText w:val="%1."/>
      <w:lvlJc w:val="left"/>
      <w:pPr>
        <w:ind w:left="450" w:hanging="360"/>
      </w:pPr>
    </w:lvl>
    <w:lvl w:ilvl="1" w:tplc="0409000F">
      <w:start w:val="1"/>
      <w:numFmt w:val="decimal"/>
      <w:lvlText w:val="%2."/>
      <w:lvlJc w:val="left"/>
      <w:pPr>
        <w:ind w:left="1260" w:hanging="360"/>
      </w:pPr>
    </w:lvl>
    <w:lvl w:ilvl="2" w:tplc="080A001B">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start w:val="1"/>
      <w:numFmt w:val="lowerLetter"/>
      <w:lvlText w:val="%8."/>
      <w:lvlJc w:val="left"/>
      <w:pPr>
        <w:ind w:left="990" w:hanging="360"/>
      </w:pPr>
    </w:lvl>
    <w:lvl w:ilvl="8" w:tplc="080A001B" w:tentative="1">
      <w:start w:val="1"/>
      <w:numFmt w:val="lowerRoman"/>
      <w:lvlText w:val="%9."/>
      <w:lvlJc w:val="right"/>
      <w:pPr>
        <w:ind w:left="6300" w:hanging="180"/>
      </w:pPr>
    </w:lvl>
  </w:abstractNum>
  <w:abstractNum w:abstractNumId="8">
    <w:nsid w:val="3FB65856"/>
    <w:multiLevelType w:val="hybridMultilevel"/>
    <w:tmpl w:val="487C2166"/>
    <w:lvl w:ilvl="0" w:tplc="1FCEA48E">
      <w:start w:val="1"/>
      <w:numFmt w:val="decimal"/>
      <w:lvlText w:val="%1."/>
      <w:lvlJc w:val="left"/>
      <w:pPr>
        <w:ind w:left="360" w:hanging="360"/>
      </w:pPr>
      <w:rPr>
        <w:rFonts w:asciiTheme="minorHAnsi" w:hAnsiTheme="minorHAnsi" w:cs="Times New Roman" w:hint="default"/>
        <w:b w:val="0"/>
        <w:bCs w:val="0"/>
        <w:i w:val="0"/>
        <w:iCs w:val="0"/>
        <w:caps w:val="0"/>
        <w:strike w:val="0"/>
        <w:dstrike w:val="0"/>
        <w:vanish w:val="0"/>
        <w:color w:val="000000"/>
        <w:sz w:val="22"/>
        <w:szCs w:val="22"/>
        <w:u w:val="none"/>
        <w:vertAlign w:val="baseline"/>
      </w:rPr>
    </w:lvl>
    <w:lvl w:ilvl="1" w:tplc="080A0019">
      <w:start w:val="1"/>
      <w:numFmt w:val="lowerLetter"/>
      <w:lvlText w:val="%2."/>
      <w:lvlJc w:val="left"/>
      <w:pPr>
        <w:ind w:left="72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1F04475"/>
    <w:multiLevelType w:val="hybridMultilevel"/>
    <w:tmpl w:val="1DE65E16"/>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10">
    <w:nsid w:val="441D4628"/>
    <w:multiLevelType w:val="hybridMultilevel"/>
    <w:tmpl w:val="68BEDD68"/>
    <w:lvl w:ilvl="0" w:tplc="04090019">
      <w:start w:val="1"/>
      <w:numFmt w:val="lowerLetter"/>
      <w:lvlText w:val="%1."/>
      <w:lvlJc w:val="left"/>
      <w:pPr>
        <w:ind w:left="1440" w:hanging="360"/>
      </w:pPr>
    </w:lvl>
    <w:lvl w:ilvl="1" w:tplc="080A0019">
      <w:start w:val="1"/>
      <w:numFmt w:val="lowerLetter"/>
      <w:lvlText w:val="%2."/>
      <w:lvlJc w:val="left"/>
      <w:pPr>
        <w:ind w:left="720" w:hanging="360"/>
      </w:pPr>
    </w:lvl>
    <w:lvl w:ilvl="2" w:tplc="080A001B">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4A903E0E"/>
    <w:multiLevelType w:val="hybridMultilevel"/>
    <w:tmpl w:val="D2E08456"/>
    <w:lvl w:ilvl="0" w:tplc="0409000F">
      <w:start w:val="1"/>
      <w:numFmt w:val="decimal"/>
      <w:lvlText w:val="%1."/>
      <w:lvlJc w:val="left"/>
      <w:pPr>
        <w:ind w:left="1440" w:hanging="360"/>
      </w:pPr>
      <w:rPr>
        <w:rFonts w:hint="default"/>
        <w:b w:val="0"/>
        <w:bCs w:val="0"/>
        <w:i w:val="0"/>
        <w:iCs w:val="0"/>
        <w:caps w:val="0"/>
        <w:strike w:val="0"/>
        <w:dstrike w:val="0"/>
        <w:vanish w:val="0"/>
        <w:color w:val="000000"/>
        <w:sz w:val="22"/>
        <w:szCs w:val="22"/>
        <w:u w:val="none"/>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0DD0733"/>
    <w:multiLevelType w:val="hybridMultilevel"/>
    <w:tmpl w:val="55447674"/>
    <w:lvl w:ilvl="0" w:tplc="D4929D62">
      <w:start w:val="1"/>
      <w:numFmt w:val="decimal"/>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58237ECF"/>
    <w:multiLevelType w:val="hybridMultilevel"/>
    <w:tmpl w:val="44B06D1C"/>
    <w:lvl w:ilvl="0" w:tplc="04090019">
      <w:start w:val="1"/>
      <w:numFmt w:val="lowerLetter"/>
      <w:lvlText w:val="%1."/>
      <w:lvlJc w:val="left"/>
      <w:pPr>
        <w:ind w:left="630" w:hanging="360"/>
      </w:pPr>
    </w:lvl>
    <w:lvl w:ilvl="1" w:tplc="080A0019">
      <w:start w:val="1"/>
      <w:numFmt w:val="lowerLetter"/>
      <w:lvlText w:val="%2."/>
      <w:lvlJc w:val="left"/>
      <w:pPr>
        <w:ind w:left="630" w:hanging="360"/>
      </w:pPr>
    </w:lvl>
    <w:lvl w:ilvl="2" w:tplc="080A001B" w:tentative="1">
      <w:start w:val="1"/>
      <w:numFmt w:val="lowerRoman"/>
      <w:lvlText w:val="%3."/>
      <w:lvlJc w:val="right"/>
      <w:pPr>
        <w:ind w:left="1710" w:hanging="180"/>
      </w:pPr>
    </w:lvl>
    <w:lvl w:ilvl="3" w:tplc="080A000F" w:tentative="1">
      <w:start w:val="1"/>
      <w:numFmt w:val="decimal"/>
      <w:lvlText w:val="%4."/>
      <w:lvlJc w:val="left"/>
      <w:pPr>
        <w:ind w:left="2430" w:hanging="360"/>
      </w:pPr>
    </w:lvl>
    <w:lvl w:ilvl="4" w:tplc="080A0019" w:tentative="1">
      <w:start w:val="1"/>
      <w:numFmt w:val="lowerLetter"/>
      <w:lvlText w:val="%5."/>
      <w:lvlJc w:val="left"/>
      <w:pPr>
        <w:ind w:left="3150" w:hanging="360"/>
      </w:pPr>
    </w:lvl>
    <w:lvl w:ilvl="5" w:tplc="080A001B" w:tentative="1">
      <w:start w:val="1"/>
      <w:numFmt w:val="lowerRoman"/>
      <w:lvlText w:val="%6."/>
      <w:lvlJc w:val="right"/>
      <w:pPr>
        <w:ind w:left="3870" w:hanging="180"/>
      </w:pPr>
    </w:lvl>
    <w:lvl w:ilvl="6" w:tplc="080A000F" w:tentative="1">
      <w:start w:val="1"/>
      <w:numFmt w:val="decimal"/>
      <w:lvlText w:val="%7."/>
      <w:lvlJc w:val="left"/>
      <w:pPr>
        <w:ind w:left="4590" w:hanging="360"/>
      </w:pPr>
    </w:lvl>
    <w:lvl w:ilvl="7" w:tplc="080A0019" w:tentative="1">
      <w:start w:val="1"/>
      <w:numFmt w:val="lowerLetter"/>
      <w:lvlText w:val="%8."/>
      <w:lvlJc w:val="left"/>
      <w:pPr>
        <w:ind w:left="5310" w:hanging="360"/>
      </w:pPr>
    </w:lvl>
    <w:lvl w:ilvl="8" w:tplc="080A001B" w:tentative="1">
      <w:start w:val="1"/>
      <w:numFmt w:val="lowerRoman"/>
      <w:lvlText w:val="%9."/>
      <w:lvlJc w:val="right"/>
      <w:pPr>
        <w:ind w:left="6030" w:hanging="180"/>
      </w:pPr>
    </w:lvl>
  </w:abstractNum>
  <w:abstractNum w:abstractNumId="14">
    <w:nsid w:val="5B27418F"/>
    <w:multiLevelType w:val="hybridMultilevel"/>
    <w:tmpl w:val="825C997C"/>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2F5ADD"/>
    <w:multiLevelType w:val="hybridMultilevel"/>
    <w:tmpl w:val="47B8C9FC"/>
    <w:lvl w:ilvl="0" w:tplc="0409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B">
      <w:start w:val="1"/>
      <w:numFmt w:val="lowerRoman"/>
      <w:lvlText w:val="%8."/>
      <w:lvlJc w:val="right"/>
      <w:pPr>
        <w:ind w:left="1800" w:hanging="360"/>
      </w:pPr>
    </w:lvl>
    <w:lvl w:ilvl="8" w:tplc="080A001B" w:tentative="1">
      <w:start w:val="1"/>
      <w:numFmt w:val="lowerRoman"/>
      <w:lvlText w:val="%9."/>
      <w:lvlJc w:val="right"/>
      <w:pPr>
        <w:ind w:left="7560" w:hanging="180"/>
      </w:pPr>
    </w:lvl>
  </w:abstractNum>
  <w:abstractNum w:abstractNumId="16">
    <w:nsid w:val="5F7D18C6"/>
    <w:multiLevelType w:val="hybridMultilevel"/>
    <w:tmpl w:val="96142022"/>
    <w:lvl w:ilvl="0" w:tplc="61D833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892282"/>
    <w:multiLevelType w:val="hybridMultilevel"/>
    <w:tmpl w:val="F5541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4937B5"/>
    <w:multiLevelType w:val="hybridMultilevel"/>
    <w:tmpl w:val="FF96D026"/>
    <w:lvl w:ilvl="0" w:tplc="0409000F">
      <w:start w:val="1"/>
      <w:numFmt w:val="decimal"/>
      <w:lvlText w:val="%1."/>
      <w:lvlJc w:val="left"/>
      <w:pPr>
        <w:ind w:left="360" w:hanging="360"/>
      </w:pPr>
      <w:rPr>
        <w:rFonts w:hint="default"/>
        <w:b w:val="0"/>
        <w:bCs w:val="0"/>
        <w:i w:val="0"/>
        <w:iCs w:val="0"/>
        <w:caps w:val="0"/>
        <w:strike w:val="0"/>
        <w:dstrike w:val="0"/>
        <w:vanish w:val="0"/>
        <w:color w:val="000000"/>
        <w:sz w:val="22"/>
        <w:szCs w:val="22"/>
        <w:u w:val="none"/>
        <w:vertAlign w:val="baseline"/>
      </w:rPr>
    </w:lvl>
    <w:lvl w:ilvl="1" w:tplc="04090019">
      <w:start w:val="1"/>
      <w:numFmt w:val="lowerLetter"/>
      <w:lvlText w:val="%2."/>
      <w:lvlJc w:val="left"/>
      <w:pPr>
        <w:ind w:left="630" w:hanging="360"/>
      </w:pPr>
    </w:lvl>
    <w:lvl w:ilvl="2" w:tplc="04090019">
      <w:start w:val="1"/>
      <w:numFmt w:val="lowerLetter"/>
      <w:lvlText w:val="%3."/>
      <w:lvlJc w:val="left"/>
      <w:pPr>
        <w:ind w:left="45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E9C0761"/>
    <w:multiLevelType w:val="hybridMultilevel"/>
    <w:tmpl w:val="C8DAE20C"/>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12"/>
  </w:num>
  <w:num w:numId="3">
    <w:abstractNumId w:val="13"/>
  </w:num>
  <w:num w:numId="4">
    <w:abstractNumId w:val="10"/>
  </w:num>
  <w:num w:numId="5">
    <w:abstractNumId w:val="0"/>
  </w:num>
  <w:num w:numId="6">
    <w:abstractNumId w:val="16"/>
  </w:num>
  <w:num w:numId="7">
    <w:abstractNumId w:val="14"/>
  </w:num>
  <w:num w:numId="8">
    <w:abstractNumId w:val="8"/>
  </w:num>
  <w:num w:numId="9">
    <w:abstractNumId w:val="3"/>
  </w:num>
  <w:num w:numId="10">
    <w:abstractNumId w:val="2"/>
  </w:num>
  <w:num w:numId="11">
    <w:abstractNumId w:val="7"/>
  </w:num>
  <w:num w:numId="12">
    <w:abstractNumId w:val="15"/>
  </w:num>
  <w:num w:numId="13">
    <w:abstractNumId w:val="11"/>
  </w:num>
  <w:num w:numId="14">
    <w:abstractNumId w:val="19"/>
  </w:num>
  <w:num w:numId="15">
    <w:abstractNumId w:val="9"/>
  </w:num>
  <w:num w:numId="16">
    <w:abstractNumId w:val="4"/>
  </w:num>
  <w:num w:numId="17">
    <w:abstractNumId w:val="5"/>
  </w:num>
  <w:num w:numId="18">
    <w:abstractNumId w:val="17"/>
  </w:num>
  <w:num w:numId="19">
    <w:abstractNumId w:val="6"/>
  </w:num>
  <w:num w:numId="2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28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024"/>
    <w:rsid w:val="00002663"/>
    <w:rsid w:val="000505E0"/>
    <w:rsid w:val="000A4041"/>
    <w:rsid w:val="000C48B0"/>
    <w:rsid w:val="000D1A84"/>
    <w:rsid w:val="001504F8"/>
    <w:rsid w:val="0015755E"/>
    <w:rsid w:val="00162EF9"/>
    <w:rsid w:val="00187A58"/>
    <w:rsid w:val="001A0C91"/>
    <w:rsid w:val="001C5582"/>
    <w:rsid w:val="001D0C21"/>
    <w:rsid w:val="001F4F5B"/>
    <w:rsid w:val="002838DE"/>
    <w:rsid w:val="00287AAE"/>
    <w:rsid w:val="002B2687"/>
    <w:rsid w:val="002B3B9F"/>
    <w:rsid w:val="002D70B4"/>
    <w:rsid w:val="002F715E"/>
    <w:rsid w:val="003479E0"/>
    <w:rsid w:val="00352949"/>
    <w:rsid w:val="00370D44"/>
    <w:rsid w:val="0045336B"/>
    <w:rsid w:val="00482024"/>
    <w:rsid w:val="004F6A60"/>
    <w:rsid w:val="00507BFF"/>
    <w:rsid w:val="00517D13"/>
    <w:rsid w:val="00530F58"/>
    <w:rsid w:val="00577E57"/>
    <w:rsid w:val="00600A70"/>
    <w:rsid w:val="00606849"/>
    <w:rsid w:val="00622C94"/>
    <w:rsid w:val="0063790D"/>
    <w:rsid w:val="0065334A"/>
    <w:rsid w:val="00671114"/>
    <w:rsid w:val="006B0C81"/>
    <w:rsid w:val="006E11E9"/>
    <w:rsid w:val="006F2667"/>
    <w:rsid w:val="00754609"/>
    <w:rsid w:val="00793571"/>
    <w:rsid w:val="007E787C"/>
    <w:rsid w:val="00814D84"/>
    <w:rsid w:val="008161B7"/>
    <w:rsid w:val="0082054C"/>
    <w:rsid w:val="00845310"/>
    <w:rsid w:val="00863FEF"/>
    <w:rsid w:val="00887397"/>
    <w:rsid w:val="008C0C0B"/>
    <w:rsid w:val="008C7ED3"/>
    <w:rsid w:val="009027FC"/>
    <w:rsid w:val="00907E15"/>
    <w:rsid w:val="00935725"/>
    <w:rsid w:val="009574B4"/>
    <w:rsid w:val="00980937"/>
    <w:rsid w:val="009A047B"/>
    <w:rsid w:val="00A14943"/>
    <w:rsid w:val="00AE0C2A"/>
    <w:rsid w:val="00AE715B"/>
    <w:rsid w:val="00AF7B4B"/>
    <w:rsid w:val="00B14B51"/>
    <w:rsid w:val="00B161C8"/>
    <w:rsid w:val="00B26CF6"/>
    <w:rsid w:val="00B47030"/>
    <w:rsid w:val="00C14616"/>
    <w:rsid w:val="00C155E4"/>
    <w:rsid w:val="00C304D5"/>
    <w:rsid w:val="00C52F2C"/>
    <w:rsid w:val="00C97E4F"/>
    <w:rsid w:val="00CB7B3C"/>
    <w:rsid w:val="00CB7B5F"/>
    <w:rsid w:val="00D003DC"/>
    <w:rsid w:val="00D11171"/>
    <w:rsid w:val="00D16901"/>
    <w:rsid w:val="00D3500A"/>
    <w:rsid w:val="00D81394"/>
    <w:rsid w:val="00DB67DC"/>
    <w:rsid w:val="00DE1192"/>
    <w:rsid w:val="00E47E06"/>
    <w:rsid w:val="00E64FEC"/>
    <w:rsid w:val="00EB6C1B"/>
    <w:rsid w:val="00FE0AE4"/>
    <w:rsid w:val="00FF7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82024"/>
  </w:style>
  <w:style w:type="paragraph" w:styleId="Heading1">
    <w:name w:val="heading 1"/>
    <w:basedOn w:val="Normal"/>
    <w:uiPriority w:val="1"/>
    <w:qFormat/>
    <w:rsid w:val="00482024"/>
    <w:pPr>
      <w:ind w:left="100"/>
      <w:outlineLvl w:val="0"/>
    </w:pPr>
    <w:rPr>
      <w:rFonts w:ascii="Arial" w:eastAsia="Arial" w:hAnsi="Arial"/>
      <w:b/>
      <w:bCs/>
      <w:sz w:val="24"/>
      <w:szCs w:val="24"/>
    </w:rPr>
  </w:style>
  <w:style w:type="paragraph" w:styleId="Heading2">
    <w:name w:val="heading 2"/>
    <w:basedOn w:val="Normal"/>
    <w:next w:val="Normal"/>
    <w:link w:val="Heading2Char"/>
    <w:uiPriority w:val="9"/>
    <w:unhideWhenUsed/>
    <w:qFormat/>
    <w:rsid w:val="00187A58"/>
    <w:pPr>
      <w:keepNext/>
      <w:spacing w:after="120"/>
      <w:outlineLvl w:val="1"/>
    </w:pPr>
    <w:rPr>
      <w:rFonts w:cs="Times New Roman"/>
      <w:b/>
      <w:sz w:val="28"/>
      <w:szCs w:val="28"/>
      <w:u w:val="single"/>
      <w:lang w:val="es-MX"/>
    </w:rPr>
  </w:style>
  <w:style w:type="paragraph" w:styleId="Heading3">
    <w:name w:val="heading 3"/>
    <w:basedOn w:val="Normal"/>
    <w:next w:val="Normal"/>
    <w:link w:val="Heading3Char"/>
    <w:uiPriority w:val="9"/>
    <w:unhideWhenUsed/>
    <w:qFormat/>
    <w:rsid w:val="0063790D"/>
    <w:pPr>
      <w:keepNext/>
      <w:outlineLvl w:val="2"/>
    </w:pPr>
    <w:rPr>
      <w:rFonts w:cs="Times New Roman"/>
      <w:b/>
      <w:sz w:val="24"/>
      <w:szCs w:val="24"/>
      <w:lang w:val="es-MX"/>
    </w:rPr>
  </w:style>
  <w:style w:type="paragraph" w:styleId="Heading4">
    <w:name w:val="heading 4"/>
    <w:basedOn w:val="Normal"/>
    <w:next w:val="Normal"/>
    <w:link w:val="Heading4Char"/>
    <w:uiPriority w:val="9"/>
    <w:semiHidden/>
    <w:unhideWhenUsed/>
    <w:qFormat/>
    <w:rsid w:val="001504F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1690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504F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82024"/>
    <w:pPr>
      <w:ind w:left="820"/>
    </w:pPr>
    <w:rPr>
      <w:rFonts w:ascii="Arial" w:eastAsia="Arial" w:hAnsi="Arial"/>
      <w:sz w:val="24"/>
      <w:szCs w:val="24"/>
    </w:rPr>
  </w:style>
  <w:style w:type="paragraph" w:styleId="ListParagraph">
    <w:name w:val="List Paragraph"/>
    <w:basedOn w:val="Normal"/>
    <w:uiPriority w:val="34"/>
    <w:qFormat/>
    <w:rsid w:val="00482024"/>
  </w:style>
  <w:style w:type="paragraph" w:customStyle="1" w:styleId="TableParagraph">
    <w:name w:val="Table Paragraph"/>
    <w:basedOn w:val="Normal"/>
    <w:uiPriority w:val="1"/>
    <w:qFormat/>
    <w:rsid w:val="00482024"/>
  </w:style>
  <w:style w:type="paragraph" w:styleId="Header">
    <w:name w:val="header"/>
    <w:basedOn w:val="Normal"/>
    <w:link w:val="HeaderChar"/>
    <w:uiPriority w:val="99"/>
    <w:unhideWhenUsed/>
    <w:rsid w:val="00CB7B3C"/>
    <w:pPr>
      <w:tabs>
        <w:tab w:val="center" w:pos="4680"/>
        <w:tab w:val="right" w:pos="9360"/>
      </w:tabs>
    </w:pPr>
  </w:style>
  <w:style w:type="character" w:customStyle="1" w:styleId="HeaderChar">
    <w:name w:val="Header Char"/>
    <w:basedOn w:val="DefaultParagraphFont"/>
    <w:link w:val="Header"/>
    <w:uiPriority w:val="99"/>
    <w:rsid w:val="00CB7B3C"/>
  </w:style>
  <w:style w:type="paragraph" w:styleId="Footer">
    <w:name w:val="footer"/>
    <w:basedOn w:val="Normal"/>
    <w:link w:val="FooterChar"/>
    <w:uiPriority w:val="99"/>
    <w:unhideWhenUsed/>
    <w:rsid w:val="00CB7B3C"/>
    <w:pPr>
      <w:tabs>
        <w:tab w:val="center" w:pos="4680"/>
        <w:tab w:val="right" w:pos="9360"/>
      </w:tabs>
    </w:pPr>
  </w:style>
  <w:style w:type="character" w:customStyle="1" w:styleId="FooterChar">
    <w:name w:val="Footer Char"/>
    <w:basedOn w:val="DefaultParagraphFont"/>
    <w:link w:val="Footer"/>
    <w:uiPriority w:val="99"/>
    <w:rsid w:val="00CB7B3C"/>
  </w:style>
  <w:style w:type="paragraph" w:styleId="Title">
    <w:name w:val="Title"/>
    <w:basedOn w:val="Normal"/>
    <w:link w:val="TitleChar"/>
    <w:uiPriority w:val="10"/>
    <w:qFormat/>
    <w:rsid w:val="00980937"/>
    <w:pPr>
      <w:widowControl/>
      <w:jc w:val="center"/>
    </w:pPr>
    <w:rPr>
      <w:rFonts w:ascii="Times New Roman" w:eastAsia="Times New Roman" w:hAnsi="Times New Roman" w:cs="Times New Roman"/>
      <w:b/>
      <w:i/>
      <w:sz w:val="40"/>
      <w:szCs w:val="20"/>
    </w:rPr>
  </w:style>
  <w:style w:type="character" w:customStyle="1" w:styleId="TitleChar">
    <w:name w:val="Title Char"/>
    <w:basedOn w:val="DefaultParagraphFont"/>
    <w:link w:val="Title"/>
    <w:uiPriority w:val="10"/>
    <w:rsid w:val="00980937"/>
    <w:rPr>
      <w:rFonts w:ascii="Times New Roman" w:eastAsia="Times New Roman" w:hAnsi="Times New Roman" w:cs="Times New Roman"/>
      <w:b/>
      <w:i/>
      <w:sz w:val="40"/>
      <w:szCs w:val="20"/>
    </w:rPr>
  </w:style>
  <w:style w:type="character" w:customStyle="1" w:styleId="Heading5Char">
    <w:name w:val="Heading 5 Char"/>
    <w:basedOn w:val="DefaultParagraphFont"/>
    <w:link w:val="Heading5"/>
    <w:uiPriority w:val="9"/>
    <w:semiHidden/>
    <w:rsid w:val="00D16901"/>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rsid w:val="00D16901"/>
    <w:pPr>
      <w:widowControl/>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D16901"/>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1504F8"/>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1504F8"/>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unhideWhenUsed/>
    <w:rsid w:val="00352949"/>
    <w:rPr>
      <w:color w:val="0000FF"/>
      <w:u w:val="single"/>
    </w:rPr>
  </w:style>
  <w:style w:type="character" w:customStyle="1" w:styleId="apple-converted-space">
    <w:name w:val="apple-converted-space"/>
    <w:basedOn w:val="DefaultParagraphFont"/>
    <w:rsid w:val="00352949"/>
  </w:style>
  <w:style w:type="paragraph" w:styleId="CommentText">
    <w:name w:val="annotation text"/>
    <w:basedOn w:val="Normal"/>
    <w:link w:val="CommentTextChar"/>
    <w:uiPriority w:val="99"/>
    <w:unhideWhenUsed/>
    <w:rsid w:val="009027FC"/>
    <w:pPr>
      <w:widowControl/>
      <w:spacing w:after="200"/>
    </w:pPr>
    <w:rPr>
      <w:sz w:val="20"/>
      <w:szCs w:val="20"/>
    </w:rPr>
  </w:style>
  <w:style w:type="character" w:customStyle="1" w:styleId="CommentTextChar">
    <w:name w:val="Comment Text Char"/>
    <w:basedOn w:val="DefaultParagraphFont"/>
    <w:link w:val="CommentText"/>
    <w:uiPriority w:val="99"/>
    <w:rsid w:val="009027FC"/>
    <w:rPr>
      <w:sz w:val="20"/>
      <w:szCs w:val="20"/>
    </w:rPr>
  </w:style>
  <w:style w:type="character" w:customStyle="1" w:styleId="Heading2Char">
    <w:name w:val="Heading 2 Char"/>
    <w:basedOn w:val="DefaultParagraphFont"/>
    <w:link w:val="Heading2"/>
    <w:uiPriority w:val="9"/>
    <w:rsid w:val="00187A58"/>
    <w:rPr>
      <w:rFonts w:cs="Times New Roman"/>
      <w:b/>
      <w:sz w:val="28"/>
      <w:szCs w:val="28"/>
      <w:u w:val="single"/>
      <w:lang w:val="es-MX"/>
    </w:rPr>
  </w:style>
  <w:style w:type="paragraph" w:styleId="NormalWeb">
    <w:name w:val="Normal (Web)"/>
    <w:basedOn w:val="Normal"/>
    <w:uiPriority w:val="99"/>
    <w:unhideWhenUsed/>
    <w:rsid w:val="00530F58"/>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30F58"/>
    <w:rPr>
      <w:b/>
      <w:bCs/>
    </w:rPr>
  </w:style>
  <w:style w:type="character" w:styleId="CommentReference">
    <w:name w:val="annotation reference"/>
    <w:basedOn w:val="DefaultParagraphFont"/>
    <w:uiPriority w:val="99"/>
    <w:semiHidden/>
    <w:unhideWhenUsed/>
    <w:rsid w:val="00FE0AE4"/>
    <w:rPr>
      <w:sz w:val="16"/>
      <w:szCs w:val="16"/>
    </w:rPr>
  </w:style>
  <w:style w:type="paragraph" w:styleId="BalloonText">
    <w:name w:val="Balloon Text"/>
    <w:basedOn w:val="Normal"/>
    <w:link w:val="BalloonTextChar"/>
    <w:uiPriority w:val="99"/>
    <w:semiHidden/>
    <w:unhideWhenUsed/>
    <w:rsid w:val="00FE0AE4"/>
    <w:rPr>
      <w:rFonts w:ascii="Tahoma" w:hAnsi="Tahoma" w:cs="Tahoma"/>
      <w:sz w:val="16"/>
      <w:szCs w:val="16"/>
    </w:rPr>
  </w:style>
  <w:style w:type="character" w:customStyle="1" w:styleId="BalloonTextChar">
    <w:name w:val="Balloon Text Char"/>
    <w:basedOn w:val="DefaultParagraphFont"/>
    <w:link w:val="BalloonText"/>
    <w:uiPriority w:val="99"/>
    <w:semiHidden/>
    <w:rsid w:val="00FE0AE4"/>
    <w:rPr>
      <w:rFonts w:ascii="Tahoma" w:hAnsi="Tahoma" w:cs="Tahoma"/>
      <w:sz w:val="16"/>
      <w:szCs w:val="16"/>
    </w:rPr>
  </w:style>
  <w:style w:type="paragraph" w:styleId="BodyTextIndent2">
    <w:name w:val="Body Text Indent 2"/>
    <w:basedOn w:val="Normal"/>
    <w:link w:val="BodyTextIndent2Char"/>
    <w:uiPriority w:val="99"/>
    <w:unhideWhenUsed/>
    <w:rsid w:val="00606849"/>
    <w:pPr>
      <w:spacing w:after="120"/>
      <w:ind w:firstLine="288"/>
    </w:pPr>
    <w:rPr>
      <w:rFonts w:cs="Times New Roman"/>
      <w:sz w:val="24"/>
      <w:szCs w:val="24"/>
      <w:lang w:val="es-MX"/>
    </w:rPr>
  </w:style>
  <w:style w:type="character" w:customStyle="1" w:styleId="BodyTextIndent2Char">
    <w:name w:val="Body Text Indent 2 Char"/>
    <w:basedOn w:val="DefaultParagraphFont"/>
    <w:link w:val="BodyTextIndent2"/>
    <w:uiPriority w:val="99"/>
    <w:rsid w:val="00606849"/>
    <w:rPr>
      <w:rFonts w:cs="Times New Roman"/>
      <w:sz w:val="24"/>
      <w:szCs w:val="24"/>
      <w:lang w:val="es-MX"/>
    </w:rPr>
  </w:style>
  <w:style w:type="character" w:customStyle="1" w:styleId="index-date-item-from">
    <w:name w:val="index-date-item-from"/>
    <w:basedOn w:val="DefaultParagraphFont"/>
    <w:rsid w:val="00B26CF6"/>
  </w:style>
  <w:style w:type="table" w:styleId="TableGrid">
    <w:name w:val="Table Grid"/>
    <w:basedOn w:val="TableNormal"/>
    <w:uiPriority w:val="59"/>
    <w:rsid w:val="00B26CF6"/>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3790D"/>
    <w:rPr>
      <w:rFonts w:cs="Times New Roman"/>
      <w:b/>
      <w:sz w:val="24"/>
      <w:szCs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82024"/>
  </w:style>
  <w:style w:type="paragraph" w:styleId="Heading1">
    <w:name w:val="heading 1"/>
    <w:basedOn w:val="Normal"/>
    <w:uiPriority w:val="1"/>
    <w:qFormat/>
    <w:rsid w:val="00482024"/>
    <w:pPr>
      <w:ind w:left="100"/>
      <w:outlineLvl w:val="0"/>
    </w:pPr>
    <w:rPr>
      <w:rFonts w:ascii="Arial" w:eastAsia="Arial" w:hAnsi="Arial"/>
      <w:b/>
      <w:bCs/>
      <w:sz w:val="24"/>
      <w:szCs w:val="24"/>
    </w:rPr>
  </w:style>
  <w:style w:type="paragraph" w:styleId="Heading2">
    <w:name w:val="heading 2"/>
    <w:basedOn w:val="Normal"/>
    <w:next w:val="Normal"/>
    <w:link w:val="Heading2Char"/>
    <w:uiPriority w:val="9"/>
    <w:unhideWhenUsed/>
    <w:qFormat/>
    <w:rsid w:val="00187A58"/>
    <w:pPr>
      <w:keepNext/>
      <w:spacing w:after="120"/>
      <w:outlineLvl w:val="1"/>
    </w:pPr>
    <w:rPr>
      <w:rFonts w:cs="Times New Roman"/>
      <w:b/>
      <w:sz w:val="28"/>
      <w:szCs w:val="28"/>
      <w:u w:val="single"/>
      <w:lang w:val="es-MX"/>
    </w:rPr>
  </w:style>
  <w:style w:type="paragraph" w:styleId="Heading3">
    <w:name w:val="heading 3"/>
    <w:basedOn w:val="Normal"/>
    <w:next w:val="Normal"/>
    <w:link w:val="Heading3Char"/>
    <w:uiPriority w:val="9"/>
    <w:unhideWhenUsed/>
    <w:qFormat/>
    <w:rsid w:val="0063790D"/>
    <w:pPr>
      <w:keepNext/>
      <w:outlineLvl w:val="2"/>
    </w:pPr>
    <w:rPr>
      <w:rFonts w:cs="Times New Roman"/>
      <w:b/>
      <w:sz w:val="24"/>
      <w:szCs w:val="24"/>
      <w:lang w:val="es-MX"/>
    </w:rPr>
  </w:style>
  <w:style w:type="paragraph" w:styleId="Heading4">
    <w:name w:val="heading 4"/>
    <w:basedOn w:val="Normal"/>
    <w:next w:val="Normal"/>
    <w:link w:val="Heading4Char"/>
    <w:uiPriority w:val="9"/>
    <w:semiHidden/>
    <w:unhideWhenUsed/>
    <w:qFormat/>
    <w:rsid w:val="001504F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1690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504F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82024"/>
    <w:pPr>
      <w:ind w:left="820"/>
    </w:pPr>
    <w:rPr>
      <w:rFonts w:ascii="Arial" w:eastAsia="Arial" w:hAnsi="Arial"/>
      <w:sz w:val="24"/>
      <w:szCs w:val="24"/>
    </w:rPr>
  </w:style>
  <w:style w:type="paragraph" w:styleId="ListParagraph">
    <w:name w:val="List Paragraph"/>
    <w:basedOn w:val="Normal"/>
    <w:uiPriority w:val="34"/>
    <w:qFormat/>
    <w:rsid w:val="00482024"/>
  </w:style>
  <w:style w:type="paragraph" w:customStyle="1" w:styleId="TableParagraph">
    <w:name w:val="Table Paragraph"/>
    <w:basedOn w:val="Normal"/>
    <w:uiPriority w:val="1"/>
    <w:qFormat/>
    <w:rsid w:val="00482024"/>
  </w:style>
  <w:style w:type="paragraph" w:styleId="Header">
    <w:name w:val="header"/>
    <w:basedOn w:val="Normal"/>
    <w:link w:val="HeaderChar"/>
    <w:uiPriority w:val="99"/>
    <w:unhideWhenUsed/>
    <w:rsid w:val="00CB7B3C"/>
    <w:pPr>
      <w:tabs>
        <w:tab w:val="center" w:pos="4680"/>
        <w:tab w:val="right" w:pos="9360"/>
      </w:tabs>
    </w:pPr>
  </w:style>
  <w:style w:type="character" w:customStyle="1" w:styleId="HeaderChar">
    <w:name w:val="Header Char"/>
    <w:basedOn w:val="DefaultParagraphFont"/>
    <w:link w:val="Header"/>
    <w:uiPriority w:val="99"/>
    <w:rsid w:val="00CB7B3C"/>
  </w:style>
  <w:style w:type="paragraph" w:styleId="Footer">
    <w:name w:val="footer"/>
    <w:basedOn w:val="Normal"/>
    <w:link w:val="FooterChar"/>
    <w:uiPriority w:val="99"/>
    <w:unhideWhenUsed/>
    <w:rsid w:val="00CB7B3C"/>
    <w:pPr>
      <w:tabs>
        <w:tab w:val="center" w:pos="4680"/>
        <w:tab w:val="right" w:pos="9360"/>
      </w:tabs>
    </w:pPr>
  </w:style>
  <w:style w:type="character" w:customStyle="1" w:styleId="FooterChar">
    <w:name w:val="Footer Char"/>
    <w:basedOn w:val="DefaultParagraphFont"/>
    <w:link w:val="Footer"/>
    <w:uiPriority w:val="99"/>
    <w:rsid w:val="00CB7B3C"/>
  </w:style>
  <w:style w:type="paragraph" w:styleId="Title">
    <w:name w:val="Title"/>
    <w:basedOn w:val="Normal"/>
    <w:link w:val="TitleChar"/>
    <w:uiPriority w:val="10"/>
    <w:qFormat/>
    <w:rsid w:val="00980937"/>
    <w:pPr>
      <w:widowControl/>
      <w:jc w:val="center"/>
    </w:pPr>
    <w:rPr>
      <w:rFonts w:ascii="Times New Roman" w:eastAsia="Times New Roman" w:hAnsi="Times New Roman" w:cs="Times New Roman"/>
      <w:b/>
      <w:i/>
      <w:sz w:val="40"/>
      <w:szCs w:val="20"/>
    </w:rPr>
  </w:style>
  <w:style w:type="character" w:customStyle="1" w:styleId="TitleChar">
    <w:name w:val="Title Char"/>
    <w:basedOn w:val="DefaultParagraphFont"/>
    <w:link w:val="Title"/>
    <w:uiPriority w:val="10"/>
    <w:rsid w:val="00980937"/>
    <w:rPr>
      <w:rFonts w:ascii="Times New Roman" w:eastAsia="Times New Roman" w:hAnsi="Times New Roman" w:cs="Times New Roman"/>
      <w:b/>
      <w:i/>
      <w:sz w:val="40"/>
      <w:szCs w:val="20"/>
    </w:rPr>
  </w:style>
  <w:style w:type="character" w:customStyle="1" w:styleId="Heading5Char">
    <w:name w:val="Heading 5 Char"/>
    <w:basedOn w:val="DefaultParagraphFont"/>
    <w:link w:val="Heading5"/>
    <w:uiPriority w:val="9"/>
    <w:semiHidden/>
    <w:rsid w:val="00D16901"/>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rsid w:val="00D16901"/>
    <w:pPr>
      <w:widowControl/>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D16901"/>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1504F8"/>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1504F8"/>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unhideWhenUsed/>
    <w:rsid w:val="00352949"/>
    <w:rPr>
      <w:color w:val="0000FF"/>
      <w:u w:val="single"/>
    </w:rPr>
  </w:style>
  <w:style w:type="character" w:customStyle="1" w:styleId="apple-converted-space">
    <w:name w:val="apple-converted-space"/>
    <w:basedOn w:val="DefaultParagraphFont"/>
    <w:rsid w:val="00352949"/>
  </w:style>
  <w:style w:type="paragraph" w:styleId="CommentText">
    <w:name w:val="annotation text"/>
    <w:basedOn w:val="Normal"/>
    <w:link w:val="CommentTextChar"/>
    <w:uiPriority w:val="99"/>
    <w:unhideWhenUsed/>
    <w:rsid w:val="009027FC"/>
    <w:pPr>
      <w:widowControl/>
      <w:spacing w:after="200"/>
    </w:pPr>
    <w:rPr>
      <w:sz w:val="20"/>
      <w:szCs w:val="20"/>
    </w:rPr>
  </w:style>
  <w:style w:type="character" w:customStyle="1" w:styleId="CommentTextChar">
    <w:name w:val="Comment Text Char"/>
    <w:basedOn w:val="DefaultParagraphFont"/>
    <w:link w:val="CommentText"/>
    <w:uiPriority w:val="99"/>
    <w:rsid w:val="009027FC"/>
    <w:rPr>
      <w:sz w:val="20"/>
      <w:szCs w:val="20"/>
    </w:rPr>
  </w:style>
  <w:style w:type="character" w:customStyle="1" w:styleId="Heading2Char">
    <w:name w:val="Heading 2 Char"/>
    <w:basedOn w:val="DefaultParagraphFont"/>
    <w:link w:val="Heading2"/>
    <w:uiPriority w:val="9"/>
    <w:rsid w:val="00187A58"/>
    <w:rPr>
      <w:rFonts w:cs="Times New Roman"/>
      <w:b/>
      <w:sz w:val="28"/>
      <w:szCs w:val="28"/>
      <w:u w:val="single"/>
      <w:lang w:val="es-MX"/>
    </w:rPr>
  </w:style>
  <w:style w:type="paragraph" w:styleId="NormalWeb">
    <w:name w:val="Normal (Web)"/>
    <w:basedOn w:val="Normal"/>
    <w:uiPriority w:val="99"/>
    <w:unhideWhenUsed/>
    <w:rsid w:val="00530F58"/>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30F58"/>
    <w:rPr>
      <w:b/>
      <w:bCs/>
    </w:rPr>
  </w:style>
  <w:style w:type="character" w:styleId="CommentReference">
    <w:name w:val="annotation reference"/>
    <w:basedOn w:val="DefaultParagraphFont"/>
    <w:uiPriority w:val="99"/>
    <w:semiHidden/>
    <w:unhideWhenUsed/>
    <w:rsid w:val="00FE0AE4"/>
    <w:rPr>
      <w:sz w:val="16"/>
      <w:szCs w:val="16"/>
    </w:rPr>
  </w:style>
  <w:style w:type="paragraph" w:styleId="BalloonText">
    <w:name w:val="Balloon Text"/>
    <w:basedOn w:val="Normal"/>
    <w:link w:val="BalloonTextChar"/>
    <w:uiPriority w:val="99"/>
    <w:semiHidden/>
    <w:unhideWhenUsed/>
    <w:rsid w:val="00FE0AE4"/>
    <w:rPr>
      <w:rFonts w:ascii="Tahoma" w:hAnsi="Tahoma" w:cs="Tahoma"/>
      <w:sz w:val="16"/>
      <w:szCs w:val="16"/>
    </w:rPr>
  </w:style>
  <w:style w:type="character" w:customStyle="1" w:styleId="BalloonTextChar">
    <w:name w:val="Balloon Text Char"/>
    <w:basedOn w:val="DefaultParagraphFont"/>
    <w:link w:val="BalloonText"/>
    <w:uiPriority w:val="99"/>
    <w:semiHidden/>
    <w:rsid w:val="00FE0AE4"/>
    <w:rPr>
      <w:rFonts w:ascii="Tahoma" w:hAnsi="Tahoma" w:cs="Tahoma"/>
      <w:sz w:val="16"/>
      <w:szCs w:val="16"/>
    </w:rPr>
  </w:style>
  <w:style w:type="paragraph" w:styleId="BodyTextIndent2">
    <w:name w:val="Body Text Indent 2"/>
    <w:basedOn w:val="Normal"/>
    <w:link w:val="BodyTextIndent2Char"/>
    <w:uiPriority w:val="99"/>
    <w:unhideWhenUsed/>
    <w:rsid w:val="00606849"/>
    <w:pPr>
      <w:spacing w:after="120"/>
      <w:ind w:firstLine="288"/>
    </w:pPr>
    <w:rPr>
      <w:rFonts w:cs="Times New Roman"/>
      <w:sz w:val="24"/>
      <w:szCs w:val="24"/>
      <w:lang w:val="es-MX"/>
    </w:rPr>
  </w:style>
  <w:style w:type="character" w:customStyle="1" w:styleId="BodyTextIndent2Char">
    <w:name w:val="Body Text Indent 2 Char"/>
    <w:basedOn w:val="DefaultParagraphFont"/>
    <w:link w:val="BodyTextIndent2"/>
    <w:uiPriority w:val="99"/>
    <w:rsid w:val="00606849"/>
    <w:rPr>
      <w:rFonts w:cs="Times New Roman"/>
      <w:sz w:val="24"/>
      <w:szCs w:val="24"/>
      <w:lang w:val="es-MX"/>
    </w:rPr>
  </w:style>
  <w:style w:type="character" w:customStyle="1" w:styleId="index-date-item-from">
    <w:name w:val="index-date-item-from"/>
    <w:basedOn w:val="DefaultParagraphFont"/>
    <w:rsid w:val="00B26CF6"/>
  </w:style>
  <w:style w:type="table" w:styleId="TableGrid">
    <w:name w:val="Table Grid"/>
    <w:basedOn w:val="TableNormal"/>
    <w:uiPriority w:val="59"/>
    <w:rsid w:val="00B26CF6"/>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3790D"/>
    <w:rPr>
      <w:rFonts w:cs="Times New Roman"/>
      <w:b/>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outreachinfo@coda.org" TargetMode="External"/><Relationship Id="rId18" Type="http://schemas.openxmlformats.org/officeDocument/2006/relationships/hyperlink" Target="http://coda.org/index.cfm/service-info/quarterly-service-reports/" TargetMode="External"/><Relationship Id="rId26" Type="http://schemas.openxmlformats.org/officeDocument/2006/relationships/hyperlink" Target="mailto:finance@coda.org" TargetMode="External"/><Relationship Id="rId39" Type="http://schemas.openxmlformats.org/officeDocument/2006/relationships/header" Target="header1.xml"/><Relationship Id="rId21" Type="http://schemas.openxmlformats.org/officeDocument/2006/relationships/hyperlink" Target="mailto:espanol@coda.org" TargetMode="External"/><Relationship Id="rId34" Type="http://schemas.openxmlformats.org/officeDocument/2006/relationships/hyperlink" Target="file:///C:\espa&#241;ol\Misi&#243;n%20del%20comit&#233;\tmc@coda.org"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espanol@coda.org" TargetMode="External"/><Relationship Id="rId20" Type="http://schemas.openxmlformats.org/officeDocument/2006/relationships/hyperlink" Target="file:///C:\espa&#241;ol\Misi&#243;n%20del%20comit&#233;\qsrsubmit@coda.org" TargetMode="External"/><Relationship Id="rId29" Type="http://schemas.openxmlformats.org/officeDocument/2006/relationships/hyperlink" Target="file:///C:\Users\Linda\AppData\Local\Temp\lit@coda.or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sts.codependents.org/mailman/listinfo/espcoda" TargetMode="External"/><Relationship Id="rId24" Type="http://schemas.openxmlformats.org/officeDocument/2006/relationships/hyperlink" Target="http://connections.coda.org/" TargetMode="External"/><Relationship Id="rId32" Type="http://schemas.openxmlformats.org/officeDocument/2006/relationships/hyperlink" Target="file:///C:\espa&#241;ol\Misi&#243;n%20del%20comit&#233;\ssc@coda.org" TargetMode="External"/><Relationship Id="rId37" Type="http://schemas.openxmlformats.org/officeDocument/2006/relationships/hyperlink" Target="file:///C:\Users\Linda\AppData\Local\Temp\core@coda.org"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coda.org/default/assets/File/status/motions/2011/Outreach%20Motion%201.doc" TargetMode="External"/><Relationship Id="rId23" Type="http://schemas.openxmlformats.org/officeDocument/2006/relationships/hyperlink" Target="file:///C:\Users\Linda\AppData\Local\Temp\comm@coda.org" TargetMode="External"/><Relationship Id="rId28" Type="http://schemas.openxmlformats.org/officeDocument/2006/relationships/hyperlink" Target="file:///C:\Users\Linda\AppData\Local\Temp\imc@coda.org" TargetMode="External"/><Relationship Id="rId36" Type="http://schemas.openxmlformats.org/officeDocument/2006/relationships/hyperlink" Target="file:///C:\espa&#241;ol\Misi&#243;n%20del%20comit&#233;\board@coda.org" TargetMode="External"/><Relationship Id="rId10" Type="http://schemas.openxmlformats.org/officeDocument/2006/relationships/hyperlink" Target="http://www.Spanish.coda.org" TargetMode="External"/><Relationship Id="rId19" Type="http://schemas.openxmlformats.org/officeDocument/2006/relationships/hyperlink" Target="file:///C:\espa&#241;ol\Misi&#243;n%20del%20comit&#233;\spoliaison@coda.org" TargetMode="External"/><Relationship Id="rId31" Type="http://schemas.openxmlformats.org/officeDocument/2006/relationships/hyperlink" Target="mailto:info@coda.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omm@coda.org" TargetMode="External"/><Relationship Id="rId22" Type="http://schemas.openxmlformats.org/officeDocument/2006/relationships/hyperlink" Target="http://lists.codependents.org/mailman/listinfo/espcoda" TargetMode="External"/><Relationship Id="rId27" Type="http://schemas.openxmlformats.org/officeDocument/2006/relationships/hyperlink" Target="mailto:hosp@coda.org" TargetMode="External"/><Relationship Id="rId30" Type="http://schemas.openxmlformats.org/officeDocument/2006/relationships/hyperlink" Target="mailto:prooutreach@coda.org" TargetMode="External"/><Relationship Id="rId35" Type="http://schemas.openxmlformats.org/officeDocument/2006/relationships/hyperlink" Target="file:///C:\espa&#241;ol\Misi&#243;n%20del%20comit&#233;\wcc@coda.org"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mailto:core@coda.org" TargetMode="External"/><Relationship Id="rId17" Type="http://schemas.openxmlformats.org/officeDocument/2006/relationships/hyperlink" Target="http://lists.codependents.org/mailman/listinfo/espcoda" TargetMode="External"/><Relationship Id="rId25" Type="http://schemas.openxmlformats.org/officeDocument/2006/relationships/hyperlink" Target="file:///C:\Users\Linda\AppData\Local\Temp\events@coda.org" TargetMode="External"/><Relationship Id="rId33" Type="http://schemas.openxmlformats.org/officeDocument/2006/relationships/hyperlink" Target="mailto:espanol@coda.org" TargetMode="External"/><Relationship Id="rId38" Type="http://schemas.openxmlformats.org/officeDocument/2006/relationships/hyperlink" Target="http://lists.codependents.org/pipermail/espcoda/msg00213.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395BE-6BED-46E1-B5DC-FDF16A4F0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3520</Words>
  <Characters>19362</Characters>
  <Application>Microsoft Office Word</Application>
  <DocSecurity>0</DocSecurity>
  <Lines>161</Lines>
  <Paragraphs>45</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Spanish Outreach Committee History and Purpose</vt:lpstr>
      <vt:lpstr>El Comité de Divulgación en español (Spanish Outreach Committee, o SPO) llegó a </vt:lpstr>
      <vt:lpstr>Pasaron así ocho años hasta que los miembros de este subcomité decidieron indepe</vt:lpstr>
      <vt:lpstr/>
      <vt:lpstr/>
      <vt:lpstr>Duties and Responsibilities of a Committee Member</vt:lpstr>
      <vt:lpstr/>
      <vt:lpstr/>
      <vt:lpstr/>
      <vt:lpstr>Welcome, Recruitment, Duties and Dismissal of Members</vt:lpstr>
      <vt:lpstr>        Período de prueba para los candidatos a hacer servicio en divulgación</vt:lpstr>
    </vt:vector>
  </TitlesOfParts>
  <Company>SOS</Company>
  <LinksUpToDate>false</LinksUpToDate>
  <CharactersWithSpaces>22837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Linda A</cp:lastModifiedBy>
  <cp:revision>2</cp:revision>
  <cp:lastPrinted>2013-12-19T15:39:00Z</cp:lastPrinted>
  <dcterms:created xsi:type="dcterms:W3CDTF">2016-10-14T01:54:00Z</dcterms:created>
  <dcterms:modified xsi:type="dcterms:W3CDTF">2016-10-14T01:54:00Z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2013-05-10T00:00:00Z</vt:filetime>
  </property>
  <property fmtid="{D5CDD505-2E9C-101B-9397-08002B2CF9AE}" pid="3" name="LastSaved">
    <vt:filetime>2013-11-12T00:00:00Z</vt:filetime>
  </property>
</Properties>
</file>