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29195" w14:textId="77777777" w:rsidR="000B073C" w:rsidRDefault="00352467">
      <w:pPr>
        <w:jc w:val="center"/>
      </w:pPr>
      <w:bookmarkStart w:id="0" w:name="_GoBack"/>
      <w:bookmarkEnd w:id="0"/>
      <w:r>
        <w:rPr>
          <w:noProof/>
          <w:lang w:val="en-US"/>
        </w:rPr>
        <w:drawing>
          <wp:inline distT="114300" distB="114300" distL="114300" distR="114300" wp14:anchorId="14AB03DD" wp14:editId="7FBFE0AA">
            <wp:extent cx="1371600" cy="1409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71600" cy="1409700"/>
                    </a:xfrm>
                    <a:prstGeom prst="rect">
                      <a:avLst/>
                    </a:prstGeom>
                    <a:ln/>
                  </pic:spPr>
                </pic:pic>
              </a:graphicData>
            </a:graphic>
          </wp:inline>
        </w:drawing>
      </w:r>
    </w:p>
    <w:p w14:paraId="02D7E4F0" w14:textId="77777777" w:rsidR="000B073C" w:rsidRDefault="000B073C"/>
    <w:p w14:paraId="2F767C91" w14:textId="77777777" w:rsidR="000B073C" w:rsidRDefault="00352467">
      <w:pPr>
        <w:spacing w:line="288" w:lineRule="auto"/>
        <w:jc w:val="center"/>
        <w:rPr>
          <w:rFonts w:ascii="Calibri" w:eastAsia="Calibri" w:hAnsi="Calibri" w:cs="Calibri"/>
          <w:b/>
          <w:sz w:val="32"/>
          <w:szCs w:val="32"/>
        </w:rPr>
      </w:pPr>
      <w:r>
        <w:rPr>
          <w:rFonts w:ascii="Calibri" w:eastAsia="Calibri" w:hAnsi="Calibri" w:cs="Calibri"/>
          <w:b/>
          <w:sz w:val="32"/>
          <w:szCs w:val="32"/>
        </w:rPr>
        <w:t>CODA BOARD F2F Minutes</w:t>
      </w:r>
    </w:p>
    <w:p w14:paraId="6F95950D" w14:textId="77777777" w:rsidR="000B073C" w:rsidRDefault="00352467">
      <w:pPr>
        <w:spacing w:line="288" w:lineRule="auto"/>
        <w:jc w:val="center"/>
        <w:rPr>
          <w:rFonts w:ascii="Calibri" w:eastAsia="Calibri" w:hAnsi="Calibri" w:cs="Calibri"/>
          <w:b/>
          <w:sz w:val="28"/>
          <w:szCs w:val="28"/>
        </w:rPr>
      </w:pPr>
      <w:r>
        <w:rPr>
          <w:rFonts w:ascii="Calibri" w:eastAsia="Calibri" w:hAnsi="Calibri" w:cs="Calibri"/>
          <w:b/>
          <w:sz w:val="28"/>
          <w:szCs w:val="28"/>
        </w:rPr>
        <w:t>Phoenix, AZ (June 7-9, 2019)</w:t>
      </w:r>
    </w:p>
    <w:p w14:paraId="5884046A" w14:textId="77777777" w:rsidR="000B073C" w:rsidRDefault="000B073C">
      <w:pPr>
        <w:spacing w:line="288" w:lineRule="auto"/>
        <w:jc w:val="center"/>
        <w:rPr>
          <w:rFonts w:ascii="Calibri" w:eastAsia="Calibri" w:hAnsi="Calibri" w:cs="Calibri"/>
          <w:b/>
          <w:sz w:val="28"/>
          <w:szCs w:val="28"/>
        </w:rPr>
      </w:pPr>
    </w:p>
    <w:p w14:paraId="5BAA378A" w14:textId="77777777" w:rsidR="000B073C" w:rsidRDefault="00352467">
      <w:pPr>
        <w:spacing w:line="288" w:lineRule="auto"/>
        <w:rPr>
          <w:rFonts w:ascii="Calibri" w:eastAsia="Calibri" w:hAnsi="Calibri" w:cs="Calibri"/>
          <w:sz w:val="24"/>
          <w:szCs w:val="24"/>
        </w:rPr>
      </w:pPr>
      <w:r>
        <w:rPr>
          <w:rFonts w:ascii="Calibri" w:eastAsia="Calibri" w:hAnsi="Calibri" w:cs="Calibri"/>
          <w:sz w:val="24"/>
          <w:szCs w:val="24"/>
        </w:rPr>
        <w:t>The Board of Trustees met from Friday, June 7th to Sunday, June 9th in person. Members in attendance included: Jen L, Don B, Salle H, Nancy O, Linda A, Matt T.; Staff: Conni, Anna</w:t>
      </w:r>
    </w:p>
    <w:p w14:paraId="2C218B97" w14:textId="77777777" w:rsidR="000B073C" w:rsidRDefault="000B073C">
      <w:pPr>
        <w:rPr>
          <w:rFonts w:ascii="Calibri" w:eastAsia="Calibri" w:hAnsi="Calibri" w:cs="Calibri"/>
          <w:b/>
          <w:sz w:val="28"/>
          <w:szCs w:val="28"/>
        </w:rPr>
      </w:pPr>
    </w:p>
    <w:p w14:paraId="1DF4ED42" w14:textId="77777777" w:rsidR="000B073C" w:rsidRDefault="00352467">
      <w:pPr>
        <w:spacing w:line="288" w:lineRule="auto"/>
        <w:rPr>
          <w:rFonts w:ascii="Calibri" w:eastAsia="Calibri" w:hAnsi="Calibri" w:cs="Calibri"/>
          <w:b/>
          <w:sz w:val="24"/>
          <w:szCs w:val="24"/>
          <w:u w:val="single"/>
        </w:rPr>
      </w:pPr>
      <w:r>
        <w:rPr>
          <w:rFonts w:ascii="Calibri" w:eastAsia="Calibri" w:hAnsi="Calibri" w:cs="Calibri"/>
          <w:b/>
          <w:sz w:val="24"/>
          <w:szCs w:val="24"/>
          <w:u w:val="single"/>
        </w:rPr>
        <w:t>Friday, June 7, 2019</w:t>
      </w:r>
    </w:p>
    <w:p w14:paraId="583EC8CE" w14:textId="77777777" w:rsidR="000B073C" w:rsidRDefault="000B073C">
      <w:pPr>
        <w:rPr>
          <w:rFonts w:ascii="Calibri" w:eastAsia="Calibri" w:hAnsi="Calibri" w:cs="Calibri"/>
          <w:b/>
          <w:sz w:val="24"/>
          <w:szCs w:val="24"/>
          <w:u w:val="single"/>
        </w:rPr>
      </w:pPr>
    </w:p>
    <w:p w14:paraId="7BAA59C7" w14:textId="67231384" w:rsidR="000B073C" w:rsidRDefault="00352467">
      <w:pPr>
        <w:spacing w:line="288" w:lineRule="auto"/>
        <w:rPr>
          <w:rFonts w:ascii="Calibri" w:eastAsia="Calibri" w:hAnsi="Calibri" w:cs="Calibri"/>
          <w:b/>
          <w:sz w:val="24"/>
          <w:szCs w:val="24"/>
          <w:u w:val="single"/>
        </w:rPr>
      </w:pPr>
      <w:r>
        <w:rPr>
          <w:rFonts w:ascii="Calibri" w:eastAsia="Calibri" w:hAnsi="Calibri" w:cs="Calibri"/>
          <w:b/>
          <w:sz w:val="24"/>
          <w:szCs w:val="24"/>
          <w:u w:val="single"/>
        </w:rPr>
        <w:t xml:space="preserve">Zoom Call with </w:t>
      </w:r>
      <w:r w:rsidR="00900C11">
        <w:rPr>
          <w:rFonts w:ascii="Calibri" w:eastAsia="Calibri" w:hAnsi="Calibri" w:cs="Calibri"/>
          <w:b/>
          <w:sz w:val="24"/>
          <w:szCs w:val="24"/>
          <w:u w:val="single"/>
        </w:rPr>
        <w:t>website consultant</w:t>
      </w:r>
    </w:p>
    <w:p w14:paraId="51432A6B" w14:textId="77777777" w:rsidR="000B073C" w:rsidRDefault="000B073C">
      <w:pPr>
        <w:spacing w:line="288" w:lineRule="auto"/>
        <w:rPr>
          <w:rFonts w:ascii="Calibri" w:eastAsia="Calibri" w:hAnsi="Calibri" w:cs="Calibri"/>
          <w:b/>
          <w:sz w:val="24"/>
          <w:szCs w:val="24"/>
          <w:u w:val="single"/>
        </w:rPr>
      </w:pPr>
    </w:p>
    <w:p w14:paraId="77383410" w14:textId="6FE12CA9" w:rsidR="000B073C" w:rsidRPr="00B313C9" w:rsidRDefault="00352467" w:rsidP="00B313C9">
      <w:pPr>
        <w:numPr>
          <w:ilvl w:val="0"/>
          <w:numId w:val="1"/>
        </w:numPr>
        <w:spacing w:line="288" w:lineRule="auto"/>
        <w:rPr>
          <w:rFonts w:ascii="Calibri" w:eastAsia="Calibri" w:hAnsi="Calibri" w:cs="Calibri"/>
          <w:sz w:val="24"/>
          <w:szCs w:val="24"/>
        </w:rPr>
      </w:pPr>
      <w:r>
        <w:rPr>
          <w:rFonts w:ascii="Calibri" w:eastAsia="Calibri" w:hAnsi="Calibri" w:cs="Calibri"/>
          <w:b/>
          <w:sz w:val="24"/>
          <w:szCs w:val="24"/>
        </w:rPr>
        <w:t>Pay</w:t>
      </w:r>
      <w:r w:rsidR="00900C11">
        <w:rPr>
          <w:rFonts w:ascii="Calibri" w:eastAsia="Calibri" w:hAnsi="Calibri" w:cs="Calibri"/>
          <w:b/>
          <w:sz w:val="24"/>
          <w:szCs w:val="24"/>
        </w:rPr>
        <w:t>P</w:t>
      </w:r>
      <w:r>
        <w:rPr>
          <w:rFonts w:ascii="Calibri" w:eastAsia="Calibri" w:hAnsi="Calibri" w:cs="Calibri"/>
          <w:b/>
          <w:sz w:val="24"/>
          <w:szCs w:val="24"/>
        </w:rPr>
        <w:t xml:space="preserve">al </w:t>
      </w:r>
      <w:r>
        <w:rPr>
          <w:rFonts w:ascii="Calibri" w:eastAsia="Calibri" w:hAnsi="Calibri" w:cs="Calibri"/>
          <w:sz w:val="24"/>
          <w:szCs w:val="24"/>
        </w:rPr>
        <w:t xml:space="preserve">– </w:t>
      </w:r>
      <w:r w:rsidR="00900C11">
        <w:rPr>
          <w:rFonts w:ascii="Calibri" w:eastAsia="Calibri" w:hAnsi="Calibri" w:cs="Calibri"/>
          <w:sz w:val="24"/>
          <w:szCs w:val="24"/>
        </w:rPr>
        <w:t>Advis</w:t>
      </w:r>
      <w:r>
        <w:rPr>
          <w:rFonts w:ascii="Calibri" w:eastAsia="Calibri" w:hAnsi="Calibri" w:cs="Calibri"/>
          <w:sz w:val="24"/>
          <w:szCs w:val="24"/>
        </w:rPr>
        <w:t>ed that we wait to implement</w:t>
      </w:r>
      <w:r w:rsidR="00900C11">
        <w:rPr>
          <w:rFonts w:ascii="Calibri" w:eastAsia="Calibri" w:hAnsi="Calibri" w:cs="Calibri"/>
          <w:sz w:val="24"/>
          <w:szCs w:val="24"/>
        </w:rPr>
        <w:t xml:space="preserve"> this change</w:t>
      </w:r>
      <w:r>
        <w:rPr>
          <w:rFonts w:ascii="Calibri" w:eastAsia="Calibri" w:hAnsi="Calibri" w:cs="Calibri"/>
          <w:sz w:val="24"/>
          <w:szCs w:val="24"/>
        </w:rPr>
        <w:t xml:space="preserve"> until the new website is up and running</w:t>
      </w:r>
      <w:r w:rsidR="00900C11">
        <w:rPr>
          <w:rFonts w:ascii="Calibri" w:eastAsia="Calibri" w:hAnsi="Calibri" w:cs="Calibri"/>
          <w:sz w:val="24"/>
          <w:szCs w:val="24"/>
        </w:rPr>
        <w:t>, since the new site</w:t>
      </w:r>
      <w:r w:rsidR="006D35F3">
        <w:rPr>
          <w:rFonts w:ascii="Calibri" w:eastAsia="Calibri" w:hAnsi="Calibri" w:cs="Calibri"/>
          <w:sz w:val="24"/>
          <w:szCs w:val="24"/>
        </w:rPr>
        <w:t xml:space="preserve"> </w:t>
      </w:r>
      <w:r w:rsidR="00900C11">
        <w:rPr>
          <w:rFonts w:ascii="Calibri" w:eastAsia="Calibri" w:hAnsi="Calibri" w:cs="Calibri"/>
          <w:sz w:val="24"/>
          <w:szCs w:val="24"/>
        </w:rPr>
        <w:t>c</w:t>
      </w:r>
      <w:r>
        <w:rPr>
          <w:rFonts w:ascii="Calibri" w:eastAsia="Calibri" w:hAnsi="Calibri" w:cs="Calibri"/>
          <w:sz w:val="24"/>
          <w:szCs w:val="24"/>
        </w:rPr>
        <w:t xml:space="preserve">ould potentially use several platforms for payment gateways. Decided to hold </w:t>
      </w:r>
      <w:r w:rsidR="00900C11">
        <w:rPr>
          <w:rFonts w:ascii="Calibri" w:eastAsia="Calibri" w:hAnsi="Calibri" w:cs="Calibri"/>
          <w:sz w:val="24"/>
          <w:szCs w:val="24"/>
        </w:rPr>
        <w:t>off until</w:t>
      </w:r>
      <w:r>
        <w:rPr>
          <w:rFonts w:ascii="Calibri" w:eastAsia="Calibri" w:hAnsi="Calibri" w:cs="Calibri"/>
          <w:sz w:val="24"/>
          <w:szCs w:val="24"/>
        </w:rPr>
        <w:t xml:space="preserve"> new site</w:t>
      </w:r>
      <w:r w:rsidR="00900C11">
        <w:rPr>
          <w:rFonts w:ascii="Calibri" w:eastAsia="Calibri" w:hAnsi="Calibri" w:cs="Calibri"/>
          <w:sz w:val="24"/>
          <w:szCs w:val="24"/>
        </w:rPr>
        <w:t xml:space="preserve"> is up</w:t>
      </w:r>
      <w:r>
        <w:rPr>
          <w:rFonts w:ascii="Calibri" w:eastAsia="Calibri" w:hAnsi="Calibri" w:cs="Calibri"/>
          <w:sz w:val="24"/>
          <w:szCs w:val="24"/>
        </w:rPr>
        <w:t>.</w:t>
      </w:r>
    </w:p>
    <w:p w14:paraId="722088AE" w14:textId="77777777" w:rsidR="00B313C9" w:rsidRPr="00B313C9" w:rsidRDefault="00B313C9" w:rsidP="00B313C9">
      <w:pPr>
        <w:spacing w:line="288" w:lineRule="auto"/>
        <w:ind w:left="720"/>
        <w:rPr>
          <w:rFonts w:ascii="Calibri" w:eastAsia="Calibri" w:hAnsi="Calibri" w:cs="Calibri"/>
          <w:sz w:val="24"/>
          <w:szCs w:val="24"/>
        </w:rPr>
      </w:pPr>
    </w:p>
    <w:p w14:paraId="423244C5" w14:textId="626586FA" w:rsidR="000B073C" w:rsidRDefault="00352467">
      <w:pPr>
        <w:numPr>
          <w:ilvl w:val="0"/>
          <w:numId w:val="1"/>
        </w:numPr>
        <w:spacing w:line="288" w:lineRule="auto"/>
        <w:rPr>
          <w:rFonts w:ascii="Calibri" w:eastAsia="Calibri" w:hAnsi="Calibri" w:cs="Calibri"/>
          <w:sz w:val="24"/>
          <w:szCs w:val="24"/>
        </w:rPr>
      </w:pPr>
      <w:r>
        <w:rPr>
          <w:rFonts w:ascii="Calibri" w:eastAsia="Calibri" w:hAnsi="Calibri" w:cs="Calibri"/>
          <w:b/>
          <w:sz w:val="24"/>
          <w:szCs w:val="24"/>
        </w:rPr>
        <w:t xml:space="preserve">Meeting with Developers </w:t>
      </w:r>
      <w:r>
        <w:rPr>
          <w:rFonts w:ascii="Calibri" w:eastAsia="Calibri" w:hAnsi="Calibri" w:cs="Calibri"/>
          <w:sz w:val="24"/>
          <w:szCs w:val="24"/>
        </w:rPr>
        <w:t>- C</w:t>
      </w:r>
      <w:r w:rsidR="00900C11">
        <w:rPr>
          <w:rFonts w:ascii="Calibri" w:eastAsia="Calibri" w:hAnsi="Calibri" w:cs="Calibri"/>
          <w:sz w:val="24"/>
          <w:szCs w:val="24"/>
        </w:rPr>
        <w:t>onsultant</w:t>
      </w:r>
      <w:r>
        <w:rPr>
          <w:rFonts w:ascii="Calibri" w:eastAsia="Calibri" w:hAnsi="Calibri" w:cs="Calibri"/>
          <w:sz w:val="24"/>
          <w:szCs w:val="24"/>
        </w:rPr>
        <w:t xml:space="preserve"> will meet with them on Tuesday to go over any questions.</w:t>
      </w:r>
    </w:p>
    <w:p w14:paraId="1D851641" w14:textId="77777777" w:rsidR="000B073C" w:rsidRDefault="000B073C" w:rsidP="00B313C9">
      <w:pPr>
        <w:spacing w:line="288" w:lineRule="auto"/>
        <w:rPr>
          <w:rFonts w:ascii="Calibri" w:eastAsia="Calibri" w:hAnsi="Calibri" w:cs="Calibri"/>
          <w:b/>
          <w:sz w:val="24"/>
          <w:szCs w:val="24"/>
        </w:rPr>
      </w:pPr>
    </w:p>
    <w:p w14:paraId="15B3898B" w14:textId="3753EE51" w:rsidR="000B073C" w:rsidRDefault="00352467">
      <w:pPr>
        <w:numPr>
          <w:ilvl w:val="0"/>
          <w:numId w:val="1"/>
        </w:numPr>
        <w:spacing w:line="288" w:lineRule="auto"/>
        <w:rPr>
          <w:rFonts w:ascii="Calibri" w:eastAsia="Calibri" w:hAnsi="Calibri" w:cs="Calibri"/>
          <w:sz w:val="24"/>
          <w:szCs w:val="24"/>
        </w:rPr>
      </w:pPr>
      <w:r>
        <w:rPr>
          <w:rFonts w:ascii="Calibri" w:eastAsia="Calibri" w:hAnsi="Calibri" w:cs="Calibri"/>
          <w:b/>
          <w:sz w:val="24"/>
          <w:szCs w:val="24"/>
        </w:rPr>
        <w:t>Web App</w:t>
      </w:r>
      <w:r>
        <w:rPr>
          <w:rFonts w:ascii="Calibri" w:eastAsia="Calibri" w:hAnsi="Calibri" w:cs="Calibri"/>
          <w:sz w:val="24"/>
          <w:szCs w:val="24"/>
        </w:rPr>
        <w:t xml:space="preserve"> - Discussed the possibility of </w:t>
      </w:r>
      <w:r w:rsidR="00900C11">
        <w:rPr>
          <w:rFonts w:ascii="Calibri" w:eastAsia="Calibri" w:hAnsi="Calibri" w:cs="Calibri"/>
          <w:sz w:val="24"/>
          <w:szCs w:val="24"/>
        </w:rPr>
        <w:t>chang</w:t>
      </w:r>
      <w:r>
        <w:rPr>
          <w:rFonts w:ascii="Calibri" w:eastAsia="Calibri" w:hAnsi="Calibri" w:cs="Calibri"/>
          <w:sz w:val="24"/>
          <w:szCs w:val="24"/>
        </w:rPr>
        <w:t xml:space="preserve">ing this </w:t>
      </w:r>
      <w:r w:rsidR="00900C11">
        <w:rPr>
          <w:rFonts w:ascii="Calibri" w:eastAsia="Calibri" w:hAnsi="Calibri" w:cs="Calibri"/>
          <w:sz w:val="24"/>
          <w:szCs w:val="24"/>
        </w:rPr>
        <w:t xml:space="preserve">app </w:t>
      </w:r>
      <w:r>
        <w:rPr>
          <w:rFonts w:ascii="Calibri" w:eastAsia="Calibri" w:hAnsi="Calibri" w:cs="Calibri"/>
          <w:sz w:val="24"/>
          <w:szCs w:val="24"/>
        </w:rPr>
        <w:t xml:space="preserve">to </w:t>
      </w:r>
      <w:r w:rsidR="00900C11">
        <w:rPr>
          <w:rFonts w:ascii="Calibri" w:eastAsia="Calibri" w:hAnsi="Calibri" w:cs="Calibri"/>
          <w:sz w:val="24"/>
          <w:szCs w:val="24"/>
        </w:rPr>
        <w:t xml:space="preserve">one that </w:t>
      </w:r>
      <w:r>
        <w:rPr>
          <w:rFonts w:ascii="Calibri" w:eastAsia="Calibri" w:hAnsi="Calibri" w:cs="Calibri"/>
          <w:sz w:val="24"/>
          <w:szCs w:val="24"/>
        </w:rPr>
        <w:t>help</w:t>
      </w:r>
      <w:r w:rsidR="00900C11">
        <w:rPr>
          <w:rFonts w:ascii="Calibri" w:eastAsia="Calibri" w:hAnsi="Calibri" w:cs="Calibri"/>
          <w:sz w:val="24"/>
          <w:szCs w:val="24"/>
        </w:rPr>
        <w:t>s</w:t>
      </w:r>
      <w:r>
        <w:rPr>
          <w:rFonts w:ascii="Calibri" w:eastAsia="Calibri" w:hAnsi="Calibri" w:cs="Calibri"/>
          <w:sz w:val="24"/>
          <w:szCs w:val="24"/>
        </w:rPr>
        <w:t xml:space="preserve"> people find a meeting </w:t>
      </w:r>
      <w:r w:rsidR="00900C11">
        <w:rPr>
          <w:rFonts w:ascii="Calibri" w:eastAsia="Calibri" w:hAnsi="Calibri" w:cs="Calibri"/>
          <w:sz w:val="24"/>
          <w:szCs w:val="24"/>
        </w:rPr>
        <w:t>or</w:t>
      </w:r>
      <w:r>
        <w:rPr>
          <w:rFonts w:ascii="Calibri" w:eastAsia="Calibri" w:hAnsi="Calibri" w:cs="Calibri"/>
          <w:sz w:val="24"/>
          <w:szCs w:val="24"/>
        </w:rPr>
        <w:t xml:space="preserve"> contact someone when they are in trouble.  Main focus should be an app for the phone - access to telephone numbers </w:t>
      </w:r>
      <w:r w:rsidR="004C0EFB">
        <w:rPr>
          <w:rFonts w:ascii="Calibri" w:eastAsia="Calibri" w:hAnsi="Calibri" w:cs="Calibri"/>
          <w:sz w:val="24"/>
          <w:szCs w:val="24"/>
        </w:rPr>
        <w:t>or</w:t>
      </w:r>
      <w:r>
        <w:rPr>
          <w:rFonts w:ascii="Calibri" w:eastAsia="Calibri" w:hAnsi="Calibri" w:cs="Calibri"/>
          <w:sz w:val="24"/>
          <w:szCs w:val="24"/>
        </w:rPr>
        <w:t xml:space="preserve"> where they can find a meeting.  Possibly adding a “Meeting-</w:t>
      </w:r>
      <w:r w:rsidR="00900C11">
        <w:rPr>
          <w:rFonts w:ascii="Calibri" w:eastAsia="Calibri" w:hAnsi="Calibri" w:cs="Calibri"/>
          <w:sz w:val="24"/>
          <w:szCs w:val="24"/>
        </w:rPr>
        <w:t>G</w:t>
      </w:r>
      <w:r>
        <w:rPr>
          <w:rFonts w:ascii="Calibri" w:eastAsia="Calibri" w:hAnsi="Calibri" w:cs="Calibri"/>
          <w:sz w:val="24"/>
          <w:szCs w:val="24"/>
        </w:rPr>
        <w:t xml:space="preserve">uide” – </w:t>
      </w:r>
      <w:r w:rsidR="00900C11">
        <w:rPr>
          <w:rFonts w:ascii="Calibri" w:eastAsia="Calibri" w:hAnsi="Calibri" w:cs="Calibri"/>
          <w:sz w:val="24"/>
          <w:szCs w:val="24"/>
        </w:rPr>
        <w:t xml:space="preserve">Showed us a </w:t>
      </w:r>
      <w:r>
        <w:rPr>
          <w:rFonts w:ascii="Calibri" w:eastAsia="Calibri" w:hAnsi="Calibri" w:cs="Calibri"/>
          <w:sz w:val="24"/>
          <w:szCs w:val="24"/>
        </w:rPr>
        <w:t>12</w:t>
      </w:r>
      <w:r w:rsidR="00900C11">
        <w:rPr>
          <w:rFonts w:ascii="Calibri" w:eastAsia="Calibri" w:hAnsi="Calibri" w:cs="Calibri"/>
          <w:sz w:val="24"/>
          <w:szCs w:val="24"/>
        </w:rPr>
        <w:t xml:space="preserve"> S</w:t>
      </w:r>
      <w:r>
        <w:rPr>
          <w:rFonts w:ascii="Calibri" w:eastAsia="Calibri" w:hAnsi="Calibri" w:cs="Calibri"/>
          <w:sz w:val="24"/>
          <w:szCs w:val="24"/>
        </w:rPr>
        <w:t>tep application from AA.</w:t>
      </w:r>
    </w:p>
    <w:p w14:paraId="23B04961" w14:textId="77777777" w:rsidR="000B073C" w:rsidRDefault="000B073C">
      <w:pPr>
        <w:spacing w:line="288" w:lineRule="auto"/>
        <w:ind w:left="720"/>
        <w:rPr>
          <w:rFonts w:ascii="Calibri" w:eastAsia="Calibri" w:hAnsi="Calibri" w:cs="Calibri"/>
          <w:b/>
          <w:sz w:val="24"/>
          <w:szCs w:val="24"/>
        </w:rPr>
      </w:pPr>
    </w:p>
    <w:p w14:paraId="3CFBC456" w14:textId="77777777" w:rsidR="000B073C" w:rsidRDefault="00352467">
      <w:pPr>
        <w:numPr>
          <w:ilvl w:val="0"/>
          <w:numId w:val="1"/>
        </w:numPr>
        <w:spacing w:line="288" w:lineRule="auto"/>
        <w:rPr>
          <w:rFonts w:ascii="Calibri" w:eastAsia="Calibri" w:hAnsi="Calibri" w:cs="Calibri"/>
          <w:sz w:val="24"/>
          <w:szCs w:val="24"/>
        </w:rPr>
      </w:pPr>
      <w:r>
        <w:rPr>
          <w:rFonts w:ascii="Calibri" w:eastAsia="Calibri" w:hAnsi="Calibri" w:cs="Calibri"/>
          <w:b/>
          <w:sz w:val="24"/>
          <w:szCs w:val="24"/>
        </w:rPr>
        <w:t>Drop-Box</w:t>
      </w:r>
      <w:r>
        <w:rPr>
          <w:rFonts w:ascii="Calibri" w:eastAsia="Calibri" w:hAnsi="Calibri" w:cs="Calibri"/>
          <w:sz w:val="24"/>
          <w:szCs w:val="24"/>
        </w:rPr>
        <w:t xml:space="preserve"> – Finalized set up and starting to import documents.</w:t>
      </w:r>
    </w:p>
    <w:p w14:paraId="21A7F6A1" w14:textId="77777777" w:rsidR="000B073C" w:rsidRDefault="000B073C">
      <w:pPr>
        <w:spacing w:line="288" w:lineRule="auto"/>
        <w:ind w:left="720"/>
        <w:rPr>
          <w:rFonts w:ascii="Calibri" w:eastAsia="Calibri" w:hAnsi="Calibri" w:cs="Calibri"/>
          <w:sz w:val="24"/>
          <w:szCs w:val="24"/>
        </w:rPr>
      </w:pPr>
    </w:p>
    <w:p w14:paraId="43AD3ABB" w14:textId="29EA5FB6" w:rsidR="000B073C" w:rsidRDefault="00352467">
      <w:pPr>
        <w:numPr>
          <w:ilvl w:val="0"/>
          <w:numId w:val="1"/>
        </w:numPr>
        <w:spacing w:line="288" w:lineRule="auto"/>
        <w:rPr>
          <w:rFonts w:ascii="Calibri" w:eastAsia="Calibri" w:hAnsi="Calibri" w:cs="Calibri"/>
          <w:sz w:val="24"/>
          <w:szCs w:val="24"/>
        </w:rPr>
      </w:pPr>
      <w:r>
        <w:rPr>
          <w:rFonts w:ascii="Calibri" w:eastAsia="Calibri" w:hAnsi="Calibri" w:cs="Calibri"/>
          <w:b/>
          <w:sz w:val="24"/>
          <w:szCs w:val="24"/>
        </w:rPr>
        <w:t>C</w:t>
      </w:r>
      <w:r w:rsidR="00900C11">
        <w:rPr>
          <w:rFonts w:ascii="Calibri" w:eastAsia="Calibri" w:hAnsi="Calibri" w:cs="Calibri"/>
          <w:b/>
          <w:sz w:val="24"/>
          <w:szCs w:val="24"/>
        </w:rPr>
        <w:t>onsultant</w:t>
      </w:r>
      <w:r>
        <w:rPr>
          <w:rFonts w:ascii="Calibri" w:eastAsia="Calibri" w:hAnsi="Calibri" w:cs="Calibri"/>
          <w:b/>
          <w:sz w:val="24"/>
          <w:szCs w:val="24"/>
        </w:rPr>
        <w:t xml:space="preserve">’s Goal </w:t>
      </w:r>
      <w:r>
        <w:rPr>
          <w:rFonts w:ascii="Calibri" w:eastAsia="Calibri" w:hAnsi="Calibri" w:cs="Calibri"/>
          <w:sz w:val="24"/>
          <w:szCs w:val="24"/>
        </w:rPr>
        <w:t>- To focus on completing the website with Intersection Online</w:t>
      </w:r>
      <w:r w:rsidR="00B973A9">
        <w:rPr>
          <w:rFonts w:ascii="Calibri" w:eastAsia="Calibri" w:hAnsi="Calibri" w:cs="Calibri"/>
          <w:sz w:val="24"/>
          <w:szCs w:val="24"/>
        </w:rPr>
        <w:t xml:space="preserve">, and look into </w:t>
      </w:r>
      <w:r>
        <w:rPr>
          <w:rFonts w:ascii="Calibri" w:eastAsia="Calibri" w:hAnsi="Calibri" w:cs="Calibri"/>
          <w:sz w:val="24"/>
          <w:szCs w:val="24"/>
        </w:rPr>
        <w:t>web application. Leave Apple account open for now until we decide how to move forward.</w:t>
      </w:r>
    </w:p>
    <w:p w14:paraId="67B2F345" w14:textId="77777777" w:rsidR="000B073C" w:rsidRDefault="000B073C">
      <w:pPr>
        <w:spacing w:after="280" w:line="288" w:lineRule="auto"/>
        <w:rPr>
          <w:rFonts w:ascii="Calibri" w:eastAsia="Calibri" w:hAnsi="Calibri" w:cs="Calibri"/>
          <w:sz w:val="24"/>
          <w:szCs w:val="24"/>
        </w:rPr>
      </w:pPr>
    </w:p>
    <w:p w14:paraId="3C0DD526" w14:textId="25645622" w:rsidR="000B073C" w:rsidRPr="00B70FAB" w:rsidRDefault="00352467" w:rsidP="00B70FAB">
      <w:pPr>
        <w:spacing w:line="288" w:lineRule="auto"/>
        <w:rPr>
          <w:rFonts w:ascii="Calibri" w:eastAsia="Calibri" w:hAnsi="Calibri" w:cs="Calibri"/>
          <w:b/>
          <w:sz w:val="24"/>
          <w:szCs w:val="24"/>
          <w:u w:val="single"/>
        </w:rPr>
      </w:pPr>
      <w:r>
        <w:rPr>
          <w:rFonts w:ascii="Calibri" w:eastAsia="Calibri" w:hAnsi="Calibri" w:cs="Calibri"/>
          <w:b/>
          <w:sz w:val="24"/>
          <w:szCs w:val="24"/>
          <w:u w:val="single"/>
        </w:rPr>
        <w:lastRenderedPageBreak/>
        <w:t>Consent Agenda</w:t>
      </w:r>
    </w:p>
    <w:p w14:paraId="046D5551" w14:textId="77777777" w:rsidR="00B70FAB" w:rsidRPr="009E3B6C" w:rsidRDefault="00B70FAB" w:rsidP="00B70FAB">
      <w:pPr>
        <w:spacing w:line="240" w:lineRule="auto"/>
        <w:rPr>
          <w:rFonts w:asciiTheme="majorHAnsi" w:hAnsiTheme="majorHAnsi" w:cstheme="majorHAnsi"/>
          <w:color w:val="000000" w:themeColor="text1"/>
          <w:sz w:val="24"/>
          <w:szCs w:val="24"/>
        </w:rPr>
      </w:pPr>
      <w:r w:rsidRPr="009E3B6C">
        <w:rPr>
          <w:rFonts w:asciiTheme="majorHAnsi" w:hAnsiTheme="majorHAnsi" w:cstheme="majorHAnsi"/>
          <w:sz w:val="24"/>
          <w:szCs w:val="24"/>
        </w:rPr>
        <w:t xml:space="preserve">       Are </w:t>
      </w:r>
      <w:r w:rsidRPr="009E3B6C">
        <w:rPr>
          <w:rFonts w:asciiTheme="majorHAnsi" w:hAnsiTheme="majorHAnsi" w:cstheme="majorHAnsi"/>
          <w:color w:val="000000" w:themeColor="text1"/>
          <w:sz w:val="24"/>
          <w:szCs w:val="24"/>
        </w:rPr>
        <w:t>there any items on the consent agenda to be moved to the regular agenda?</w:t>
      </w:r>
    </w:p>
    <w:p w14:paraId="716EBFC4" w14:textId="77777777" w:rsidR="00B70FAB" w:rsidRPr="009E3B6C" w:rsidRDefault="00B70FAB" w:rsidP="00B70FAB">
      <w:pPr>
        <w:pStyle w:val="ListParagraph"/>
        <w:numPr>
          <w:ilvl w:val="1"/>
          <w:numId w:val="11"/>
        </w:numPr>
        <w:spacing w:after="0" w:line="240" w:lineRule="auto"/>
        <w:rPr>
          <w:rFonts w:asciiTheme="majorHAnsi" w:hAnsiTheme="majorHAnsi" w:cstheme="majorHAnsi"/>
          <w:b/>
          <w:color w:val="000000" w:themeColor="text1"/>
          <w:sz w:val="24"/>
          <w:szCs w:val="24"/>
        </w:rPr>
      </w:pPr>
      <w:r w:rsidRPr="009E3B6C">
        <w:rPr>
          <w:rFonts w:asciiTheme="majorHAnsi" w:hAnsiTheme="majorHAnsi" w:cstheme="majorHAnsi"/>
          <w:color w:val="000000" w:themeColor="text1"/>
          <w:sz w:val="24"/>
          <w:szCs w:val="24"/>
        </w:rPr>
        <w:t>May 4, 2019 Board Minutes approved.</w:t>
      </w:r>
    </w:p>
    <w:p w14:paraId="40BFBD03" w14:textId="77777777" w:rsidR="00B70FAB" w:rsidRPr="009E3B6C" w:rsidRDefault="00B70FAB" w:rsidP="00B70FAB">
      <w:pPr>
        <w:pStyle w:val="ListParagraph"/>
        <w:numPr>
          <w:ilvl w:val="1"/>
          <w:numId w:val="11"/>
        </w:numPr>
        <w:spacing w:after="0" w:line="240" w:lineRule="auto"/>
        <w:rPr>
          <w:rFonts w:asciiTheme="majorHAnsi" w:hAnsiTheme="majorHAnsi" w:cstheme="majorHAnsi"/>
          <w:b/>
          <w:color w:val="000000" w:themeColor="text1"/>
          <w:sz w:val="24"/>
          <w:szCs w:val="24"/>
        </w:rPr>
      </w:pPr>
      <w:r w:rsidRPr="009E3B6C">
        <w:rPr>
          <w:rFonts w:asciiTheme="majorHAnsi" w:hAnsiTheme="majorHAnsi" w:cstheme="majorHAnsi"/>
          <w:color w:val="000000" w:themeColor="text1"/>
          <w:sz w:val="24"/>
          <w:szCs w:val="24"/>
        </w:rPr>
        <w:t>May 2019 motions approved</w:t>
      </w:r>
    </w:p>
    <w:p w14:paraId="16C2EAD8" w14:textId="1F668B22" w:rsidR="00B70FAB" w:rsidRPr="009E3B6C" w:rsidRDefault="00B70FAB" w:rsidP="00B70FAB">
      <w:pPr>
        <w:pStyle w:val="ListParagraph"/>
        <w:numPr>
          <w:ilvl w:val="2"/>
          <w:numId w:val="12"/>
        </w:numPr>
        <w:spacing w:after="0" w:line="240" w:lineRule="auto"/>
        <w:rPr>
          <w:rFonts w:asciiTheme="majorHAnsi" w:hAnsiTheme="majorHAnsi" w:cstheme="majorHAnsi"/>
          <w:color w:val="000000" w:themeColor="text1"/>
          <w:sz w:val="24"/>
          <w:szCs w:val="24"/>
          <w:shd w:val="clear" w:color="auto" w:fill="FFFFFF"/>
        </w:rPr>
      </w:pPr>
      <w:r w:rsidRPr="009E3B6C">
        <w:rPr>
          <w:rFonts w:asciiTheme="majorHAnsi" w:hAnsiTheme="majorHAnsi" w:cstheme="majorHAnsi"/>
          <w:color w:val="000000" w:themeColor="text1"/>
          <w:sz w:val="24"/>
          <w:szCs w:val="24"/>
          <w:shd w:val="clear" w:color="auto" w:fill="FFFFFF"/>
        </w:rPr>
        <w:t>Motion 1 – Move the Board of Co-</w:t>
      </w:r>
      <w:r w:rsidR="00900C11">
        <w:rPr>
          <w:rFonts w:asciiTheme="majorHAnsi" w:hAnsiTheme="majorHAnsi" w:cstheme="majorHAnsi"/>
          <w:color w:val="000000" w:themeColor="text1"/>
          <w:sz w:val="24"/>
          <w:szCs w:val="24"/>
          <w:shd w:val="clear" w:color="auto" w:fill="FFFFFF"/>
        </w:rPr>
        <w:t>D</w:t>
      </w:r>
      <w:r w:rsidRPr="009E3B6C">
        <w:rPr>
          <w:rFonts w:asciiTheme="majorHAnsi" w:hAnsiTheme="majorHAnsi" w:cstheme="majorHAnsi"/>
          <w:color w:val="000000" w:themeColor="text1"/>
          <w:sz w:val="24"/>
          <w:szCs w:val="24"/>
          <w:shd w:val="clear" w:color="auto" w:fill="FFFFFF"/>
        </w:rPr>
        <w:t xml:space="preserve">ependents Anonymous asserts ownership of audio broadcasts during their live broadcast and in their archived format at CoDA.org. </w:t>
      </w:r>
      <w:r w:rsidRPr="006D35F3">
        <w:rPr>
          <w:rFonts w:asciiTheme="majorHAnsi" w:hAnsiTheme="majorHAnsi" w:cstheme="majorHAnsi"/>
          <w:b/>
          <w:color w:val="000000" w:themeColor="text1"/>
          <w:sz w:val="24"/>
          <w:szCs w:val="24"/>
          <w:shd w:val="clear" w:color="auto" w:fill="FFFFFF"/>
        </w:rPr>
        <w:t>Intent</w:t>
      </w:r>
      <w:r w:rsidR="00900C11">
        <w:rPr>
          <w:rFonts w:asciiTheme="majorHAnsi" w:hAnsiTheme="majorHAnsi" w:cstheme="majorHAnsi"/>
          <w:color w:val="000000" w:themeColor="text1"/>
          <w:sz w:val="24"/>
          <w:szCs w:val="24"/>
          <w:shd w:val="clear" w:color="auto" w:fill="FFFFFF"/>
        </w:rPr>
        <w:t>:</w:t>
      </w:r>
      <w:r w:rsidRPr="009E3B6C">
        <w:rPr>
          <w:rFonts w:asciiTheme="majorHAnsi" w:hAnsiTheme="majorHAnsi" w:cstheme="majorHAnsi"/>
          <w:color w:val="000000" w:themeColor="text1"/>
          <w:sz w:val="24"/>
          <w:szCs w:val="24"/>
          <w:shd w:val="clear" w:color="auto" w:fill="FFFFFF"/>
        </w:rPr>
        <w:t xml:space="preserve"> to protect and insure CoDA’s ownership of copyrighted audio material.</w:t>
      </w:r>
    </w:p>
    <w:p w14:paraId="4EB81046" w14:textId="77777777" w:rsidR="00B70FAB" w:rsidRPr="009E3B6C" w:rsidRDefault="00B70FAB" w:rsidP="00B70FAB">
      <w:pPr>
        <w:pStyle w:val="ListParagraph"/>
        <w:numPr>
          <w:ilvl w:val="2"/>
          <w:numId w:val="12"/>
        </w:numPr>
        <w:spacing w:after="0" w:line="240" w:lineRule="auto"/>
        <w:rPr>
          <w:rFonts w:asciiTheme="majorHAnsi" w:hAnsiTheme="majorHAnsi" w:cstheme="majorHAnsi"/>
          <w:sz w:val="24"/>
          <w:szCs w:val="24"/>
        </w:rPr>
      </w:pPr>
      <w:r w:rsidRPr="00B70FAB">
        <w:rPr>
          <w:rFonts w:asciiTheme="majorHAnsi" w:hAnsiTheme="majorHAnsi" w:cstheme="majorHAnsi"/>
          <w:bCs/>
          <w:color w:val="000000" w:themeColor="text1"/>
          <w:sz w:val="24"/>
          <w:szCs w:val="24"/>
          <w:shd w:val="clear" w:color="auto" w:fill="FFFFFF"/>
        </w:rPr>
        <w:t>M</w:t>
      </w:r>
      <w:r w:rsidRPr="009E3B6C">
        <w:rPr>
          <w:rFonts w:asciiTheme="majorHAnsi" w:hAnsiTheme="majorHAnsi" w:cstheme="majorHAnsi"/>
          <w:color w:val="000000" w:themeColor="text1"/>
          <w:sz w:val="24"/>
          <w:szCs w:val="24"/>
          <w:shd w:val="clear" w:color="auto" w:fill="FFFFFF"/>
        </w:rPr>
        <w:t xml:space="preserve">otion 2 </w:t>
      </w:r>
      <w:r w:rsidRPr="009E3B6C">
        <w:rPr>
          <w:rFonts w:asciiTheme="majorHAnsi" w:eastAsia="Times New Roman" w:hAnsiTheme="majorHAnsi" w:cstheme="majorHAnsi"/>
          <w:color w:val="000000" w:themeColor="text1"/>
          <w:sz w:val="24"/>
          <w:szCs w:val="24"/>
          <w:shd w:val="clear" w:color="auto" w:fill="FFFFFF"/>
          <w:lang w:val="en-CA" w:eastAsia="en-CA"/>
        </w:rPr>
        <w:t>–</w:t>
      </w:r>
      <w:r w:rsidRPr="009E3B6C">
        <w:rPr>
          <w:rFonts w:asciiTheme="majorHAnsi" w:hAnsiTheme="majorHAnsi" w:cstheme="majorHAnsi"/>
          <w:sz w:val="24"/>
          <w:szCs w:val="24"/>
          <w:shd w:val="clear" w:color="auto" w:fill="FFFFFF"/>
        </w:rPr>
        <w:t> Move that Finance, Legal Liaison, SOS and the Translation Management Committee each have access to different parts of the Drop Box repository of CoDA documents, at a cost of $25/month per email address, or $100/month.</w:t>
      </w:r>
    </w:p>
    <w:p w14:paraId="065522ED" w14:textId="55A131E8" w:rsidR="00B70FAB" w:rsidRPr="009E3B6C" w:rsidRDefault="00B70FAB" w:rsidP="00B70FAB">
      <w:pPr>
        <w:pStyle w:val="ListParagraph"/>
        <w:numPr>
          <w:ilvl w:val="2"/>
          <w:numId w:val="12"/>
        </w:numPr>
        <w:spacing w:after="0" w:line="240" w:lineRule="auto"/>
        <w:rPr>
          <w:rFonts w:asciiTheme="majorHAnsi" w:hAnsiTheme="majorHAnsi" w:cstheme="majorHAnsi"/>
          <w:sz w:val="24"/>
          <w:szCs w:val="24"/>
        </w:rPr>
      </w:pPr>
      <w:r w:rsidRPr="009E3B6C">
        <w:rPr>
          <w:rFonts w:asciiTheme="majorHAnsi" w:hAnsiTheme="majorHAnsi" w:cstheme="majorHAnsi"/>
          <w:color w:val="000000" w:themeColor="text1"/>
          <w:sz w:val="24"/>
          <w:szCs w:val="24"/>
          <w:shd w:val="clear" w:color="auto" w:fill="FFFFFF"/>
        </w:rPr>
        <w:t>Motion 3 –Move that CoDA Inc. engage</w:t>
      </w:r>
      <w:r w:rsidR="00B313C9">
        <w:rPr>
          <w:rFonts w:asciiTheme="majorHAnsi" w:hAnsiTheme="majorHAnsi" w:cstheme="majorHAnsi"/>
          <w:color w:val="000000" w:themeColor="text1"/>
          <w:sz w:val="24"/>
          <w:szCs w:val="24"/>
          <w:shd w:val="clear" w:color="auto" w:fill="FFFFFF"/>
        </w:rPr>
        <w:t xml:space="preserve"> </w:t>
      </w:r>
      <w:r w:rsidR="00B313C9" w:rsidRPr="006D35F3">
        <w:rPr>
          <w:rFonts w:asciiTheme="majorHAnsi" w:hAnsiTheme="majorHAnsi" w:cstheme="majorHAnsi"/>
          <w:color w:val="000000" w:themeColor="text1"/>
          <w:sz w:val="24"/>
          <w:szCs w:val="24"/>
          <w:shd w:val="clear" w:color="auto" w:fill="FFFFFF"/>
        </w:rPr>
        <w:t xml:space="preserve">a tax attorney </w:t>
      </w:r>
      <w:r w:rsidRPr="006D35F3">
        <w:rPr>
          <w:rFonts w:asciiTheme="majorHAnsi" w:hAnsiTheme="majorHAnsi" w:cstheme="majorHAnsi"/>
          <w:color w:val="000000" w:themeColor="text1"/>
          <w:sz w:val="24"/>
          <w:szCs w:val="24"/>
          <w:shd w:val="clear" w:color="auto" w:fill="FFFFFF"/>
        </w:rPr>
        <w:t>as General Counsel</w:t>
      </w:r>
      <w:r w:rsidRPr="009E3B6C">
        <w:rPr>
          <w:rFonts w:asciiTheme="majorHAnsi" w:hAnsiTheme="majorHAnsi" w:cstheme="majorHAnsi"/>
          <w:color w:val="000000" w:themeColor="text1"/>
          <w:sz w:val="24"/>
          <w:szCs w:val="24"/>
          <w:shd w:val="clear" w:color="auto" w:fill="FFFFFF"/>
        </w:rPr>
        <w:t xml:space="preserve"> as soon as possible</w:t>
      </w:r>
      <w:r w:rsidR="00900C11">
        <w:rPr>
          <w:rFonts w:asciiTheme="majorHAnsi" w:hAnsiTheme="majorHAnsi" w:cstheme="majorHAnsi"/>
          <w:color w:val="000000" w:themeColor="text1"/>
          <w:sz w:val="24"/>
          <w:szCs w:val="24"/>
          <w:shd w:val="clear" w:color="auto" w:fill="FFFFFF"/>
        </w:rPr>
        <w:t>,</w:t>
      </w:r>
      <w:r w:rsidRPr="009E3B6C">
        <w:rPr>
          <w:rFonts w:asciiTheme="majorHAnsi" w:hAnsiTheme="majorHAnsi" w:cstheme="majorHAnsi"/>
          <w:color w:val="000000" w:themeColor="text1"/>
          <w:sz w:val="24"/>
          <w:szCs w:val="24"/>
          <w:shd w:val="clear" w:color="auto" w:fill="FFFFFF"/>
        </w:rPr>
        <w:t xml:space="preserve"> to answer any and all legal questions about the relationship and compliance of CoDA</w:t>
      </w:r>
      <w:r w:rsidR="00900C11">
        <w:rPr>
          <w:rFonts w:asciiTheme="majorHAnsi" w:hAnsiTheme="majorHAnsi" w:cstheme="majorHAnsi"/>
          <w:color w:val="000000" w:themeColor="text1"/>
          <w:sz w:val="24"/>
          <w:szCs w:val="24"/>
          <w:shd w:val="clear" w:color="auto" w:fill="FFFFFF"/>
        </w:rPr>
        <w:t>,</w:t>
      </w:r>
      <w:r w:rsidRPr="009E3B6C">
        <w:rPr>
          <w:rFonts w:asciiTheme="majorHAnsi" w:hAnsiTheme="majorHAnsi" w:cstheme="majorHAnsi"/>
          <w:color w:val="000000" w:themeColor="text1"/>
          <w:sz w:val="24"/>
          <w:szCs w:val="24"/>
          <w:shd w:val="clear" w:color="auto" w:fill="FFFFFF"/>
        </w:rPr>
        <w:t xml:space="preserve"> Inc. </w:t>
      </w:r>
      <w:r w:rsidR="00900C11">
        <w:rPr>
          <w:rFonts w:asciiTheme="majorHAnsi" w:hAnsiTheme="majorHAnsi" w:cstheme="majorHAnsi"/>
          <w:color w:val="000000" w:themeColor="text1"/>
          <w:sz w:val="24"/>
          <w:szCs w:val="24"/>
          <w:shd w:val="clear" w:color="auto" w:fill="FFFFFF"/>
        </w:rPr>
        <w:t>with</w:t>
      </w:r>
      <w:r w:rsidRPr="009E3B6C">
        <w:rPr>
          <w:rFonts w:asciiTheme="majorHAnsi" w:hAnsiTheme="majorHAnsi" w:cstheme="majorHAnsi"/>
          <w:color w:val="000000" w:themeColor="text1"/>
          <w:sz w:val="24"/>
          <w:szCs w:val="24"/>
          <w:shd w:val="clear" w:color="auto" w:fill="FFFFFF"/>
        </w:rPr>
        <w:t xml:space="preserve"> the IRS</w:t>
      </w:r>
      <w:r w:rsidR="00900C11">
        <w:rPr>
          <w:rFonts w:asciiTheme="majorHAnsi" w:hAnsiTheme="majorHAnsi" w:cstheme="majorHAnsi"/>
          <w:color w:val="000000" w:themeColor="text1"/>
          <w:sz w:val="24"/>
          <w:szCs w:val="24"/>
          <w:shd w:val="clear" w:color="auto" w:fill="FFFFFF"/>
        </w:rPr>
        <w:t xml:space="preserve"> that are</w:t>
      </w:r>
      <w:r w:rsidRPr="009E3B6C">
        <w:rPr>
          <w:rFonts w:asciiTheme="majorHAnsi" w:hAnsiTheme="majorHAnsi" w:cstheme="majorHAnsi"/>
          <w:color w:val="000000" w:themeColor="text1"/>
          <w:sz w:val="24"/>
          <w:szCs w:val="24"/>
          <w:shd w:val="clear" w:color="auto" w:fill="FFFFFF"/>
        </w:rPr>
        <w:t xml:space="preserve"> put to them by the Finance Committee</w:t>
      </w:r>
      <w:r w:rsidR="00900C11">
        <w:rPr>
          <w:rFonts w:asciiTheme="majorHAnsi" w:hAnsiTheme="majorHAnsi" w:cstheme="majorHAnsi"/>
          <w:color w:val="000000" w:themeColor="text1"/>
          <w:sz w:val="24"/>
          <w:szCs w:val="24"/>
          <w:shd w:val="clear" w:color="auto" w:fill="FFFFFF"/>
        </w:rPr>
        <w:t>,</w:t>
      </w:r>
      <w:r w:rsidRPr="009E3B6C">
        <w:rPr>
          <w:rFonts w:asciiTheme="majorHAnsi" w:hAnsiTheme="majorHAnsi" w:cstheme="majorHAnsi"/>
          <w:color w:val="000000" w:themeColor="text1"/>
          <w:sz w:val="24"/>
          <w:szCs w:val="24"/>
          <w:shd w:val="clear" w:color="auto" w:fill="FFFFFF"/>
        </w:rPr>
        <w:t xml:space="preserve"> with the support of the CoDA</w:t>
      </w:r>
      <w:r w:rsidR="00900C11">
        <w:rPr>
          <w:rFonts w:asciiTheme="majorHAnsi" w:hAnsiTheme="majorHAnsi" w:cstheme="majorHAnsi"/>
          <w:color w:val="000000" w:themeColor="text1"/>
          <w:sz w:val="24"/>
          <w:szCs w:val="24"/>
          <w:shd w:val="clear" w:color="auto" w:fill="FFFFFF"/>
        </w:rPr>
        <w:t>,</w:t>
      </w:r>
      <w:r w:rsidRPr="009E3B6C">
        <w:rPr>
          <w:rFonts w:asciiTheme="majorHAnsi" w:hAnsiTheme="majorHAnsi" w:cstheme="majorHAnsi"/>
          <w:color w:val="000000" w:themeColor="text1"/>
          <w:sz w:val="24"/>
          <w:szCs w:val="24"/>
          <w:shd w:val="clear" w:color="auto" w:fill="FFFFFF"/>
        </w:rPr>
        <w:t xml:space="preserve"> Inc. Board</w:t>
      </w:r>
      <w:r w:rsidR="00900C11">
        <w:rPr>
          <w:rFonts w:asciiTheme="majorHAnsi" w:hAnsiTheme="majorHAnsi" w:cstheme="majorHAnsi"/>
          <w:color w:val="000000" w:themeColor="text1"/>
          <w:sz w:val="24"/>
          <w:szCs w:val="24"/>
          <w:shd w:val="clear" w:color="auto" w:fill="FFFFFF"/>
        </w:rPr>
        <w:t>.</w:t>
      </w:r>
    </w:p>
    <w:p w14:paraId="0B299B3E" w14:textId="22C2510E" w:rsidR="00B70FAB" w:rsidRPr="009E3B6C" w:rsidRDefault="00B70FAB" w:rsidP="00B70FAB">
      <w:pPr>
        <w:pStyle w:val="ListParagraph"/>
        <w:numPr>
          <w:ilvl w:val="2"/>
          <w:numId w:val="12"/>
        </w:numPr>
        <w:spacing w:after="0" w:line="240" w:lineRule="auto"/>
        <w:rPr>
          <w:rFonts w:asciiTheme="majorHAnsi" w:hAnsiTheme="majorHAnsi" w:cstheme="majorHAnsi"/>
          <w:color w:val="000000" w:themeColor="text1"/>
          <w:sz w:val="24"/>
          <w:szCs w:val="24"/>
          <w:shd w:val="clear" w:color="auto" w:fill="FFFFFF"/>
        </w:rPr>
      </w:pPr>
      <w:r w:rsidRPr="009E3B6C">
        <w:rPr>
          <w:rFonts w:asciiTheme="majorHAnsi" w:hAnsiTheme="majorHAnsi" w:cstheme="majorHAnsi"/>
          <w:color w:val="000000" w:themeColor="text1"/>
          <w:sz w:val="24"/>
          <w:szCs w:val="24"/>
          <w:shd w:val="clear" w:color="auto" w:fill="FFFFFF"/>
        </w:rPr>
        <w:t xml:space="preserve">Motion 4 –Move the Fellowship Service Worker who collects Seventh Tradition contributions from the Co-Dependents Anonymous postal box be provided </w:t>
      </w:r>
      <w:r w:rsidRPr="006D35F3">
        <w:rPr>
          <w:rFonts w:asciiTheme="majorHAnsi" w:hAnsiTheme="majorHAnsi" w:cstheme="majorHAnsi"/>
          <w:color w:val="000000" w:themeColor="text1"/>
          <w:sz w:val="24"/>
          <w:szCs w:val="24"/>
          <w:shd w:val="clear" w:color="auto" w:fill="FFFFFF"/>
        </w:rPr>
        <w:t>Payment Gateway</w:t>
      </w:r>
      <w:r w:rsidRPr="00B70FAB">
        <w:rPr>
          <w:rFonts w:asciiTheme="majorHAnsi" w:hAnsiTheme="majorHAnsi" w:cstheme="majorHAnsi"/>
          <w:color w:val="000000" w:themeColor="text1"/>
          <w:sz w:val="24"/>
          <w:szCs w:val="24"/>
          <w:shd w:val="clear" w:color="auto" w:fill="FFFFFF"/>
        </w:rPr>
        <w:t xml:space="preserve"> </w:t>
      </w:r>
      <w:r>
        <w:rPr>
          <w:rFonts w:asciiTheme="majorHAnsi" w:hAnsiTheme="majorHAnsi" w:cstheme="majorHAnsi"/>
          <w:color w:val="000000" w:themeColor="text1"/>
          <w:sz w:val="24"/>
          <w:szCs w:val="24"/>
          <w:shd w:val="clear" w:color="auto" w:fill="FFFFFF"/>
        </w:rPr>
        <w:t>a</w:t>
      </w:r>
      <w:r w:rsidRPr="00B70FAB">
        <w:rPr>
          <w:rFonts w:asciiTheme="majorHAnsi" w:hAnsiTheme="majorHAnsi" w:cstheme="majorHAnsi"/>
          <w:color w:val="000000" w:themeColor="text1"/>
          <w:sz w:val="24"/>
          <w:szCs w:val="24"/>
          <w:shd w:val="clear" w:color="auto" w:fill="FFFFFF"/>
        </w:rPr>
        <w:t>ccess</w:t>
      </w:r>
      <w:r w:rsidRPr="009E3B6C">
        <w:rPr>
          <w:rFonts w:asciiTheme="majorHAnsi" w:hAnsiTheme="majorHAnsi" w:cstheme="majorHAnsi"/>
          <w:color w:val="000000" w:themeColor="text1"/>
          <w:sz w:val="24"/>
          <w:szCs w:val="24"/>
          <w:shd w:val="clear" w:color="auto" w:fill="FFFFFF"/>
        </w:rPr>
        <w:t xml:space="preserve"> equal to the link provided to SOS and further that both links provide the same information to the recipient. </w:t>
      </w:r>
      <w:r w:rsidRPr="006D35F3">
        <w:rPr>
          <w:rFonts w:asciiTheme="majorHAnsi" w:hAnsiTheme="majorHAnsi" w:cstheme="majorHAnsi"/>
          <w:b/>
          <w:color w:val="000000" w:themeColor="text1"/>
          <w:sz w:val="24"/>
          <w:szCs w:val="24"/>
          <w:shd w:val="clear" w:color="auto" w:fill="FFFFFF"/>
        </w:rPr>
        <w:t xml:space="preserve"> Intent</w:t>
      </w:r>
      <w:r w:rsidRPr="009E3B6C">
        <w:rPr>
          <w:rFonts w:asciiTheme="majorHAnsi" w:hAnsiTheme="majorHAnsi" w:cstheme="majorHAnsi"/>
          <w:color w:val="000000" w:themeColor="text1"/>
          <w:sz w:val="24"/>
          <w:szCs w:val="24"/>
          <w:shd w:val="clear" w:color="auto" w:fill="FFFFFF"/>
        </w:rPr>
        <w:t>: Guarantee that a CoDA Fellowship member who is contractually responsible to the CoDA Board receive the same financial information as the outside contractor. Insure that thank you notes be sent to contributors, expressing CoDA's gratitude in a timely fashion.</w:t>
      </w:r>
    </w:p>
    <w:p w14:paraId="56355564" w14:textId="55DD84CC" w:rsidR="00B70FAB" w:rsidRPr="009E3B6C" w:rsidRDefault="00B70FAB" w:rsidP="00B70FAB">
      <w:pPr>
        <w:pStyle w:val="ListParagraph"/>
        <w:numPr>
          <w:ilvl w:val="2"/>
          <w:numId w:val="12"/>
        </w:numPr>
        <w:spacing w:after="0" w:line="240" w:lineRule="auto"/>
        <w:rPr>
          <w:rFonts w:asciiTheme="majorHAnsi" w:hAnsiTheme="majorHAnsi" w:cstheme="majorHAnsi"/>
          <w:color w:val="000000" w:themeColor="text1"/>
          <w:sz w:val="24"/>
          <w:szCs w:val="24"/>
          <w:shd w:val="clear" w:color="auto" w:fill="FFFFFF"/>
        </w:rPr>
      </w:pPr>
      <w:r w:rsidRPr="009E3B6C">
        <w:rPr>
          <w:rFonts w:asciiTheme="majorHAnsi" w:hAnsiTheme="majorHAnsi" w:cstheme="majorHAnsi"/>
          <w:color w:val="000000" w:themeColor="text1"/>
          <w:sz w:val="24"/>
          <w:szCs w:val="24"/>
          <w:shd w:val="clear" w:color="auto" w:fill="FFFFFF"/>
          <w:lang w:eastAsia="en-GB"/>
        </w:rPr>
        <w:t>M</w:t>
      </w:r>
      <w:r w:rsidRPr="009E3B6C">
        <w:rPr>
          <w:rFonts w:asciiTheme="majorHAnsi" w:hAnsiTheme="majorHAnsi" w:cstheme="majorHAnsi"/>
          <w:sz w:val="24"/>
          <w:szCs w:val="24"/>
        </w:rPr>
        <w:t>otion 5 – Move that the</w:t>
      </w:r>
      <w:r w:rsidR="00B973A9">
        <w:rPr>
          <w:rFonts w:asciiTheme="majorHAnsi" w:hAnsiTheme="majorHAnsi" w:cstheme="majorHAnsi"/>
          <w:sz w:val="24"/>
          <w:szCs w:val="24"/>
        </w:rPr>
        <w:t xml:space="preserve"> </w:t>
      </w:r>
      <w:r w:rsidRPr="009E3B6C">
        <w:rPr>
          <w:rFonts w:asciiTheme="majorHAnsi" w:hAnsiTheme="majorHAnsi" w:cstheme="majorHAnsi"/>
          <w:sz w:val="24"/>
          <w:szCs w:val="24"/>
        </w:rPr>
        <w:t xml:space="preserve">official address for Co-Dependents Anonymous, Inc. is: Fellowship Services Office, PO Box 33577, Phoenix, AZ 85067-3577.  Further move that members and contractors use the official CoDA address when providing return addresses for official CoDA business. </w:t>
      </w:r>
      <w:r w:rsidRPr="006D35F3">
        <w:rPr>
          <w:rFonts w:asciiTheme="majorHAnsi" w:hAnsiTheme="majorHAnsi" w:cstheme="majorHAnsi"/>
          <w:b/>
          <w:sz w:val="24"/>
          <w:szCs w:val="24"/>
        </w:rPr>
        <w:t>Intent</w:t>
      </w:r>
      <w:r w:rsidRPr="009E3B6C">
        <w:rPr>
          <w:rFonts w:asciiTheme="majorHAnsi" w:hAnsiTheme="majorHAnsi" w:cstheme="majorHAnsi"/>
          <w:sz w:val="24"/>
          <w:szCs w:val="24"/>
        </w:rPr>
        <w:t>: Provide clarity with the world about the CoDA address. Eliminate contractors providing their business address as the CoDA address, as that causes confusion and creates the appearance of mission creep.</w:t>
      </w:r>
    </w:p>
    <w:p w14:paraId="5719BC30" w14:textId="77777777" w:rsidR="00B70FAB" w:rsidRPr="009E3B6C" w:rsidRDefault="00B70FAB" w:rsidP="00B70FAB">
      <w:pPr>
        <w:pStyle w:val="ListParagraph"/>
        <w:numPr>
          <w:ilvl w:val="2"/>
          <w:numId w:val="12"/>
        </w:numPr>
        <w:spacing w:after="0" w:line="240" w:lineRule="auto"/>
        <w:rPr>
          <w:rFonts w:asciiTheme="majorHAnsi" w:hAnsiTheme="majorHAnsi" w:cstheme="majorHAnsi"/>
          <w:color w:val="000000" w:themeColor="text1"/>
          <w:sz w:val="24"/>
          <w:szCs w:val="24"/>
          <w:shd w:val="clear" w:color="auto" w:fill="FFFFFF"/>
        </w:rPr>
      </w:pPr>
      <w:r w:rsidRPr="009E3B6C">
        <w:rPr>
          <w:rFonts w:asciiTheme="majorHAnsi" w:hAnsiTheme="majorHAnsi" w:cstheme="majorHAnsi"/>
          <w:sz w:val="24"/>
          <w:szCs w:val="24"/>
        </w:rPr>
        <w:t>Motion 6 - Move that the summary of changes to the navigation of the website be forwarded to the web designers requesting they provide us with a quote for the cost of these changes to be made as well as an estimated completion date.</w:t>
      </w:r>
    </w:p>
    <w:p w14:paraId="115555A2" w14:textId="77777777" w:rsidR="00B70FAB" w:rsidRPr="00A96272" w:rsidRDefault="00B70FAB" w:rsidP="00B70FAB">
      <w:pPr>
        <w:pStyle w:val="ListParagraph"/>
        <w:numPr>
          <w:ilvl w:val="2"/>
          <w:numId w:val="12"/>
        </w:numPr>
        <w:spacing w:after="0" w:line="240" w:lineRule="auto"/>
        <w:rPr>
          <w:rFonts w:asciiTheme="majorHAnsi" w:hAnsiTheme="majorHAnsi" w:cstheme="majorHAnsi"/>
          <w:color w:val="000000" w:themeColor="text1"/>
          <w:sz w:val="24"/>
          <w:szCs w:val="24"/>
          <w:shd w:val="clear" w:color="auto" w:fill="FFFFFF"/>
        </w:rPr>
      </w:pPr>
      <w:r w:rsidRPr="009E3B6C">
        <w:rPr>
          <w:rFonts w:asciiTheme="majorHAnsi" w:hAnsiTheme="majorHAnsi" w:cstheme="majorHAnsi"/>
          <w:sz w:val="24"/>
          <w:szCs w:val="24"/>
        </w:rPr>
        <w:t xml:space="preserve">Motion 7 - Move the current Email List Coordinator and Administrative Assistant positions be returned to their former Eighth Tradition-related title of CoDA Fellowship Service Worker.  </w:t>
      </w:r>
      <w:r w:rsidRPr="006D35F3">
        <w:rPr>
          <w:rFonts w:asciiTheme="majorHAnsi" w:hAnsiTheme="majorHAnsi" w:cstheme="majorHAnsi"/>
          <w:b/>
          <w:sz w:val="24"/>
          <w:szCs w:val="24"/>
        </w:rPr>
        <w:t>Intent</w:t>
      </w:r>
      <w:r w:rsidRPr="009E3B6C">
        <w:rPr>
          <w:rFonts w:asciiTheme="majorHAnsi" w:hAnsiTheme="majorHAnsi" w:cstheme="majorHAnsi"/>
          <w:sz w:val="24"/>
          <w:szCs w:val="24"/>
        </w:rPr>
        <w:t>: Remove the confusion that corporate titles may cause and return to recognition of service as outlined in the CoDA program in general and Tradition 8 in particular.</w:t>
      </w:r>
    </w:p>
    <w:p w14:paraId="11C2D350" w14:textId="77777777" w:rsidR="00B70FAB" w:rsidRPr="00A96272" w:rsidRDefault="00B70FAB" w:rsidP="00B70FAB">
      <w:pPr>
        <w:pStyle w:val="ListParagraph"/>
        <w:numPr>
          <w:ilvl w:val="2"/>
          <w:numId w:val="12"/>
        </w:numPr>
        <w:spacing w:after="0" w:line="240" w:lineRule="auto"/>
        <w:ind w:left="720" w:firstLine="0"/>
        <w:rPr>
          <w:rFonts w:asciiTheme="majorHAnsi" w:hAnsiTheme="majorHAnsi" w:cstheme="majorHAnsi"/>
          <w:color w:val="000000" w:themeColor="text1"/>
          <w:sz w:val="24"/>
          <w:szCs w:val="24"/>
          <w:shd w:val="clear" w:color="auto" w:fill="FFFFFF"/>
        </w:rPr>
      </w:pPr>
      <w:r w:rsidRPr="00A96272">
        <w:rPr>
          <w:rFonts w:asciiTheme="majorHAnsi" w:hAnsiTheme="majorHAnsi" w:cstheme="majorHAnsi"/>
          <w:sz w:val="24"/>
          <w:szCs w:val="24"/>
        </w:rPr>
        <w:t xml:space="preserve">Motion 8 - Move Hospital and Institution Committee be given a Zoom account.  </w:t>
      </w:r>
    </w:p>
    <w:p w14:paraId="7A316506" w14:textId="77777777" w:rsidR="00B70FAB" w:rsidRPr="009E3B6C" w:rsidRDefault="00B70FAB" w:rsidP="00B70FAB">
      <w:pPr>
        <w:pStyle w:val="ListParagraph"/>
        <w:spacing w:after="0" w:line="240" w:lineRule="auto"/>
        <w:ind w:left="1080"/>
        <w:rPr>
          <w:rFonts w:asciiTheme="majorHAnsi" w:hAnsiTheme="majorHAnsi" w:cstheme="majorHAnsi"/>
          <w:b/>
          <w:sz w:val="24"/>
          <w:szCs w:val="24"/>
        </w:rPr>
      </w:pPr>
    </w:p>
    <w:p w14:paraId="53FD8386" w14:textId="77777777" w:rsidR="00B70FAB" w:rsidRPr="009E3B6C" w:rsidRDefault="00B70FAB" w:rsidP="00B70FAB">
      <w:pPr>
        <w:pStyle w:val="ListParagraph"/>
        <w:numPr>
          <w:ilvl w:val="1"/>
          <w:numId w:val="11"/>
        </w:numPr>
        <w:spacing w:after="0" w:line="240" w:lineRule="auto"/>
        <w:rPr>
          <w:rFonts w:asciiTheme="majorHAnsi" w:hAnsiTheme="majorHAnsi" w:cstheme="majorHAnsi"/>
          <w:b/>
          <w:color w:val="212121"/>
          <w:sz w:val="24"/>
          <w:szCs w:val="24"/>
          <w:shd w:val="clear" w:color="auto" w:fill="FFFFFF"/>
        </w:rPr>
      </w:pPr>
      <w:r w:rsidRPr="009E3B6C">
        <w:rPr>
          <w:rFonts w:asciiTheme="majorHAnsi" w:hAnsiTheme="majorHAnsi" w:cstheme="majorHAnsi"/>
          <w:b/>
          <w:sz w:val="24"/>
          <w:szCs w:val="24"/>
        </w:rPr>
        <w:t>Treasurer’s report/Financials</w:t>
      </w:r>
    </w:p>
    <w:p w14:paraId="3FAB9EB2" w14:textId="77777777" w:rsidR="00B70FAB" w:rsidRPr="009E3B6C" w:rsidRDefault="00B70FAB" w:rsidP="00B70FAB">
      <w:pPr>
        <w:pBdr>
          <w:top w:val="nil"/>
          <w:left w:val="nil"/>
          <w:bottom w:val="nil"/>
          <w:right w:val="nil"/>
          <w:between w:val="nil"/>
        </w:pBdr>
        <w:tabs>
          <w:tab w:val="decimal" w:pos="5040"/>
        </w:tabs>
        <w:spacing w:line="240" w:lineRule="auto"/>
        <w:ind w:left="714"/>
        <w:rPr>
          <w:rFonts w:asciiTheme="majorHAnsi" w:eastAsia="Times New Roman" w:hAnsiTheme="majorHAnsi" w:cstheme="majorHAnsi"/>
          <w:sz w:val="24"/>
          <w:szCs w:val="24"/>
        </w:rPr>
      </w:pPr>
      <w:r w:rsidRPr="009E3B6C">
        <w:rPr>
          <w:rFonts w:asciiTheme="majorHAnsi" w:eastAsia="Times New Roman" w:hAnsiTheme="majorHAnsi" w:cstheme="majorHAnsi"/>
          <w:sz w:val="24"/>
          <w:szCs w:val="24"/>
        </w:rPr>
        <w:t xml:space="preserve">JP Morgan Chase Checking: </w:t>
      </w:r>
      <w:r w:rsidRPr="009E3B6C">
        <w:rPr>
          <w:rFonts w:asciiTheme="majorHAnsi" w:eastAsia="Times New Roman" w:hAnsiTheme="majorHAnsi" w:cstheme="majorHAnsi"/>
          <w:sz w:val="24"/>
          <w:szCs w:val="24"/>
        </w:rPr>
        <w:tab/>
        <w:t>$ 188,330.73</w:t>
      </w:r>
    </w:p>
    <w:p w14:paraId="35F3E589" w14:textId="77777777" w:rsidR="00B70FAB" w:rsidRPr="009E3B6C" w:rsidRDefault="00B70FAB" w:rsidP="00B70FAB">
      <w:pPr>
        <w:tabs>
          <w:tab w:val="decimal" w:pos="5040"/>
        </w:tabs>
        <w:spacing w:line="240" w:lineRule="auto"/>
        <w:ind w:left="714"/>
        <w:rPr>
          <w:rFonts w:asciiTheme="majorHAnsi" w:eastAsia="Times New Roman" w:hAnsiTheme="majorHAnsi" w:cstheme="majorHAnsi"/>
          <w:sz w:val="24"/>
          <w:szCs w:val="24"/>
        </w:rPr>
      </w:pPr>
      <w:r w:rsidRPr="009E3B6C">
        <w:rPr>
          <w:rFonts w:asciiTheme="majorHAnsi" w:eastAsia="Times New Roman" w:hAnsiTheme="majorHAnsi" w:cstheme="majorHAnsi"/>
          <w:sz w:val="24"/>
          <w:szCs w:val="24"/>
        </w:rPr>
        <w:t xml:space="preserve">JP Morgan Chase Savings: </w:t>
      </w:r>
      <w:r w:rsidRPr="009E3B6C">
        <w:rPr>
          <w:rFonts w:asciiTheme="majorHAnsi" w:eastAsia="Times New Roman" w:hAnsiTheme="majorHAnsi" w:cstheme="majorHAnsi"/>
          <w:sz w:val="24"/>
          <w:szCs w:val="24"/>
        </w:rPr>
        <w:tab/>
        <w:t>$ 120,211.61</w:t>
      </w:r>
    </w:p>
    <w:p w14:paraId="68B98E8F" w14:textId="77777777" w:rsidR="00B70FAB" w:rsidRPr="009E3B6C" w:rsidRDefault="00B70FAB" w:rsidP="00B70FAB">
      <w:pPr>
        <w:pBdr>
          <w:top w:val="nil"/>
          <w:left w:val="nil"/>
          <w:bottom w:val="single" w:sz="4" w:space="1" w:color="000000"/>
          <w:right w:val="nil"/>
          <w:between w:val="nil"/>
        </w:pBdr>
        <w:tabs>
          <w:tab w:val="decimal" w:pos="5040"/>
        </w:tabs>
        <w:spacing w:line="240" w:lineRule="auto"/>
        <w:ind w:left="714"/>
        <w:rPr>
          <w:rFonts w:asciiTheme="majorHAnsi" w:eastAsia="Times New Roman" w:hAnsiTheme="majorHAnsi" w:cstheme="majorHAnsi"/>
          <w:sz w:val="24"/>
          <w:szCs w:val="24"/>
        </w:rPr>
      </w:pPr>
      <w:r w:rsidRPr="009E3B6C">
        <w:rPr>
          <w:rFonts w:asciiTheme="majorHAnsi" w:eastAsia="Times New Roman" w:hAnsiTheme="majorHAnsi" w:cstheme="majorHAnsi"/>
          <w:sz w:val="24"/>
          <w:szCs w:val="24"/>
        </w:rPr>
        <w:t xml:space="preserve">National Bank of Arizona: </w:t>
      </w:r>
      <w:r w:rsidRPr="009E3B6C">
        <w:rPr>
          <w:rFonts w:asciiTheme="majorHAnsi" w:eastAsia="Times New Roman" w:hAnsiTheme="majorHAnsi" w:cstheme="majorHAnsi"/>
          <w:sz w:val="24"/>
          <w:szCs w:val="24"/>
        </w:rPr>
        <w:tab/>
        <w:t>$ 100,561.22</w:t>
      </w:r>
    </w:p>
    <w:p w14:paraId="319F0354" w14:textId="77777777" w:rsidR="00B70FAB" w:rsidRPr="009E3B6C" w:rsidRDefault="00B70FAB" w:rsidP="00B70FAB">
      <w:pPr>
        <w:pBdr>
          <w:top w:val="nil"/>
          <w:left w:val="nil"/>
          <w:bottom w:val="nil"/>
          <w:right w:val="nil"/>
          <w:between w:val="nil"/>
        </w:pBdr>
        <w:tabs>
          <w:tab w:val="decimal" w:pos="5040"/>
        </w:tabs>
        <w:spacing w:line="240" w:lineRule="auto"/>
        <w:ind w:left="714"/>
        <w:rPr>
          <w:rFonts w:asciiTheme="majorHAnsi" w:eastAsia="Times New Roman" w:hAnsiTheme="majorHAnsi" w:cstheme="majorHAnsi"/>
          <w:sz w:val="24"/>
          <w:szCs w:val="24"/>
        </w:rPr>
      </w:pPr>
      <w:r w:rsidRPr="009E3B6C">
        <w:rPr>
          <w:rFonts w:asciiTheme="majorHAnsi" w:eastAsia="Times New Roman" w:hAnsiTheme="majorHAnsi" w:cstheme="majorHAnsi"/>
          <w:sz w:val="24"/>
          <w:szCs w:val="24"/>
        </w:rPr>
        <w:t xml:space="preserve">Total Assets: </w:t>
      </w:r>
      <w:r w:rsidRPr="009E3B6C">
        <w:rPr>
          <w:rFonts w:asciiTheme="majorHAnsi" w:eastAsia="Times New Roman" w:hAnsiTheme="majorHAnsi" w:cstheme="majorHAnsi"/>
          <w:sz w:val="24"/>
          <w:szCs w:val="24"/>
        </w:rPr>
        <w:tab/>
        <w:t>$ 409,103.56</w:t>
      </w:r>
    </w:p>
    <w:p w14:paraId="3C4F7F43" w14:textId="77777777" w:rsidR="00B70FAB" w:rsidRPr="009E3B6C" w:rsidRDefault="00B70FAB" w:rsidP="00B70FAB">
      <w:pPr>
        <w:pStyle w:val="ListParagraph"/>
        <w:spacing w:after="0" w:line="240" w:lineRule="auto"/>
        <w:rPr>
          <w:rFonts w:asciiTheme="majorHAnsi" w:hAnsiTheme="majorHAnsi" w:cstheme="majorHAnsi"/>
          <w:color w:val="212121"/>
          <w:sz w:val="24"/>
          <w:szCs w:val="24"/>
          <w:shd w:val="clear" w:color="auto" w:fill="FFFFFF"/>
        </w:rPr>
      </w:pPr>
    </w:p>
    <w:p w14:paraId="50D20DB2" w14:textId="1549227B" w:rsidR="00B70FAB" w:rsidRPr="009E3B6C" w:rsidRDefault="00B70FAB" w:rsidP="00B70FAB">
      <w:pPr>
        <w:pStyle w:val="ListParagraph"/>
        <w:numPr>
          <w:ilvl w:val="1"/>
          <w:numId w:val="10"/>
        </w:numPr>
        <w:spacing w:after="0" w:line="240" w:lineRule="auto"/>
        <w:rPr>
          <w:rFonts w:asciiTheme="majorHAnsi" w:hAnsiTheme="majorHAnsi" w:cstheme="majorHAnsi"/>
          <w:color w:val="212121"/>
          <w:sz w:val="24"/>
          <w:szCs w:val="24"/>
        </w:rPr>
      </w:pPr>
      <w:r w:rsidRPr="009E3B6C">
        <w:rPr>
          <w:rFonts w:asciiTheme="majorHAnsi" w:hAnsiTheme="majorHAnsi" w:cstheme="majorHAnsi"/>
          <w:b/>
          <w:bCs/>
          <w:sz w:val="24"/>
          <w:szCs w:val="24"/>
        </w:rPr>
        <w:t>Committee/Liaison Reports</w:t>
      </w:r>
      <w:r w:rsidRPr="009E3B6C">
        <w:rPr>
          <w:rFonts w:asciiTheme="majorHAnsi" w:hAnsiTheme="majorHAnsi" w:cstheme="majorHAnsi"/>
          <w:sz w:val="24"/>
          <w:szCs w:val="24"/>
        </w:rPr>
        <w:t xml:space="preserve"> – Summary report from Liaisons</w:t>
      </w:r>
    </w:p>
    <w:p w14:paraId="77FECE20" w14:textId="77777777" w:rsidR="000B073C" w:rsidRDefault="000B073C">
      <w:pPr>
        <w:rPr>
          <w:rFonts w:ascii="Calibri" w:eastAsia="Calibri" w:hAnsi="Calibri" w:cs="Calibri"/>
          <w:color w:val="212121"/>
          <w:sz w:val="24"/>
          <w:szCs w:val="24"/>
          <w:highlight w:val="white"/>
        </w:rPr>
      </w:pPr>
    </w:p>
    <w:p w14:paraId="053696F7" w14:textId="77777777" w:rsidR="000B073C" w:rsidRDefault="00352467">
      <w:pPr>
        <w:spacing w:line="288" w:lineRule="auto"/>
        <w:rPr>
          <w:rFonts w:ascii="Calibri" w:eastAsia="Calibri" w:hAnsi="Calibri" w:cs="Calibri"/>
          <w:b/>
          <w:i/>
          <w:sz w:val="24"/>
          <w:szCs w:val="24"/>
        </w:rPr>
      </w:pPr>
      <w:r>
        <w:rPr>
          <w:rFonts w:ascii="Calibri" w:eastAsia="Calibri" w:hAnsi="Calibri" w:cs="Calibri"/>
          <w:b/>
          <w:i/>
          <w:sz w:val="24"/>
          <w:szCs w:val="24"/>
        </w:rPr>
        <w:t>Nancy made a motion to approve the consent agenda as edited. Matt seconded. Approved unanimously.</w:t>
      </w:r>
    </w:p>
    <w:p w14:paraId="2D353F93" w14:textId="77777777" w:rsidR="000B073C" w:rsidRDefault="000B073C">
      <w:pPr>
        <w:rPr>
          <w:rFonts w:ascii="Calibri" w:eastAsia="Calibri" w:hAnsi="Calibri" w:cs="Calibri"/>
          <w:sz w:val="24"/>
          <w:szCs w:val="24"/>
        </w:rPr>
      </w:pPr>
    </w:p>
    <w:p w14:paraId="6ED4C55D" w14:textId="77777777" w:rsidR="000B073C" w:rsidRDefault="00352467">
      <w:pPr>
        <w:spacing w:line="288" w:lineRule="auto"/>
        <w:rPr>
          <w:rFonts w:ascii="Calibri" w:eastAsia="Calibri" w:hAnsi="Calibri" w:cs="Calibri"/>
          <w:b/>
          <w:sz w:val="24"/>
          <w:szCs w:val="24"/>
          <w:u w:val="single"/>
        </w:rPr>
      </w:pPr>
      <w:r>
        <w:rPr>
          <w:rFonts w:ascii="Calibri" w:eastAsia="Calibri" w:hAnsi="Calibri" w:cs="Calibri"/>
          <w:b/>
          <w:sz w:val="24"/>
          <w:szCs w:val="24"/>
          <w:u w:val="single"/>
        </w:rPr>
        <w:t>Old Business</w:t>
      </w:r>
    </w:p>
    <w:p w14:paraId="73A46E41" w14:textId="77777777" w:rsidR="000B073C" w:rsidRDefault="000B073C">
      <w:pPr>
        <w:rPr>
          <w:rFonts w:ascii="Calibri" w:eastAsia="Calibri" w:hAnsi="Calibri" w:cs="Calibri"/>
          <w:b/>
          <w:sz w:val="24"/>
          <w:szCs w:val="24"/>
          <w:u w:val="single"/>
        </w:rPr>
      </w:pPr>
    </w:p>
    <w:p w14:paraId="06269BFE" w14:textId="11B52DC5" w:rsidR="000B073C" w:rsidRDefault="00352467">
      <w:pPr>
        <w:numPr>
          <w:ilvl w:val="0"/>
          <w:numId w:val="3"/>
        </w:numPr>
        <w:spacing w:line="288" w:lineRule="auto"/>
        <w:rPr>
          <w:rFonts w:ascii="Calibri" w:eastAsia="Calibri" w:hAnsi="Calibri" w:cs="Calibri"/>
          <w:sz w:val="24"/>
          <w:szCs w:val="24"/>
        </w:rPr>
      </w:pPr>
      <w:r>
        <w:rPr>
          <w:rFonts w:ascii="Calibri" w:eastAsia="Calibri" w:hAnsi="Calibri" w:cs="Calibri"/>
          <w:b/>
          <w:sz w:val="24"/>
          <w:szCs w:val="24"/>
        </w:rPr>
        <w:t xml:space="preserve">Board of Trustees Recovery in Service: Healthy Boundaries &amp; Civility </w:t>
      </w:r>
      <w:r w:rsidR="00B973A9">
        <w:rPr>
          <w:rFonts w:ascii="Calibri" w:eastAsia="Calibri" w:hAnsi="Calibri" w:cs="Calibri"/>
          <w:sz w:val="24"/>
          <w:szCs w:val="24"/>
        </w:rPr>
        <w:t>–</w:t>
      </w:r>
      <w:r w:rsidR="00900C11">
        <w:rPr>
          <w:rFonts w:ascii="Calibri" w:eastAsia="Calibri" w:hAnsi="Calibri" w:cs="Calibri"/>
          <w:sz w:val="24"/>
          <w:szCs w:val="24"/>
        </w:rPr>
        <w:t>Clarified</w:t>
      </w:r>
      <w:r w:rsidR="0060161B">
        <w:rPr>
          <w:rFonts w:ascii="Calibri" w:eastAsia="Calibri" w:hAnsi="Calibri" w:cs="Calibri"/>
          <w:sz w:val="24"/>
          <w:szCs w:val="24"/>
        </w:rPr>
        <w:t xml:space="preserve"> </w:t>
      </w:r>
      <w:r>
        <w:rPr>
          <w:rFonts w:ascii="Calibri" w:eastAsia="Calibri" w:hAnsi="Calibri" w:cs="Calibri"/>
          <w:sz w:val="24"/>
          <w:szCs w:val="24"/>
        </w:rPr>
        <w:t xml:space="preserve">reasonable expectation of response time </w:t>
      </w:r>
      <w:r w:rsidR="00B973A9">
        <w:rPr>
          <w:rFonts w:ascii="Calibri" w:eastAsia="Calibri" w:hAnsi="Calibri" w:cs="Calibri"/>
          <w:sz w:val="24"/>
          <w:szCs w:val="24"/>
        </w:rPr>
        <w:t>between B</w:t>
      </w:r>
      <w:r>
        <w:rPr>
          <w:rFonts w:ascii="Calibri" w:eastAsia="Calibri" w:hAnsi="Calibri" w:cs="Calibri"/>
          <w:sz w:val="24"/>
          <w:szCs w:val="24"/>
        </w:rPr>
        <w:t>oard</w:t>
      </w:r>
      <w:r w:rsidR="00B973A9">
        <w:rPr>
          <w:rFonts w:ascii="Calibri" w:eastAsia="Calibri" w:hAnsi="Calibri" w:cs="Calibri"/>
          <w:sz w:val="24"/>
          <w:szCs w:val="24"/>
        </w:rPr>
        <w:t xml:space="preserve"> </w:t>
      </w:r>
      <w:r w:rsidR="00900C11">
        <w:rPr>
          <w:rFonts w:ascii="Calibri" w:eastAsia="Calibri" w:hAnsi="Calibri" w:cs="Calibri"/>
          <w:sz w:val="24"/>
          <w:szCs w:val="24"/>
        </w:rPr>
        <w:t>members</w:t>
      </w:r>
      <w:r>
        <w:rPr>
          <w:rFonts w:ascii="Calibri" w:eastAsia="Calibri" w:hAnsi="Calibri" w:cs="Calibri"/>
          <w:sz w:val="24"/>
          <w:szCs w:val="24"/>
        </w:rPr>
        <w:t xml:space="preserve"> and</w:t>
      </w:r>
      <w:r w:rsidR="00B973A9">
        <w:rPr>
          <w:rFonts w:ascii="Calibri" w:eastAsia="Calibri" w:hAnsi="Calibri" w:cs="Calibri"/>
          <w:sz w:val="24"/>
          <w:szCs w:val="24"/>
        </w:rPr>
        <w:t xml:space="preserve"> with</w:t>
      </w:r>
      <w:r>
        <w:rPr>
          <w:rFonts w:ascii="Calibri" w:eastAsia="Calibri" w:hAnsi="Calibri" w:cs="Calibri"/>
          <w:sz w:val="24"/>
          <w:szCs w:val="24"/>
        </w:rPr>
        <w:t xml:space="preserve"> SOS.  </w:t>
      </w:r>
    </w:p>
    <w:p w14:paraId="123B13CD" w14:textId="77777777" w:rsidR="000B073C" w:rsidRDefault="000B073C">
      <w:pPr>
        <w:ind w:left="720"/>
        <w:rPr>
          <w:rFonts w:ascii="Calibri" w:eastAsia="Calibri" w:hAnsi="Calibri" w:cs="Calibri"/>
          <w:sz w:val="24"/>
          <w:szCs w:val="24"/>
        </w:rPr>
      </w:pPr>
    </w:p>
    <w:p w14:paraId="7F735F9C" w14:textId="2BEDEADC" w:rsidR="000B073C" w:rsidRDefault="00352467">
      <w:pPr>
        <w:numPr>
          <w:ilvl w:val="0"/>
          <w:numId w:val="3"/>
        </w:numPr>
        <w:spacing w:line="288" w:lineRule="auto"/>
        <w:rPr>
          <w:rFonts w:ascii="Calibri" w:eastAsia="Calibri" w:hAnsi="Calibri" w:cs="Calibri"/>
          <w:sz w:val="24"/>
          <w:szCs w:val="24"/>
        </w:rPr>
      </w:pPr>
      <w:r>
        <w:rPr>
          <w:rFonts w:ascii="Calibri" w:eastAsia="Calibri" w:hAnsi="Calibri" w:cs="Calibri"/>
          <w:b/>
          <w:sz w:val="24"/>
          <w:szCs w:val="24"/>
        </w:rPr>
        <w:t xml:space="preserve">Website Update </w:t>
      </w:r>
      <w:r>
        <w:rPr>
          <w:rFonts w:ascii="Calibri" w:eastAsia="Calibri" w:hAnsi="Calibri" w:cs="Calibri"/>
          <w:sz w:val="24"/>
          <w:szCs w:val="24"/>
        </w:rPr>
        <w:t xml:space="preserve">- Discussed </w:t>
      </w:r>
      <w:r w:rsidR="00900C11">
        <w:rPr>
          <w:rFonts w:ascii="Calibri" w:eastAsia="Calibri" w:hAnsi="Calibri" w:cs="Calibri"/>
          <w:sz w:val="24"/>
          <w:szCs w:val="24"/>
        </w:rPr>
        <w:t>earlier</w:t>
      </w:r>
      <w:r>
        <w:rPr>
          <w:rFonts w:ascii="Calibri" w:eastAsia="Calibri" w:hAnsi="Calibri" w:cs="Calibri"/>
          <w:sz w:val="24"/>
          <w:szCs w:val="24"/>
        </w:rPr>
        <w:t xml:space="preserve"> with </w:t>
      </w:r>
      <w:r w:rsidR="00900C11">
        <w:rPr>
          <w:rFonts w:ascii="Calibri" w:eastAsia="Calibri" w:hAnsi="Calibri" w:cs="Calibri"/>
          <w:sz w:val="24"/>
          <w:szCs w:val="24"/>
        </w:rPr>
        <w:t>the consultant</w:t>
      </w:r>
      <w:r>
        <w:rPr>
          <w:rFonts w:ascii="Calibri" w:eastAsia="Calibri" w:hAnsi="Calibri" w:cs="Calibri"/>
          <w:sz w:val="24"/>
          <w:szCs w:val="24"/>
        </w:rPr>
        <w:t xml:space="preserve">, but the PayPal transfer </w:t>
      </w:r>
      <w:r w:rsidR="00900C11">
        <w:rPr>
          <w:rFonts w:ascii="Calibri" w:eastAsia="Calibri" w:hAnsi="Calibri" w:cs="Calibri"/>
          <w:sz w:val="24"/>
          <w:szCs w:val="24"/>
        </w:rPr>
        <w:t>was readdressed in terms of</w:t>
      </w:r>
      <w:r>
        <w:rPr>
          <w:rFonts w:ascii="Calibri" w:eastAsia="Calibri" w:hAnsi="Calibri" w:cs="Calibri"/>
          <w:sz w:val="24"/>
          <w:szCs w:val="24"/>
        </w:rPr>
        <w:t xml:space="preserve"> waiting for the new website</w:t>
      </w:r>
      <w:r w:rsidR="00900C11">
        <w:rPr>
          <w:rFonts w:ascii="Calibri" w:eastAsia="Calibri" w:hAnsi="Calibri" w:cs="Calibri"/>
          <w:sz w:val="24"/>
          <w:szCs w:val="24"/>
        </w:rPr>
        <w:t>.</w:t>
      </w:r>
      <w:r>
        <w:rPr>
          <w:rFonts w:ascii="Calibri" w:eastAsia="Calibri" w:hAnsi="Calibri" w:cs="Calibri"/>
          <w:sz w:val="24"/>
          <w:szCs w:val="24"/>
        </w:rPr>
        <w:t xml:space="preserve"> </w:t>
      </w:r>
      <w:r w:rsidR="00900C11">
        <w:rPr>
          <w:rFonts w:ascii="Calibri" w:eastAsia="Calibri" w:hAnsi="Calibri" w:cs="Calibri"/>
          <w:sz w:val="24"/>
          <w:szCs w:val="24"/>
        </w:rPr>
        <w:t>There was further</w:t>
      </w:r>
      <w:r>
        <w:rPr>
          <w:rFonts w:ascii="Calibri" w:eastAsia="Calibri" w:hAnsi="Calibri" w:cs="Calibri"/>
          <w:sz w:val="24"/>
          <w:szCs w:val="24"/>
        </w:rPr>
        <w:t xml:space="preserve"> discussion a</w:t>
      </w:r>
      <w:r w:rsidR="00900C11">
        <w:rPr>
          <w:rFonts w:ascii="Calibri" w:eastAsia="Calibri" w:hAnsi="Calibri" w:cs="Calibri"/>
          <w:sz w:val="24"/>
          <w:szCs w:val="24"/>
        </w:rPr>
        <w:t>bout</w:t>
      </w:r>
      <w:r>
        <w:rPr>
          <w:rFonts w:ascii="Calibri" w:eastAsia="Calibri" w:hAnsi="Calibri" w:cs="Calibri"/>
          <w:sz w:val="24"/>
          <w:szCs w:val="24"/>
        </w:rPr>
        <w:t xml:space="preserve"> c</w:t>
      </w:r>
      <w:r w:rsidR="0007489B">
        <w:rPr>
          <w:rFonts w:ascii="Calibri" w:eastAsia="Calibri" w:hAnsi="Calibri" w:cs="Calibri"/>
          <w:sz w:val="24"/>
          <w:szCs w:val="24"/>
        </w:rPr>
        <w:t>reat</w:t>
      </w:r>
      <w:r>
        <w:rPr>
          <w:rFonts w:ascii="Calibri" w:eastAsia="Calibri" w:hAnsi="Calibri" w:cs="Calibri"/>
          <w:sz w:val="24"/>
          <w:szCs w:val="24"/>
        </w:rPr>
        <w:t>ing an app in the future.</w:t>
      </w:r>
    </w:p>
    <w:p w14:paraId="0827D019" w14:textId="77777777" w:rsidR="000B073C" w:rsidRDefault="000B073C">
      <w:pPr>
        <w:ind w:left="720"/>
        <w:rPr>
          <w:rFonts w:ascii="Calibri" w:eastAsia="Calibri" w:hAnsi="Calibri" w:cs="Calibri"/>
          <w:sz w:val="24"/>
          <w:szCs w:val="24"/>
        </w:rPr>
      </w:pPr>
    </w:p>
    <w:p w14:paraId="7A66FC43" w14:textId="77777777" w:rsidR="000B073C" w:rsidRDefault="00352467">
      <w:pPr>
        <w:numPr>
          <w:ilvl w:val="0"/>
          <w:numId w:val="3"/>
        </w:numPr>
        <w:spacing w:line="288" w:lineRule="auto"/>
        <w:rPr>
          <w:rFonts w:ascii="Calibri" w:eastAsia="Calibri" w:hAnsi="Calibri" w:cs="Calibri"/>
          <w:sz w:val="24"/>
          <w:szCs w:val="24"/>
        </w:rPr>
      </w:pPr>
      <w:r>
        <w:rPr>
          <w:rFonts w:ascii="Calibri" w:eastAsia="Calibri" w:hAnsi="Calibri" w:cs="Calibri"/>
          <w:b/>
          <w:sz w:val="24"/>
          <w:szCs w:val="24"/>
        </w:rPr>
        <w:t>Look at stored CoDA boxes</w:t>
      </w:r>
      <w:r>
        <w:rPr>
          <w:rFonts w:ascii="Calibri" w:eastAsia="Calibri" w:hAnsi="Calibri" w:cs="Calibri"/>
          <w:sz w:val="24"/>
          <w:szCs w:val="24"/>
        </w:rPr>
        <w:t xml:space="preserve"> - Task for Board to do all weekend.</w:t>
      </w:r>
    </w:p>
    <w:p w14:paraId="5BE8847C" w14:textId="77777777" w:rsidR="000B073C" w:rsidRDefault="000B073C">
      <w:pPr>
        <w:rPr>
          <w:rFonts w:ascii="Calibri" w:eastAsia="Calibri" w:hAnsi="Calibri" w:cs="Calibri"/>
          <w:sz w:val="24"/>
          <w:szCs w:val="24"/>
        </w:rPr>
      </w:pPr>
    </w:p>
    <w:p w14:paraId="022F637D" w14:textId="77777777" w:rsidR="000B073C" w:rsidRDefault="00352467">
      <w:pPr>
        <w:numPr>
          <w:ilvl w:val="0"/>
          <w:numId w:val="3"/>
        </w:numPr>
        <w:spacing w:line="288" w:lineRule="auto"/>
        <w:rPr>
          <w:rFonts w:ascii="Calibri" w:eastAsia="Calibri" w:hAnsi="Calibri" w:cs="Calibri"/>
          <w:sz w:val="24"/>
          <w:szCs w:val="24"/>
        </w:rPr>
      </w:pPr>
      <w:r>
        <w:rPr>
          <w:rFonts w:ascii="Calibri" w:eastAsia="Calibri" w:hAnsi="Calibri" w:cs="Calibri"/>
          <w:b/>
          <w:sz w:val="24"/>
          <w:szCs w:val="24"/>
        </w:rPr>
        <w:t xml:space="preserve">Review of Agenda for June 8-9, 2019 for additions/deletions </w:t>
      </w:r>
      <w:r>
        <w:rPr>
          <w:rFonts w:ascii="Calibri" w:eastAsia="Calibri" w:hAnsi="Calibri" w:cs="Calibri"/>
          <w:sz w:val="24"/>
          <w:szCs w:val="24"/>
        </w:rPr>
        <w:t xml:space="preserve"> - None</w:t>
      </w:r>
    </w:p>
    <w:p w14:paraId="6F086F19" w14:textId="77777777" w:rsidR="000B073C" w:rsidRDefault="000B073C">
      <w:pPr>
        <w:spacing w:line="288" w:lineRule="auto"/>
        <w:rPr>
          <w:rFonts w:ascii="Calibri" w:eastAsia="Calibri" w:hAnsi="Calibri" w:cs="Calibri"/>
          <w:sz w:val="24"/>
          <w:szCs w:val="24"/>
        </w:rPr>
      </w:pPr>
    </w:p>
    <w:p w14:paraId="319B173C" w14:textId="77777777" w:rsidR="000B073C" w:rsidRDefault="00352467">
      <w:pPr>
        <w:spacing w:line="288"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14:paraId="25D71AA9" w14:textId="77777777" w:rsidR="000B073C" w:rsidRDefault="000B073C">
      <w:pPr>
        <w:rPr>
          <w:rFonts w:ascii="Calibri" w:eastAsia="Calibri" w:hAnsi="Calibri" w:cs="Calibri"/>
          <w:sz w:val="24"/>
          <w:szCs w:val="24"/>
        </w:rPr>
      </w:pPr>
    </w:p>
    <w:p w14:paraId="48269245" w14:textId="77777777" w:rsidR="000B073C" w:rsidRDefault="00352467">
      <w:pPr>
        <w:spacing w:line="288" w:lineRule="auto"/>
        <w:rPr>
          <w:rFonts w:ascii="Calibri" w:eastAsia="Calibri" w:hAnsi="Calibri" w:cs="Calibri"/>
          <w:b/>
          <w:sz w:val="24"/>
          <w:szCs w:val="24"/>
          <w:u w:val="single"/>
        </w:rPr>
      </w:pPr>
      <w:r>
        <w:rPr>
          <w:rFonts w:ascii="Calibri" w:eastAsia="Calibri" w:hAnsi="Calibri" w:cs="Calibri"/>
          <w:b/>
          <w:sz w:val="24"/>
          <w:szCs w:val="24"/>
          <w:u w:val="single"/>
        </w:rPr>
        <w:t>Saturday, June 8, 2019</w:t>
      </w:r>
    </w:p>
    <w:p w14:paraId="0AC648D8" w14:textId="77777777" w:rsidR="000B073C" w:rsidRDefault="000B073C">
      <w:pPr>
        <w:rPr>
          <w:rFonts w:ascii="Calibri" w:eastAsia="Calibri" w:hAnsi="Calibri" w:cs="Calibri"/>
          <w:b/>
          <w:sz w:val="24"/>
          <w:szCs w:val="24"/>
          <w:u w:val="single"/>
        </w:rPr>
      </w:pPr>
    </w:p>
    <w:p w14:paraId="3F3704B2" w14:textId="7D6A1F4A" w:rsidR="000B073C" w:rsidRDefault="00352467" w:rsidP="00352467">
      <w:pPr>
        <w:pStyle w:val="ListParagraph"/>
        <w:numPr>
          <w:ilvl w:val="3"/>
          <w:numId w:val="3"/>
        </w:numPr>
        <w:spacing w:line="288" w:lineRule="auto"/>
        <w:ind w:left="720"/>
        <w:rPr>
          <w:sz w:val="24"/>
          <w:szCs w:val="24"/>
        </w:rPr>
      </w:pPr>
      <w:r w:rsidRPr="00352467">
        <w:rPr>
          <w:b/>
          <w:sz w:val="24"/>
          <w:szCs w:val="24"/>
        </w:rPr>
        <w:t xml:space="preserve">Strategic Planning </w:t>
      </w:r>
      <w:r w:rsidRPr="00352467">
        <w:rPr>
          <w:sz w:val="24"/>
          <w:szCs w:val="24"/>
        </w:rPr>
        <w:t>- The strategic planning session was successful. The Board reviewed the previous Strategic Plan from 2014 to measure success and then selected four areas of focus they would like to work on in the new Strategic Plan.</w:t>
      </w:r>
      <w:r w:rsidR="00B973A9">
        <w:rPr>
          <w:sz w:val="24"/>
          <w:szCs w:val="24"/>
        </w:rPr>
        <w:t xml:space="preserve"> </w:t>
      </w:r>
      <w:r w:rsidR="00581027">
        <w:rPr>
          <w:sz w:val="24"/>
          <w:szCs w:val="24"/>
        </w:rPr>
        <w:t xml:space="preserve">Staff </w:t>
      </w:r>
      <w:r w:rsidR="00B973A9">
        <w:rPr>
          <w:sz w:val="24"/>
          <w:szCs w:val="24"/>
        </w:rPr>
        <w:t>will create the full report.</w:t>
      </w:r>
    </w:p>
    <w:p w14:paraId="18789B55" w14:textId="77777777" w:rsidR="00352467" w:rsidRPr="00352467" w:rsidRDefault="00352467" w:rsidP="00352467">
      <w:pPr>
        <w:pStyle w:val="ListParagraph"/>
        <w:spacing w:line="288" w:lineRule="auto"/>
        <w:rPr>
          <w:sz w:val="24"/>
          <w:szCs w:val="24"/>
        </w:rPr>
      </w:pPr>
    </w:p>
    <w:p w14:paraId="1412CCF8" w14:textId="1B38B5C7" w:rsidR="00352467" w:rsidRDefault="00352467" w:rsidP="00352467">
      <w:pPr>
        <w:pStyle w:val="ListParagraph"/>
        <w:numPr>
          <w:ilvl w:val="3"/>
          <w:numId w:val="3"/>
        </w:numPr>
        <w:spacing w:line="288" w:lineRule="auto"/>
        <w:ind w:left="720"/>
        <w:rPr>
          <w:b/>
          <w:sz w:val="24"/>
          <w:szCs w:val="24"/>
        </w:rPr>
      </w:pPr>
      <w:r w:rsidRPr="00352467">
        <w:rPr>
          <w:b/>
          <w:sz w:val="24"/>
          <w:szCs w:val="24"/>
        </w:rPr>
        <w:t>Luncheon Meeting with Local Fellowship</w:t>
      </w:r>
    </w:p>
    <w:p w14:paraId="304DF886" w14:textId="77777777" w:rsidR="00352467" w:rsidRPr="00352467" w:rsidRDefault="00352467" w:rsidP="00352467">
      <w:pPr>
        <w:pStyle w:val="ListParagraph"/>
        <w:rPr>
          <w:b/>
          <w:sz w:val="24"/>
          <w:szCs w:val="24"/>
        </w:rPr>
      </w:pPr>
    </w:p>
    <w:p w14:paraId="00FA6DD4" w14:textId="79F885CE" w:rsidR="00352467" w:rsidRPr="00352467" w:rsidRDefault="00352467" w:rsidP="00352467">
      <w:pPr>
        <w:pStyle w:val="ListParagraph"/>
        <w:numPr>
          <w:ilvl w:val="3"/>
          <w:numId w:val="3"/>
        </w:numPr>
        <w:spacing w:line="288" w:lineRule="auto"/>
        <w:ind w:left="720"/>
        <w:rPr>
          <w:b/>
          <w:sz w:val="24"/>
          <w:szCs w:val="24"/>
        </w:rPr>
      </w:pPr>
      <w:r w:rsidRPr="00352467">
        <w:rPr>
          <w:b/>
          <w:sz w:val="24"/>
          <w:szCs w:val="24"/>
        </w:rPr>
        <w:t xml:space="preserve">Meet with Events </w:t>
      </w:r>
      <w:r w:rsidRPr="00352467">
        <w:rPr>
          <w:sz w:val="24"/>
          <w:szCs w:val="24"/>
        </w:rPr>
        <w:t xml:space="preserve">- Discussed CSC logistics. </w:t>
      </w:r>
      <w:r w:rsidR="00581027">
        <w:rPr>
          <w:sz w:val="24"/>
          <w:szCs w:val="24"/>
        </w:rPr>
        <w:t xml:space="preserve">The Events Chair </w:t>
      </w:r>
      <w:r w:rsidRPr="00352467">
        <w:rPr>
          <w:sz w:val="24"/>
          <w:szCs w:val="24"/>
        </w:rPr>
        <w:t xml:space="preserve">presented information about the upcoming CSC as well as logistics for CSC 2020. </w:t>
      </w:r>
      <w:r w:rsidR="00581027">
        <w:rPr>
          <w:sz w:val="24"/>
          <w:szCs w:val="24"/>
        </w:rPr>
        <w:t>D</w:t>
      </w:r>
      <w:r w:rsidRPr="00352467">
        <w:rPr>
          <w:sz w:val="24"/>
          <w:szCs w:val="24"/>
        </w:rPr>
        <w:t>iscuss</w:t>
      </w:r>
      <w:r w:rsidR="00581027">
        <w:rPr>
          <w:sz w:val="24"/>
          <w:szCs w:val="24"/>
        </w:rPr>
        <w:t>ed</w:t>
      </w:r>
      <w:r w:rsidRPr="00352467">
        <w:rPr>
          <w:sz w:val="24"/>
          <w:szCs w:val="24"/>
        </w:rPr>
        <w:t xml:space="preserve"> </w:t>
      </w:r>
      <w:r w:rsidR="00581027">
        <w:rPr>
          <w:sz w:val="24"/>
          <w:szCs w:val="24"/>
        </w:rPr>
        <w:t>ways</w:t>
      </w:r>
      <w:r w:rsidRPr="00352467">
        <w:rPr>
          <w:sz w:val="24"/>
          <w:szCs w:val="24"/>
        </w:rPr>
        <w:t xml:space="preserve"> to overcome any technology challenges at </w:t>
      </w:r>
      <w:r w:rsidR="00581027">
        <w:rPr>
          <w:sz w:val="24"/>
          <w:szCs w:val="24"/>
        </w:rPr>
        <w:t xml:space="preserve">the </w:t>
      </w:r>
      <w:r w:rsidRPr="00352467">
        <w:rPr>
          <w:sz w:val="24"/>
          <w:szCs w:val="24"/>
        </w:rPr>
        <w:t>2019 CSC.</w:t>
      </w:r>
      <w:r w:rsidR="00B973A9">
        <w:rPr>
          <w:sz w:val="24"/>
          <w:szCs w:val="24"/>
        </w:rPr>
        <w:t xml:space="preserve"> </w:t>
      </w:r>
      <w:r w:rsidR="00581027">
        <w:rPr>
          <w:sz w:val="24"/>
          <w:szCs w:val="24"/>
        </w:rPr>
        <w:t>Events</w:t>
      </w:r>
      <w:r w:rsidR="006D35F3">
        <w:rPr>
          <w:sz w:val="24"/>
          <w:szCs w:val="24"/>
        </w:rPr>
        <w:t xml:space="preserve"> Committee</w:t>
      </w:r>
      <w:r w:rsidR="00581027">
        <w:rPr>
          <w:sz w:val="24"/>
          <w:szCs w:val="24"/>
        </w:rPr>
        <w:t xml:space="preserve"> is</w:t>
      </w:r>
      <w:r w:rsidR="00B973A9">
        <w:rPr>
          <w:sz w:val="24"/>
          <w:szCs w:val="24"/>
        </w:rPr>
        <w:t xml:space="preserve"> on top of this.</w:t>
      </w:r>
    </w:p>
    <w:p w14:paraId="225413AB" w14:textId="77777777" w:rsidR="00352467" w:rsidRPr="00352467" w:rsidRDefault="00352467" w:rsidP="00352467">
      <w:pPr>
        <w:pStyle w:val="ListParagraph"/>
        <w:rPr>
          <w:b/>
          <w:sz w:val="24"/>
          <w:szCs w:val="24"/>
        </w:rPr>
      </w:pPr>
    </w:p>
    <w:p w14:paraId="04F6C9A3" w14:textId="455B2292" w:rsidR="000B073C" w:rsidRPr="00352467" w:rsidRDefault="00352467" w:rsidP="00352467">
      <w:pPr>
        <w:pStyle w:val="ListParagraph"/>
        <w:numPr>
          <w:ilvl w:val="3"/>
          <w:numId w:val="3"/>
        </w:numPr>
        <w:spacing w:line="288" w:lineRule="auto"/>
        <w:ind w:left="720"/>
        <w:rPr>
          <w:b/>
          <w:sz w:val="24"/>
          <w:szCs w:val="24"/>
        </w:rPr>
      </w:pPr>
      <w:r w:rsidRPr="00352467">
        <w:rPr>
          <w:b/>
          <w:sz w:val="24"/>
          <w:szCs w:val="24"/>
        </w:rPr>
        <w:t xml:space="preserve">Potential Board Member </w:t>
      </w:r>
      <w:r w:rsidR="00B973A9">
        <w:rPr>
          <w:b/>
          <w:sz w:val="24"/>
          <w:szCs w:val="24"/>
        </w:rPr>
        <w:t>–</w:t>
      </w:r>
      <w:r w:rsidRPr="00352467">
        <w:rPr>
          <w:b/>
          <w:sz w:val="24"/>
          <w:szCs w:val="24"/>
        </w:rPr>
        <w:t xml:space="preserve"> </w:t>
      </w:r>
      <w:r w:rsidRPr="00352467">
        <w:rPr>
          <w:sz w:val="24"/>
          <w:szCs w:val="24"/>
        </w:rPr>
        <w:t>Rita</w:t>
      </w:r>
      <w:r w:rsidR="00B973A9">
        <w:rPr>
          <w:sz w:val="24"/>
          <w:szCs w:val="24"/>
        </w:rPr>
        <w:t xml:space="preserve"> B</w:t>
      </w:r>
      <w:r w:rsidRPr="00352467">
        <w:rPr>
          <w:sz w:val="24"/>
          <w:szCs w:val="24"/>
        </w:rPr>
        <w:t xml:space="preserve"> from Phoenix - </w:t>
      </w:r>
      <w:r w:rsidR="00B973A9">
        <w:rPr>
          <w:sz w:val="24"/>
          <w:szCs w:val="24"/>
        </w:rPr>
        <w:t>is a local Phoenix Fellowship member. Brought forth as an applicant for board appointment.</w:t>
      </w:r>
    </w:p>
    <w:p w14:paraId="0AA2288B" w14:textId="4385F691" w:rsidR="000B073C" w:rsidRDefault="00352467">
      <w:pPr>
        <w:spacing w:line="288" w:lineRule="auto"/>
        <w:rPr>
          <w:rFonts w:ascii="Calibri" w:eastAsia="Calibri" w:hAnsi="Calibri" w:cs="Calibri"/>
          <w:b/>
          <w:i/>
          <w:sz w:val="24"/>
          <w:szCs w:val="24"/>
        </w:rPr>
      </w:pPr>
      <w:r>
        <w:rPr>
          <w:rFonts w:ascii="Calibri" w:eastAsia="Calibri" w:hAnsi="Calibri" w:cs="Calibri"/>
          <w:b/>
          <w:i/>
          <w:sz w:val="24"/>
          <w:szCs w:val="24"/>
        </w:rPr>
        <w:lastRenderedPageBreak/>
        <w:t>Jen m</w:t>
      </w:r>
      <w:r w:rsidR="00B973A9">
        <w:rPr>
          <w:rFonts w:ascii="Calibri" w:eastAsia="Calibri" w:hAnsi="Calibri" w:cs="Calibri"/>
          <w:b/>
          <w:i/>
          <w:sz w:val="24"/>
          <w:szCs w:val="24"/>
        </w:rPr>
        <w:t xml:space="preserve">ade a motion </w:t>
      </w:r>
      <w:r>
        <w:rPr>
          <w:rFonts w:ascii="Calibri" w:eastAsia="Calibri" w:hAnsi="Calibri" w:cs="Calibri"/>
          <w:b/>
          <w:i/>
          <w:sz w:val="24"/>
          <w:szCs w:val="24"/>
        </w:rPr>
        <w:t>to appoint Rita</w:t>
      </w:r>
      <w:r w:rsidR="00B973A9">
        <w:rPr>
          <w:rFonts w:ascii="Calibri" w:eastAsia="Calibri" w:hAnsi="Calibri" w:cs="Calibri"/>
          <w:b/>
          <w:i/>
          <w:sz w:val="24"/>
          <w:szCs w:val="24"/>
        </w:rPr>
        <w:t xml:space="preserve"> B</w:t>
      </w:r>
      <w:r>
        <w:rPr>
          <w:rFonts w:ascii="Calibri" w:eastAsia="Calibri" w:hAnsi="Calibri" w:cs="Calibri"/>
          <w:b/>
          <w:i/>
          <w:sz w:val="24"/>
          <w:szCs w:val="24"/>
        </w:rPr>
        <w:t xml:space="preserve"> as a board member through September</w:t>
      </w:r>
      <w:r w:rsidR="00B973A9">
        <w:rPr>
          <w:rFonts w:ascii="Calibri" w:eastAsia="Calibri" w:hAnsi="Calibri" w:cs="Calibri"/>
          <w:b/>
          <w:i/>
          <w:sz w:val="24"/>
          <w:szCs w:val="24"/>
        </w:rPr>
        <w:t>/CSC</w:t>
      </w:r>
      <w:r>
        <w:rPr>
          <w:rFonts w:ascii="Calibri" w:eastAsia="Calibri" w:hAnsi="Calibri" w:cs="Calibri"/>
          <w:b/>
          <w:i/>
          <w:sz w:val="24"/>
          <w:szCs w:val="24"/>
        </w:rPr>
        <w:t>. Unanimously approved.</w:t>
      </w:r>
    </w:p>
    <w:p w14:paraId="09FA0410" w14:textId="77777777" w:rsidR="000B073C" w:rsidRDefault="000B073C">
      <w:pPr>
        <w:rPr>
          <w:rFonts w:ascii="Calibri" w:eastAsia="Calibri" w:hAnsi="Calibri" w:cs="Calibri"/>
          <w:b/>
          <w:i/>
          <w:sz w:val="24"/>
          <w:szCs w:val="24"/>
        </w:rPr>
      </w:pPr>
    </w:p>
    <w:p w14:paraId="577A89B1" w14:textId="544A0598" w:rsidR="000B073C" w:rsidRPr="00352467" w:rsidRDefault="00352467" w:rsidP="00352467">
      <w:pPr>
        <w:pStyle w:val="ListParagraph"/>
        <w:numPr>
          <w:ilvl w:val="0"/>
          <w:numId w:val="3"/>
        </w:numPr>
        <w:spacing w:line="288" w:lineRule="auto"/>
        <w:rPr>
          <w:sz w:val="24"/>
          <w:szCs w:val="24"/>
        </w:rPr>
      </w:pPr>
      <w:r w:rsidRPr="00352467">
        <w:rPr>
          <w:b/>
          <w:sz w:val="24"/>
          <w:szCs w:val="24"/>
        </w:rPr>
        <w:t xml:space="preserve">Possible Motions for 2019 - </w:t>
      </w:r>
      <w:r w:rsidRPr="00352467">
        <w:rPr>
          <w:sz w:val="24"/>
          <w:szCs w:val="24"/>
        </w:rPr>
        <w:t xml:space="preserve">Board decided on </w:t>
      </w:r>
      <w:r w:rsidR="00581027">
        <w:rPr>
          <w:sz w:val="24"/>
          <w:szCs w:val="24"/>
        </w:rPr>
        <w:t>several</w:t>
      </w:r>
      <w:r w:rsidRPr="00352467">
        <w:rPr>
          <w:sz w:val="24"/>
          <w:szCs w:val="24"/>
        </w:rPr>
        <w:t xml:space="preserve"> motions to bring to CSC</w:t>
      </w:r>
      <w:r w:rsidR="00B973A9">
        <w:rPr>
          <w:sz w:val="24"/>
          <w:szCs w:val="24"/>
        </w:rPr>
        <w:t>.</w:t>
      </w:r>
    </w:p>
    <w:p w14:paraId="130127C4" w14:textId="77777777" w:rsidR="000B073C" w:rsidRDefault="000B073C">
      <w:pPr>
        <w:rPr>
          <w:rFonts w:ascii="Calibri" w:eastAsia="Calibri" w:hAnsi="Calibri" w:cs="Calibri"/>
        </w:rPr>
      </w:pPr>
    </w:p>
    <w:p w14:paraId="2E5F433A" w14:textId="77777777" w:rsidR="000B073C" w:rsidRDefault="00352467">
      <w:pPr>
        <w:pBdr>
          <w:bottom w:val="single" w:sz="6" w:space="1" w:color="000000"/>
        </w:pBdr>
        <w:spacing w:line="331" w:lineRule="auto"/>
        <w:ind w:left="720"/>
      </w:pPr>
      <w:r>
        <w:t xml:space="preserve"> </w:t>
      </w:r>
    </w:p>
    <w:p w14:paraId="17A2C451" w14:textId="77777777" w:rsidR="000B073C" w:rsidRDefault="000B073C"/>
    <w:p w14:paraId="5A520C66" w14:textId="77777777" w:rsidR="000B073C" w:rsidRDefault="00352467">
      <w:pPr>
        <w:spacing w:line="288" w:lineRule="auto"/>
        <w:rPr>
          <w:rFonts w:ascii="Calibri" w:eastAsia="Calibri" w:hAnsi="Calibri" w:cs="Calibri"/>
          <w:b/>
          <w:sz w:val="24"/>
          <w:szCs w:val="24"/>
          <w:u w:val="single"/>
        </w:rPr>
      </w:pPr>
      <w:r>
        <w:rPr>
          <w:rFonts w:ascii="Calibri" w:eastAsia="Calibri" w:hAnsi="Calibri" w:cs="Calibri"/>
          <w:b/>
          <w:sz w:val="24"/>
          <w:szCs w:val="24"/>
          <w:u w:val="single"/>
        </w:rPr>
        <w:t>Sunday, June 9, 2019</w:t>
      </w:r>
    </w:p>
    <w:p w14:paraId="18B28F02" w14:textId="77777777" w:rsidR="000B073C" w:rsidRDefault="000B073C">
      <w:pPr>
        <w:rPr>
          <w:rFonts w:ascii="Calibri" w:eastAsia="Calibri" w:hAnsi="Calibri" w:cs="Calibri"/>
          <w:b/>
          <w:sz w:val="24"/>
          <w:szCs w:val="24"/>
          <w:u w:val="single"/>
        </w:rPr>
      </w:pPr>
    </w:p>
    <w:p w14:paraId="1524ED10" w14:textId="1F84F6D7" w:rsidR="000B073C" w:rsidRDefault="00352467">
      <w:pPr>
        <w:spacing w:after="200" w:line="331" w:lineRule="auto"/>
        <w:ind w:left="360"/>
        <w:rPr>
          <w:rFonts w:ascii="Calibri" w:eastAsia="Calibri" w:hAnsi="Calibri" w:cs="Calibri"/>
          <w:b/>
          <w:sz w:val="24"/>
          <w:szCs w:val="24"/>
          <w:u w:val="single"/>
        </w:rPr>
      </w:pPr>
      <w:r>
        <w:rPr>
          <w:rFonts w:ascii="Calibri" w:eastAsia="Calibri" w:hAnsi="Calibri" w:cs="Calibri"/>
          <w:b/>
          <w:sz w:val="24"/>
          <w:szCs w:val="24"/>
          <w:u w:val="single"/>
        </w:rPr>
        <w:t>Old Business</w:t>
      </w:r>
      <w:r w:rsidR="00581027">
        <w:rPr>
          <w:rFonts w:ascii="Calibri" w:eastAsia="Calibri" w:hAnsi="Calibri" w:cs="Calibri"/>
          <w:b/>
          <w:sz w:val="24"/>
          <w:szCs w:val="24"/>
          <w:u w:val="single"/>
        </w:rPr>
        <w:t>,</w:t>
      </w:r>
      <w:r>
        <w:rPr>
          <w:rFonts w:ascii="Calibri" w:eastAsia="Calibri" w:hAnsi="Calibri" w:cs="Calibri"/>
          <w:b/>
          <w:sz w:val="24"/>
          <w:szCs w:val="24"/>
          <w:u w:val="single"/>
        </w:rPr>
        <w:t xml:space="preserve"> Continued</w:t>
      </w:r>
    </w:p>
    <w:p w14:paraId="5CA2F9AB" w14:textId="4E321A29" w:rsidR="000B073C" w:rsidRPr="00352467" w:rsidRDefault="00352467" w:rsidP="00352467">
      <w:pPr>
        <w:spacing w:line="288" w:lineRule="auto"/>
        <w:ind w:left="720"/>
        <w:rPr>
          <w:rFonts w:ascii="Calibri" w:eastAsia="Calibri" w:hAnsi="Calibri" w:cs="Calibri"/>
          <w:b/>
          <w:sz w:val="24"/>
          <w:szCs w:val="24"/>
        </w:rPr>
      </w:pPr>
      <w:r>
        <w:rPr>
          <w:rFonts w:ascii="Calibri" w:eastAsia="Calibri" w:hAnsi="Calibri" w:cs="Calibri"/>
          <w:b/>
          <w:sz w:val="24"/>
          <w:szCs w:val="24"/>
        </w:rPr>
        <w:t xml:space="preserve">1. Review, </w:t>
      </w:r>
      <w:r w:rsidR="00581027">
        <w:rPr>
          <w:rFonts w:ascii="Calibri" w:eastAsia="Calibri" w:hAnsi="Calibri" w:cs="Calibri"/>
          <w:b/>
          <w:sz w:val="24"/>
          <w:szCs w:val="24"/>
        </w:rPr>
        <w:t>A</w:t>
      </w:r>
      <w:r>
        <w:rPr>
          <w:rFonts w:ascii="Calibri" w:eastAsia="Calibri" w:hAnsi="Calibri" w:cs="Calibri"/>
          <w:b/>
          <w:sz w:val="24"/>
          <w:szCs w:val="24"/>
        </w:rPr>
        <w:t xml:space="preserve">nalyze and </w:t>
      </w:r>
      <w:r w:rsidR="00581027">
        <w:rPr>
          <w:rFonts w:ascii="Calibri" w:eastAsia="Calibri" w:hAnsi="Calibri" w:cs="Calibri"/>
          <w:b/>
          <w:sz w:val="24"/>
          <w:szCs w:val="24"/>
        </w:rPr>
        <w:t>P</w:t>
      </w:r>
      <w:r>
        <w:rPr>
          <w:rFonts w:ascii="Calibri" w:eastAsia="Calibri" w:hAnsi="Calibri" w:cs="Calibri"/>
          <w:b/>
          <w:sz w:val="24"/>
          <w:szCs w:val="24"/>
        </w:rPr>
        <w:t xml:space="preserve">repare </w:t>
      </w:r>
      <w:r w:rsidR="00581027">
        <w:rPr>
          <w:rFonts w:ascii="Calibri" w:eastAsia="Calibri" w:hAnsi="Calibri" w:cs="Calibri"/>
          <w:b/>
          <w:sz w:val="24"/>
          <w:szCs w:val="24"/>
        </w:rPr>
        <w:t>H</w:t>
      </w:r>
      <w:r>
        <w:rPr>
          <w:rFonts w:ascii="Calibri" w:eastAsia="Calibri" w:hAnsi="Calibri" w:cs="Calibri"/>
          <w:b/>
          <w:sz w:val="24"/>
          <w:szCs w:val="24"/>
        </w:rPr>
        <w:t xml:space="preserve">istorical </w:t>
      </w:r>
      <w:r w:rsidR="00581027">
        <w:rPr>
          <w:rFonts w:ascii="Calibri" w:eastAsia="Calibri" w:hAnsi="Calibri" w:cs="Calibri"/>
          <w:b/>
          <w:sz w:val="24"/>
          <w:szCs w:val="24"/>
        </w:rPr>
        <w:t>I</w:t>
      </w:r>
      <w:r>
        <w:rPr>
          <w:rFonts w:ascii="Calibri" w:eastAsia="Calibri" w:hAnsi="Calibri" w:cs="Calibri"/>
          <w:b/>
          <w:sz w:val="24"/>
          <w:szCs w:val="24"/>
        </w:rPr>
        <w:t xml:space="preserve">nformation </w:t>
      </w:r>
      <w:r w:rsidR="00581027">
        <w:rPr>
          <w:rFonts w:ascii="Calibri" w:eastAsia="Calibri" w:hAnsi="Calibri" w:cs="Calibri"/>
          <w:b/>
          <w:sz w:val="24"/>
          <w:szCs w:val="24"/>
        </w:rPr>
        <w:t>R</w:t>
      </w:r>
      <w:r>
        <w:rPr>
          <w:rFonts w:ascii="Calibri" w:eastAsia="Calibri" w:hAnsi="Calibri" w:cs="Calibri"/>
          <w:b/>
          <w:sz w:val="24"/>
          <w:szCs w:val="24"/>
        </w:rPr>
        <w:t xml:space="preserve">elated to CoDA </w:t>
      </w:r>
      <w:r w:rsidR="00581027">
        <w:rPr>
          <w:rFonts w:ascii="Calibri" w:eastAsia="Calibri" w:hAnsi="Calibri" w:cs="Calibri"/>
          <w:b/>
          <w:sz w:val="24"/>
          <w:szCs w:val="24"/>
        </w:rPr>
        <w:t>S</w:t>
      </w:r>
      <w:r>
        <w:rPr>
          <w:rFonts w:ascii="Calibri" w:eastAsia="Calibri" w:hAnsi="Calibri" w:cs="Calibri"/>
          <w:b/>
          <w:sz w:val="24"/>
          <w:szCs w:val="24"/>
        </w:rPr>
        <w:t xml:space="preserve">tructure </w:t>
      </w:r>
      <w:r w:rsidR="00581027">
        <w:rPr>
          <w:rFonts w:ascii="Calibri" w:eastAsia="Calibri" w:hAnsi="Calibri" w:cs="Calibri"/>
          <w:b/>
          <w:sz w:val="24"/>
          <w:szCs w:val="24"/>
        </w:rPr>
        <w:t>R</w:t>
      </w:r>
      <w:r>
        <w:rPr>
          <w:rFonts w:ascii="Calibri" w:eastAsia="Calibri" w:hAnsi="Calibri" w:cs="Calibri"/>
          <w:b/>
          <w:sz w:val="24"/>
          <w:szCs w:val="24"/>
        </w:rPr>
        <w:t xml:space="preserve">eports for </w:t>
      </w:r>
      <w:r w:rsidR="00581027">
        <w:rPr>
          <w:rFonts w:ascii="Calibri" w:eastAsia="Calibri" w:hAnsi="Calibri" w:cs="Calibri"/>
          <w:b/>
          <w:sz w:val="24"/>
          <w:szCs w:val="24"/>
        </w:rPr>
        <w:t>P</w:t>
      </w:r>
      <w:r>
        <w:rPr>
          <w:rFonts w:ascii="Calibri" w:eastAsia="Calibri" w:hAnsi="Calibri" w:cs="Calibri"/>
          <w:b/>
          <w:sz w:val="24"/>
          <w:szCs w:val="24"/>
        </w:rPr>
        <w:t xml:space="preserve">resentation at CSC 2019 - </w:t>
      </w:r>
      <w:r>
        <w:rPr>
          <w:rFonts w:ascii="Calibri" w:eastAsia="Calibri" w:hAnsi="Calibri" w:cs="Calibri"/>
          <w:sz w:val="24"/>
          <w:szCs w:val="24"/>
        </w:rPr>
        <w:t xml:space="preserve">There is a lot of archival information and materials at the SOS Office. The Board </w:t>
      </w:r>
      <w:r w:rsidR="00581027">
        <w:rPr>
          <w:rFonts w:ascii="Calibri" w:eastAsia="Calibri" w:hAnsi="Calibri" w:cs="Calibri"/>
          <w:sz w:val="24"/>
          <w:szCs w:val="24"/>
        </w:rPr>
        <w:t>agrees</w:t>
      </w:r>
      <w:r w:rsidR="006D35F3">
        <w:rPr>
          <w:rFonts w:ascii="Calibri" w:eastAsia="Calibri" w:hAnsi="Calibri" w:cs="Calibri"/>
          <w:sz w:val="24"/>
          <w:szCs w:val="24"/>
        </w:rPr>
        <w:t xml:space="preserve"> </w:t>
      </w:r>
      <w:r>
        <w:rPr>
          <w:rFonts w:ascii="Calibri" w:eastAsia="Calibri" w:hAnsi="Calibri" w:cs="Calibri"/>
          <w:sz w:val="24"/>
          <w:szCs w:val="24"/>
        </w:rPr>
        <w:t>that it is important to preserve everything</w:t>
      </w:r>
      <w:r w:rsidR="00B973A9">
        <w:rPr>
          <w:rFonts w:ascii="Calibri" w:eastAsia="Calibri" w:hAnsi="Calibri" w:cs="Calibri"/>
          <w:sz w:val="24"/>
          <w:szCs w:val="24"/>
        </w:rPr>
        <w:t xml:space="preserve">, agreed </w:t>
      </w:r>
      <w:r>
        <w:rPr>
          <w:rFonts w:ascii="Calibri" w:eastAsia="Calibri" w:hAnsi="Calibri" w:cs="Calibri"/>
          <w:sz w:val="24"/>
          <w:szCs w:val="24"/>
        </w:rPr>
        <w:t xml:space="preserve">to start scanning documents so that </w:t>
      </w:r>
      <w:r w:rsidR="00B973A9">
        <w:rPr>
          <w:rFonts w:ascii="Calibri" w:eastAsia="Calibri" w:hAnsi="Calibri" w:cs="Calibri"/>
          <w:sz w:val="24"/>
          <w:szCs w:val="24"/>
        </w:rPr>
        <w:t>they</w:t>
      </w:r>
      <w:r>
        <w:rPr>
          <w:rFonts w:ascii="Calibri" w:eastAsia="Calibri" w:hAnsi="Calibri" w:cs="Calibri"/>
          <w:sz w:val="24"/>
          <w:szCs w:val="24"/>
        </w:rPr>
        <w:t xml:space="preserve"> can be easily viewed and kept digitally as well. There are a lot of old tape and VHS recordings that should be listened to and translated to digital format. </w:t>
      </w:r>
    </w:p>
    <w:p w14:paraId="63C1DDE4" w14:textId="77777777" w:rsidR="000B073C" w:rsidRDefault="000B073C">
      <w:pPr>
        <w:spacing w:line="288" w:lineRule="auto"/>
        <w:rPr>
          <w:rFonts w:ascii="Calibri" w:eastAsia="Calibri" w:hAnsi="Calibri" w:cs="Calibri"/>
          <w:sz w:val="24"/>
          <w:szCs w:val="24"/>
        </w:rPr>
      </w:pPr>
    </w:p>
    <w:p w14:paraId="4E4649DF" w14:textId="46691F46" w:rsidR="000B073C" w:rsidRDefault="00352467" w:rsidP="00352467">
      <w:pPr>
        <w:spacing w:line="288" w:lineRule="auto"/>
        <w:ind w:left="720"/>
        <w:rPr>
          <w:rFonts w:ascii="Calibri" w:eastAsia="Calibri" w:hAnsi="Calibri" w:cs="Calibri"/>
          <w:sz w:val="24"/>
          <w:szCs w:val="24"/>
        </w:rPr>
      </w:pPr>
      <w:r w:rsidRPr="00352467">
        <w:rPr>
          <w:rFonts w:ascii="Calibri" w:eastAsia="Calibri" w:hAnsi="Calibri" w:cs="Calibri"/>
          <w:b/>
          <w:bCs/>
          <w:sz w:val="24"/>
          <w:szCs w:val="24"/>
        </w:rPr>
        <w:t>2</w:t>
      </w:r>
      <w:r>
        <w:rPr>
          <w:rFonts w:ascii="Calibri" w:eastAsia="Calibri" w:hAnsi="Calibri" w:cs="Calibri"/>
          <w:sz w:val="24"/>
          <w:szCs w:val="24"/>
        </w:rPr>
        <w:t xml:space="preserve">. </w:t>
      </w:r>
      <w:r>
        <w:rPr>
          <w:rFonts w:ascii="Calibri" w:eastAsia="Calibri" w:hAnsi="Calibri" w:cs="Calibri"/>
          <w:b/>
          <w:sz w:val="24"/>
          <w:szCs w:val="24"/>
        </w:rPr>
        <w:t xml:space="preserve">Financial Reimbursement Policy Update and Discussion </w:t>
      </w:r>
      <w:r>
        <w:rPr>
          <w:rFonts w:ascii="Calibri" w:eastAsia="Calibri" w:hAnsi="Calibri" w:cs="Calibri"/>
          <w:sz w:val="24"/>
          <w:szCs w:val="24"/>
        </w:rPr>
        <w:t xml:space="preserve">- Board wants to meet with the Finance Committee to show their support </w:t>
      </w:r>
      <w:r w:rsidR="00581027">
        <w:rPr>
          <w:rFonts w:ascii="Calibri" w:eastAsia="Calibri" w:hAnsi="Calibri" w:cs="Calibri"/>
          <w:sz w:val="24"/>
          <w:szCs w:val="24"/>
        </w:rPr>
        <w:t xml:space="preserve">for their work </w:t>
      </w:r>
      <w:r>
        <w:rPr>
          <w:rFonts w:ascii="Calibri" w:eastAsia="Calibri" w:hAnsi="Calibri" w:cs="Calibri"/>
          <w:sz w:val="24"/>
          <w:szCs w:val="24"/>
        </w:rPr>
        <w:t xml:space="preserve">and </w:t>
      </w:r>
      <w:r w:rsidR="00581027">
        <w:rPr>
          <w:rFonts w:ascii="Calibri" w:eastAsia="Calibri" w:hAnsi="Calibri" w:cs="Calibri"/>
          <w:sz w:val="24"/>
          <w:szCs w:val="24"/>
        </w:rPr>
        <w:t xml:space="preserve">to </w:t>
      </w:r>
      <w:r>
        <w:rPr>
          <w:rFonts w:ascii="Calibri" w:eastAsia="Calibri" w:hAnsi="Calibri" w:cs="Calibri"/>
          <w:sz w:val="24"/>
          <w:szCs w:val="24"/>
        </w:rPr>
        <w:t xml:space="preserve">get updates about the </w:t>
      </w:r>
      <w:r w:rsidR="00B973A9">
        <w:rPr>
          <w:rFonts w:ascii="Calibri" w:eastAsia="Calibri" w:hAnsi="Calibri" w:cs="Calibri"/>
          <w:sz w:val="24"/>
          <w:szCs w:val="24"/>
        </w:rPr>
        <w:t xml:space="preserve">new Reimbursement </w:t>
      </w:r>
      <w:r>
        <w:rPr>
          <w:rFonts w:ascii="Calibri" w:eastAsia="Calibri" w:hAnsi="Calibri" w:cs="Calibri"/>
          <w:sz w:val="24"/>
          <w:szCs w:val="24"/>
        </w:rPr>
        <w:t>Policy.</w:t>
      </w:r>
    </w:p>
    <w:p w14:paraId="798CC534" w14:textId="77777777" w:rsidR="000B073C" w:rsidRDefault="000B073C">
      <w:pPr>
        <w:rPr>
          <w:rFonts w:ascii="Calibri" w:eastAsia="Calibri" w:hAnsi="Calibri" w:cs="Calibri"/>
          <w:sz w:val="24"/>
          <w:szCs w:val="24"/>
        </w:rPr>
      </w:pPr>
    </w:p>
    <w:p w14:paraId="5CFD55D1" w14:textId="57D07DCA" w:rsidR="000B073C" w:rsidRPr="00352467" w:rsidRDefault="00352467" w:rsidP="00352467">
      <w:pPr>
        <w:spacing w:line="288" w:lineRule="auto"/>
        <w:ind w:left="720"/>
        <w:rPr>
          <w:rFonts w:ascii="Calibri" w:eastAsia="Calibri" w:hAnsi="Calibri" w:cs="Calibri"/>
          <w:b/>
          <w:sz w:val="24"/>
          <w:szCs w:val="24"/>
        </w:rPr>
      </w:pPr>
      <w:r>
        <w:rPr>
          <w:rFonts w:ascii="Calibri" w:eastAsia="Calibri" w:hAnsi="Calibri" w:cs="Calibri"/>
          <w:b/>
          <w:sz w:val="24"/>
          <w:szCs w:val="24"/>
        </w:rPr>
        <w:t xml:space="preserve">3. Audible </w:t>
      </w:r>
      <w:r w:rsidR="00581027">
        <w:rPr>
          <w:rFonts w:ascii="Calibri" w:eastAsia="Calibri" w:hAnsi="Calibri" w:cs="Calibri"/>
          <w:b/>
          <w:sz w:val="24"/>
          <w:szCs w:val="24"/>
        </w:rPr>
        <w:t>L</w:t>
      </w:r>
      <w:r>
        <w:rPr>
          <w:rFonts w:ascii="Calibri" w:eastAsia="Calibri" w:hAnsi="Calibri" w:cs="Calibri"/>
          <w:b/>
          <w:sz w:val="24"/>
          <w:szCs w:val="24"/>
        </w:rPr>
        <w:t xml:space="preserve">iterature Update - </w:t>
      </w:r>
      <w:r>
        <w:rPr>
          <w:rFonts w:ascii="Calibri" w:eastAsia="Calibri" w:hAnsi="Calibri" w:cs="Calibri"/>
          <w:sz w:val="24"/>
          <w:szCs w:val="24"/>
        </w:rPr>
        <w:t>Matt can talk to Gerry</w:t>
      </w:r>
      <w:r w:rsidR="00581027">
        <w:rPr>
          <w:rFonts w:ascii="Calibri" w:eastAsia="Calibri" w:hAnsi="Calibri" w:cs="Calibri"/>
          <w:sz w:val="24"/>
          <w:szCs w:val="24"/>
        </w:rPr>
        <w:t xml:space="preserve"> of CoRe</w:t>
      </w:r>
      <w:r>
        <w:rPr>
          <w:rFonts w:ascii="Calibri" w:eastAsia="Calibri" w:hAnsi="Calibri" w:cs="Calibri"/>
          <w:sz w:val="24"/>
          <w:szCs w:val="24"/>
        </w:rPr>
        <w:t xml:space="preserve"> in Atlanta</w:t>
      </w:r>
      <w:r w:rsidR="00581027">
        <w:rPr>
          <w:rFonts w:ascii="Calibri" w:eastAsia="Calibri" w:hAnsi="Calibri" w:cs="Calibri"/>
          <w:sz w:val="24"/>
          <w:szCs w:val="24"/>
        </w:rPr>
        <w:t>,</w:t>
      </w:r>
      <w:r>
        <w:rPr>
          <w:rFonts w:ascii="Calibri" w:eastAsia="Calibri" w:hAnsi="Calibri" w:cs="Calibri"/>
          <w:sz w:val="24"/>
          <w:szCs w:val="24"/>
        </w:rPr>
        <w:t xml:space="preserve"> to find out where </w:t>
      </w:r>
      <w:r w:rsidR="00581027">
        <w:rPr>
          <w:rFonts w:ascii="Calibri" w:eastAsia="Calibri" w:hAnsi="Calibri" w:cs="Calibri"/>
          <w:sz w:val="24"/>
          <w:szCs w:val="24"/>
        </w:rPr>
        <w:t>CoRe is</w:t>
      </w:r>
      <w:r>
        <w:rPr>
          <w:rFonts w:ascii="Calibri" w:eastAsia="Calibri" w:hAnsi="Calibri" w:cs="Calibri"/>
          <w:sz w:val="24"/>
          <w:szCs w:val="24"/>
        </w:rPr>
        <w:t xml:space="preserve"> on this</w:t>
      </w:r>
      <w:r w:rsidR="00581027">
        <w:rPr>
          <w:rFonts w:ascii="Calibri" w:eastAsia="Calibri" w:hAnsi="Calibri" w:cs="Calibri"/>
          <w:sz w:val="24"/>
          <w:szCs w:val="24"/>
        </w:rPr>
        <w:t xml:space="preserve"> matter</w:t>
      </w:r>
      <w:r>
        <w:rPr>
          <w:rFonts w:ascii="Calibri" w:eastAsia="Calibri" w:hAnsi="Calibri" w:cs="Calibri"/>
          <w:sz w:val="24"/>
          <w:szCs w:val="24"/>
        </w:rPr>
        <w:t xml:space="preserve">. Not too much can be accomplished until after </w:t>
      </w:r>
      <w:r w:rsidR="00581027">
        <w:rPr>
          <w:rFonts w:ascii="Calibri" w:eastAsia="Calibri" w:hAnsi="Calibri" w:cs="Calibri"/>
          <w:sz w:val="24"/>
          <w:szCs w:val="24"/>
        </w:rPr>
        <w:t xml:space="preserve">the </w:t>
      </w:r>
      <w:r>
        <w:rPr>
          <w:rFonts w:ascii="Calibri" w:eastAsia="Calibri" w:hAnsi="Calibri" w:cs="Calibri"/>
          <w:sz w:val="24"/>
          <w:szCs w:val="24"/>
        </w:rPr>
        <w:t>roll out</w:t>
      </w:r>
      <w:r w:rsidR="00581027">
        <w:rPr>
          <w:rFonts w:ascii="Calibri" w:eastAsia="Calibri" w:hAnsi="Calibri" w:cs="Calibri"/>
          <w:sz w:val="24"/>
          <w:szCs w:val="24"/>
        </w:rPr>
        <w:t xml:space="preserve"> of the new website</w:t>
      </w:r>
      <w:r>
        <w:rPr>
          <w:rFonts w:ascii="Calibri" w:eastAsia="Calibri" w:hAnsi="Calibri" w:cs="Calibri"/>
          <w:sz w:val="24"/>
          <w:szCs w:val="24"/>
        </w:rPr>
        <w:t>.</w:t>
      </w:r>
    </w:p>
    <w:p w14:paraId="7DD21048" w14:textId="77777777" w:rsidR="000B073C" w:rsidRDefault="000B073C">
      <w:pPr>
        <w:rPr>
          <w:rFonts w:ascii="Calibri" w:eastAsia="Calibri" w:hAnsi="Calibri" w:cs="Calibri"/>
          <w:sz w:val="24"/>
          <w:szCs w:val="24"/>
        </w:rPr>
      </w:pPr>
    </w:p>
    <w:p w14:paraId="1445F638" w14:textId="747686F2" w:rsidR="000B073C" w:rsidRDefault="00352467" w:rsidP="00352467">
      <w:pPr>
        <w:spacing w:line="288" w:lineRule="auto"/>
        <w:ind w:left="720"/>
        <w:rPr>
          <w:rFonts w:ascii="Calibri" w:eastAsia="Calibri" w:hAnsi="Calibri" w:cs="Calibri"/>
          <w:b/>
          <w:sz w:val="24"/>
          <w:szCs w:val="24"/>
        </w:rPr>
      </w:pPr>
      <w:r>
        <w:rPr>
          <w:rFonts w:ascii="Calibri" w:eastAsia="Calibri" w:hAnsi="Calibri" w:cs="Calibri"/>
          <w:b/>
          <w:sz w:val="24"/>
          <w:szCs w:val="24"/>
        </w:rPr>
        <w:t xml:space="preserve">4. Budget Projections and Financial Trend Reports - </w:t>
      </w:r>
      <w:r>
        <w:rPr>
          <w:rFonts w:ascii="Calibri" w:eastAsia="Calibri" w:hAnsi="Calibri" w:cs="Calibri"/>
          <w:sz w:val="24"/>
          <w:szCs w:val="24"/>
        </w:rPr>
        <w:t>Nancy went over budget projections for the rest of the 2019 fiscal year. Anna presented a financial dashboard overview to help visualize financials on a monthly basis. This report included a financial trend analysis to start analyzing income and expense trends on a quarterly basis. Board discussed do</w:t>
      </w:r>
      <w:r w:rsidR="00581027">
        <w:rPr>
          <w:rFonts w:ascii="Calibri" w:eastAsia="Calibri" w:hAnsi="Calibri" w:cs="Calibri"/>
          <w:sz w:val="24"/>
          <w:szCs w:val="24"/>
        </w:rPr>
        <w:t>ing</w:t>
      </w:r>
      <w:r>
        <w:rPr>
          <w:rFonts w:ascii="Calibri" w:eastAsia="Calibri" w:hAnsi="Calibri" w:cs="Calibri"/>
          <w:sz w:val="24"/>
          <w:szCs w:val="24"/>
        </w:rPr>
        <w:t xml:space="preserve"> a future breakdown of income and expenses from CSC/ICC.</w:t>
      </w:r>
    </w:p>
    <w:p w14:paraId="2269C136" w14:textId="77777777" w:rsidR="00352467" w:rsidRPr="00352467" w:rsidRDefault="00352467" w:rsidP="00352467">
      <w:pPr>
        <w:spacing w:line="288" w:lineRule="auto"/>
        <w:ind w:left="720"/>
        <w:rPr>
          <w:rFonts w:ascii="Calibri" w:eastAsia="Calibri" w:hAnsi="Calibri" w:cs="Calibri"/>
          <w:b/>
          <w:sz w:val="24"/>
          <w:szCs w:val="24"/>
        </w:rPr>
      </w:pPr>
    </w:p>
    <w:p w14:paraId="742DE7CC" w14:textId="36518E90" w:rsidR="000B073C" w:rsidRPr="00352467" w:rsidRDefault="00352467" w:rsidP="00352467">
      <w:pPr>
        <w:spacing w:line="288" w:lineRule="auto"/>
        <w:ind w:left="720"/>
        <w:rPr>
          <w:rFonts w:ascii="Calibri" w:eastAsia="Calibri" w:hAnsi="Calibri" w:cs="Calibri"/>
          <w:b/>
          <w:sz w:val="24"/>
          <w:szCs w:val="24"/>
        </w:rPr>
      </w:pPr>
      <w:r>
        <w:rPr>
          <w:rFonts w:ascii="Calibri" w:eastAsia="Calibri" w:hAnsi="Calibri" w:cs="Calibri"/>
          <w:b/>
          <w:sz w:val="24"/>
          <w:szCs w:val="24"/>
        </w:rPr>
        <w:t xml:space="preserve">5. Changing of the </w:t>
      </w:r>
      <w:r w:rsidR="00581027">
        <w:rPr>
          <w:rFonts w:ascii="Calibri" w:eastAsia="Calibri" w:hAnsi="Calibri" w:cs="Calibri"/>
          <w:b/>
          <w:sz w:val="24"/>
          <w:szCs w:val="24"/>
        </w:rPr>
        <w:t>G</w:t>
      </w:r>
      <w:r>
        <w:rPr>
          <w:rFonts w:ascii="Calibri" w:eastAsia="Calibri" w:hAnsi="Calibri" w:cs="Calibri"/>
          <w:b/>
          <w:sz w:val="24"/>
          <w:szCs w:val="24"/>
        </w:rPr>
        <w:t xml:space="preserve">uard  - </w:t>
      </w:r>
      <w:r>
        <w:rPr>
          <w:rFonts w:ascii="Calibri" w:eastAsia="Calibri" w:hAnsi="Calibri" w:cs="Calibri"/>
          <w:sz w:val="24"/>
          <w:szCs w:val="24"/>
        </w:rPr>
        <w:t>Yearly Post-CSC Process Established for placement in the P&amp;P to update the website, motions database, and to ensure all related CSC documents are properly saved for safe keeping</w:t>
      </w:r>
      <w:r w:rsidR="00581027">
        <w:rPr>
          <w:rFonts w:ascii="Calibri" w:eastAsia="Calibri" w:hAnsi="Calibri" w:cs="Calibri"/>
          <w:sz w:val="24"/>
          <w:szCs w:val="24"/>
        </w:rPr>
        <w:t>, i</w:t>
      </w:r>
      <w:r>
        <w:rPr>
          <w:rFonts w:ascii="Calibri" w:eastAsia="Calibri" w:hAnsi="Calibri" w:cs="Calibri"/>
          <w:sz w:val="24"/>
          <w:szCs w:val="24"/>
        </w:rPr>
        <w:t>ncluding any documents and presentations made by the Board, Committees and Voting Entities.</w:t>
      </w:r>
    </w:p>
    <w:p w14:paraId="20227D3D" w14:textId="77777777" w:rsidR="000B073C" w:rsidRDefault="000B073C">
      <w:pPr>
        <w:rPr>
          <w:rFonts w:ascii="Calibri" w:eastAsia="Calibri" w:hAnsi="Calibri" w:cs="Calibri"/>
          <w:sz w:val="24"/>
          <w:szCs w:val="24"/>
        </w:rPr>
      </w:pPr>
    </w:p>
    <w:p w14:paraId="662B5803" w14:textId="77777777" w:rsidR="000B073C" w:rsidRDefault="00352467">
      <w:pPr>
        <w:spacing w:line="288" w:lineRule="auto"/>
        <w:rPr>
          <w:rFonts w:ascii="Calibri" w:eastAsia="Calibri" w:hAnsi="Calibri" w:cs="Calibri"/>
          <w:b/>
          <w:sz w:val="24"/>
          <w:szCs w:val="24"/>
          <w:u w:val="single"/>
        </w:rPr>
      </w:pPr>
      <w:r>
        <w:rPr>
          <w:rFonts w:ascii="Calibri" w:eastAsia="Calibri" w:hAnsi="Calibri" w:cs="Calibri"/>
          <w:b/>
          <w:sz w:val="24"/>
          <w:szCs w:val="24"/>
          <w:u w:val="single"/>
        </w:rPr>
        <w:lastRenderedPageBreak/>
        <w:t>New Business</w:t>
      </w:r>
    </w:p>
    <w:p w14:paraId="27DC568A" w14:textId="77777777" w:rsidR="000B073C" w:rsidRDefault="000B073C">
      <w:pPr>
        <w:rPr>
          <w:rFonts w:ascii="Calibri" w:eastAsia="Calibri" w:hAnsi="Calibri" w:cs="Calibri"/>
          <w:b/>
          <w:sz w:val="24"/>
          <w:szCs w:val="24"/>
          <w:u w:val="single"/>
        </w:rPr>
      </w:pPr>
    </w:p>
    <w:p w14:paraId="0EDF960D" w14:textId="48BC038E" w:rsidR="000B073C" w:rsidRPr="00352467" w:rsidRDefault="00352467" w:rsidP="00352467">
      <w:pPr>
        <w:pStyle w:val="ListParagraph"/>
        <w:numPr>
          <w:ilvl w:val="3"/>
          <w:numId w:val="3"/>
        </w:numPr>
        <w:spacing w:line="288" w:lineRule="auto"/>
        <w:ind w:left="1080"/>
        <w:rPr>
          <w:b/>
          <w:sz w:val="24"/>
          <w:szCs w:val="24"/>
        </w:rPr>
      </w:pPr>
      <w:r w:rsidRPr="00352467">
        <w:rPr>
          <w:b/>
          <w:sz w:val="24"/>
          <w:szCs w:val="24"/>
        </w:rPr>
        <w:t>CSC Planning</w:t>
      </w:r>
      <w:r>
        <w:rPr>
          <w:b/>
          <w:sz w:val="24"/>
          <w:szCs w:val="24"/>
        </w:rPr>
        <w:t xml:space="preserve"> - </w:t>
      </w:r>
      <w:r w:rsidRPr="00352467">
        <w:rPr>
          <w:sz w:val="24"/>
          <w:szCs w:val="24"/>
        </w:rPr>
        <w:t xml:space="preserve">Board discussed the CSC schedule - when </w:t>
      </w:r>
      <w:r w:rsidR="00581027">
        <w:rPr>
          <w:sz w:val="24"/>
          <w:szCs w:val="24"/>
        </w:rPr>
        <w:t>to</w:t>
      </w:r>
      <w:r w:rsidRPr="00352467">
        <w:rPr>
          <w:sz w:val="24"/>
          <w:szCs w:val="24"/>
        </w:rPr>
        <w:t xml:space="preserve"> arrive, possible meeting times, presentations during the </w:t>
      </w:r>
      <w:r w:rsidR="00581027">
        <w:rPr>
          <w:sz w:val="24"/>
          <w:szCs w:val="24"/>
        </w:rPr>
        <w:t>W</w:t>
      </w:r>
      <w:r w:rsidRPr="00352467">
        <w:rPr>
          <w:sz w:val="24"/>
          <w:szCs w:val="24"/>
        </w:rPr>
        <w:t xml:space="preserve">elcome </w:t>
      </w:r>
      <w:r w:rsidR="00581027">
        <w:rPr>
          <w:sz w:val="24"/>
          <w:szCs w:val="24"/>
        </w:rPr>
        <w:t>R</w:t>
      </w:r>
      <w:r w:rsidRPr="00352467">
        <w:rPr>
          <w:sz w:val="24"/>
          <w:szCs w:val="24"/>
        </w:rPr>
        <w:t xml:space="preserve">eception and </w:t>
      </w:r>
      <w:r w:rsidR="00581027">
        <w:rPr>
          <w:sz w:val="24"/>
          <w:szCs w:val="24"/>
        </w:rPr>
        <w:t>O</w:t>
      </w:r>
      <w:r w:rsidRPr="00352467">
        <w:rPr>
          <w:sz w:val="24"/>
          <w:szCs w:val="24"/>
        </w:rPr>
        <w:t xml:space="preserve">rientation, and the daily agenda for the </w:t>
      </w:r>
      <w:r w:rsidR="00581027">
        <w:rPr>
          <w:sz w:val="24"/>
          <w:szCs w:val="24"/>
        </w:rPr>
        <w:t>business</w:t>
      </w:r>
      <w:r w:rsidR="00581027" w:rsidRPr="00581027">
        <w:rPr>
          <w:sz w:val="24"/>
          <w:szCs w:val="24"/>
        </w:rPr>
        <w:t xml:space="preserve"> </w:t>
      </w:r>
      <w:r w:rsidR="00581027" w:rsidRPr="00352467">
        <w:rPr>
          <w:sz w:val="24"/>
          <w:szCs w:val="24"/>
        </w:rPr>
        <w:t>days</w:t>
      </w:r>
      <w:r w:rsidRPr="00352467">
        <w:rPr>
          <w:sz w:val="24"/>
          <w:szCs w:val="24"/>
        </w:rPr>
        <w:t xml:space="preserve">. </w:t>
      </w:r>
    </w:p>
    <w:p w14:paraId="328C23E6" w14:textId="77777777" w:rsidR="000B073C" w:rsidRDefault="000B073C">
      <w:pPr>
        <w:spacing w:line="288" w:lineRule="auto"/>
        <w:ind w:left="1440"/>
        <w:rPr>
          <w:rFonts w:ascii="Calibri" w:eastAsia="Calibri" w:hAnsi="Calibri" w:cs="Calibri"/>
          <w:sz w:val="24"/>
          <w:szCs w:val="24"/>
        </w:rPr>
      </w:pPr>
    </w:p>
    <w:p w14:paraId="7C0987C8" w14:textId="677469A7" w:rsidR="000B073C" w:rsidRPr="00B973A9" w:rsidRDefault="00B973A9">
      <w:pPr>
        <w:rPr>
          <w:rFonts w:ascii="Calibri" w:eastAsia="Calibri" w:hAnsi="Calibri" w:cs="Calibri"/>
          <w:sz w:val="24"/>
          <w:szCs w:val="24"/>
        </w:rPr>
      </w:pPr>
      <w:r w:rsidRPr="00B973A9">
        <w:rPr>
          <w:rFonts w:ascii="Calibri" w:eastAsia="Calibri" w:hAnsi="Calibri" w:cs="Calibri"/>
          <w:b/>
          <w:bCs/>
          <w:sz w:val="24"/>
          <w:szCs w:val="24"/>
        </w:rPr>
        <w:t>Adjournment</w:t>
      </w:r>
      <w:r>
        <w:rPr>
          <w:rFonts w:ascii="Calibri" w:eastAsia="Calibri" w:hAnsi="Calibri" w:cs="Calibri"/>
          <w:b/>
          <w:bCs/>
          <w:sz w:val="24"/>
          <w:szCs w:val="24"/>
        </w:rPr>
        <w:t xml:space="preserve"> </w:t>
      </w:r>
      <w:r>
        <w:rPr>
          <w:rFonts w:ascii="Calibri" w:eastAsia="Calibri" w:hAnsi="Calibri" w:cs="Calibri"/>
          <w:sz w:val="24"/>
          <w:szCs w:val="24"/>
        </w:rPr>
        <w:t>– 3-day Face to Face meeting adjourned at noon on Sunday</w:t>
      </w:r>
      <w:r w:rsidR="00BA6C2E">
        <w:rPr>
          <w:rFonts w:ascii="Calibri" w:eastAsia="Calibri" w:hAnsi="Calibri" w:cs="Calibri"/>
          <w:sz w:val="24"/>
          <w:szCs w:val="24"/>
        </w:rPr>
        <w:t>.</w:t>
      </w:r>
    </w:p>
    <w:p w14:paraId="218A7DBA" w14:textId="77777777" w:rsidR="00B973A9" w:rsidRDefault="00B973A9"/>
    <w:sectPr w:rsidR="00B973A9">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4F231" w16cid:durableId="20B712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2B70"/>
    <w:multiLevelType w:val="multilevel"/>
    <w:tmpl w:val="3968A35A"/>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C0138B8"/>
    <w:multiLevelType w:val="multilevel"/>
    <w:tmpl w:val="776CF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F2391"/>
    <w:multiLevelType w:val="multilevel"/>
    <w:tmpl w:val="0F8CCEB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7E2AE1"/>
    <w:multiLevelType w:val="multilevel"/>
    <w:tmpl w:val="879026E0"/>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7355BD9"/>
    <w:multiLevelType w:val="multilevel"/>
    <w:tmpl w:val="29C03986"/>
    <w:lvl w:ilvl="0">
      <w:start w:val="1"/>
      <w:numFmt w:val="bullet"/>
      <w:lvlText w:val=""/>
      <w:lvlJc w:val="left"/>
      <w:pPr>
        <w:ind w:left="360" w:hanging="360"/>
      </w:pPr>
      <w:rPr>
        <w:rFonts w:ascii="Symbol" w:hAnsi="Symbol"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7C1BBD"/>
    <w:multiLevelType w:val="multilevel"/>
    <w:tmpl w:val="97CE39EC"/>
    <w:lvl w:ilvl="0">
      <w:start w:val="1"/>
      <w:numFmt w:val="decimal"/>
      <w:lvlText w:val="%1."/>
      <w:lvlJc w:val="left"/>
      <w:pPr>
        <w:ind w:left="720" w:hanging="360"/>
      </w:pPr>
      <w:rPr>
        <w:b w:val="0"/>
        <w:u w:val="none"/>
      </w:rPr>
    </w:lvl>
    <w:lvl w:ilvl="1">
      <w:start w:val="1"/>
      <w:numFmt w:val="decimal"/>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04F5CA3"/>
    <w:multiLevelType w:val="multilevel"/>
    <w:tmpl w:val="45948D32"/>
    <w:lvl w:ilvl="0">
      <w:start w:val="1"/>
      <w:numFmt w:val="decimal"/>
      <w:lvlText w:val="%1."/>
      <w:lvlJc w:val="left"/>
      <w:pPr>
        <w:ind w:left="720" w:hanging="360"/>
      </w:pPr>
      <w:rPr>
        <w:b w:val="0"/>
        <w:u w:val="none"/>
      </w:rPr>
    </w:lvl>
    <w:lvl w:ilvl="1">
      <w:start w:val="1"/>
      <w:numFmt w:val="decimal"/>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4012DAE"/>
    <w:multiLevelType w:val="multilevel"/>
    <w:tmpl w:val="6B063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975533"/>
    <w:multiLevelType w:val="multilevel"/>
    <w:tmpl w:val="BAC23F9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B43EAB"/>
    <w:multiLevelType w:val="multilevel"/>
    <w:tmpl w:val="E4CE40F4"/>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6"/>
  </w:num>
  <w:num w:numId="3">
    <w:abstractNumId w:val="2"/>
  </w:num>
  <w:num w:numId="4">
    <w:abstractNumId w:val="7"/>
  </w:num>
  <w:num w:numId="5">
    <w:abstractNumId w:val="5"/>
  </w:num>
  <w:num w:numId="6">
    <w:abstractNumId w:val="8"/>
  </w:num>
  <w:num w:numId="7">
    <w:abstractNumId w:val="0"/>
  </w:num>
  <w:num w:numId="8">
    <w:abstractNumId w:val="3"/>
  </w:num>
  <w:num w:numId="9">
    <w:abstractNumId w:val="9"/>
  </w:num>
  <w:num w:numId="10">
    <w:abstractNumId w:val="4"/>
  </w:num>
  <w:num w:numId="11">
    <w:abstractNumId w:val="4"/>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2">
    <w:abstractNumId w:val="4"/>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ascii="Times New Roman" w:hAnsi="Times New Roman" w:hint="default"/>
          <w:b w:val="0"/>
          <w:i w:val="0"/>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3C"/>
    <w:rsid w:val="0007489B"/>
    <w:rsid w:val="000B073C"/>
    <w:rsid w:val="001C252F"/>
    <w:rsid w:val="002008C1"/>
    <w:rsid w:val="002812BD"/>
    <w:rsid w:val="002A5EE3"/>
    <w:rsid w:val="00352467"/>
    <w:rsid w:val="004C0EFB"/>
    <w:rsid w:val="004E6397"/>
    <w:rsid w:val="00581027"/>
    <w:rsid w:val="0060161B"/>
    <w:rsid w:val="00637DA0"/>
    <w:rsid w:val="00676C87"/>
    <w:rsid w:val="006D35F3"/>
    <w:rsid w:val="007C055A"/>
    <w:rsid w:val="00900C11"/>
    <w:rsid w:val="00B244B2"/>
    <w:rsid w:val="00B313C9"/>
    <w:rsid w:val="00B70FAB"/>
    <w:rsid w:val="00B973A9"/>
    <w:rsid w:val="00BA6C2E"/>
    <w:rsid w:val="00EE61E5"/>
    <w:rsid w:val="00FE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98F0"/>
  <w15:docId w15:val="{FAF2C2D2-9D1B-43E8-9564-31F0A86C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70FAB"/>
    <w:pPr>
      <w:spacing w:after="200"/>
      <w:ind w:left="720"/>
      <w:contextualSpacing/>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7C05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55A"/>
    <w:rPr>
      <w:rFonts w:ascii="Tahoma" w:hAnsi="Tahoma" w:cs="Tahoma"/>
      <w:sz w:val="16"/>
      <w:szCs w:val="16"/>
    </w:rPr>
  </w:style>
  <w:style w:type="character" w:styleId="CommentReference">
    <w:name w:val="annotation reference"/>
    <w:basedOn w:val="DefaultParagraphFont"/>
    <w:uiPriority w:val="99"/>
    <w:semiHidden/>
    <w:unhideWhenUsed/>
    <w:rsid w:val="00581027"/>
    <w:rPr>
      <w:sz w:val="16"/>
      <w:szCs w:val="16"/>
    </w:rPr>
  </w:style>
  <w:style w:type="paragraph" w:styleId="CommentText">
    <w:name w:val="annotation text"/>
    <w:basedOn w:val="Normal"/>
    <w:link w:val="CommentTextChar"/>
    <w:uiPriority w:val="99"/>
    <w:semiHidden/>
    <w:unhideWhenUsed/>
    <w:rsid w:val="00581027"/>
    <w:pPr>
      <w:spacing w:line="240" w:lineRule="auto"/>
    </w:pPr>
    <w:rPr>
      <w:sz w:val="20"/>
      <w:szCs w:val="20"/>
    </w:rPr>
  </w:style>
  <w:style w:type="character" w:customStyle="1" w:styleId="CommentTextChar">
    <w:name w:val="Comment Text Char"/>
    <w:basedOn w:val="DefaultParagraphFont"/>
    <w:link w:val="CommentText"/>
    <w:uiPriority w:val="99"/>
    <w:semiHidden/>
    <w:rsid w:val="00581027"/>
    <w:rPr>
      <w:sz w:val="20"/>
      <w:szCs w:val="20"/>
    </w:rPr>
  </w:style>
  <w:style w:type="paragraph" w:styleId="CommentSubject">
    <w:name w:val="annotation subject"/>
    <w:basedOn w:val="CommentText"/>
    <w:next w:val="CommentText"/>
    <w:link w:val="CommentSubjectChar"/>
    <w:uiPriority w:val="99"/>
    <w:semiHidden/>
    <w:unhideWhenUsed/>
    <w:rsid w:val="00581027"/>
    <w:rPr>
      <w:b/>
      <w:bCs/>
    </w:rPr>
  </w:style>
  <w:style w:type="character" w:customStyle="1" w:styleId="CommentSubjectChar">
    <w:name w:val="Comment Subject Char"/>
    <w:basedOn w:val="CommentTextChar"/>
    <w:link w:val="CommentSubject"/>
    <w:uiPriority w:val="99"/>
    <w:semiHidden/>
    <w:rsid w:val="005810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2019-06-24T15:20:00Z</dcterms:created>
  <dcterms:modified xsi:type="dcterms:W3CDTF">2019-06-24T15:20:00Z</dcterms:modified>
</cp:coreProperties>
</file>