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10C09B" w14:textId="77777777" w:rsidR="007C0C0E" w:rsidRPr="007C0C0E" w:rsidRDefault="007C0C0E" w:rsidP="00633C72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7C0C0E">
        <w:rPr>
          <w:rFonts w:asciiTheme="minorHAnsi" w:eastAsia="Arial" w:hAnsiTheme="minorHAnsi"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83B0C68" wp14:editId="41A4C2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B9CF0D" w14:textId="77777777" w:rsidR="007C0C0E" w:rsidRPr="007C0C0E" w:rsidRDefault="007C0C0E" w:rsidP="00633C72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6624CF75" w14:textId="77777777" w:rsidR="00C6486F" w:rsidRDefault="00C6486F" w:rsidP="00633C72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Bidi"/>
          <w:b/>
          <w:bCs/>
          <w:sz w:val="32"/>
          <w:szCs w:val="32"/>
        </w:rPr>
      </w:pPr>
    </w:p>
    <w:p w14:paraId="4DEF6303" w14:textId="77777777" w:rsidR="00C6486F" w:rsidRDefault="00C6486F" w:rsidP="00633C72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Bidi"/>
          <w:b/>
          <w:bCs/>
          <w:sz w:val="32"/>
          <w:szCs w:val="32"/>
        </w:rPr>
      </w:pPr>
    </w:p>
    <w:p w14:paraId="33220A15" w14:textId="77777777" w:rsidR="00C6486F" w:rsidRDefault="00C6486F" w:rsidP="00633C72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Bidi"/>
          <w:b/>
          <w:bCs/>
          <w:sz w:val="32"/>
          <w:szCs w:val="32"/>
        </w:rPr>
      </w:pPr>
    </w:p>
    <w:p w14:paraId="74491045" w14:textId="3BE98D17" w:rsidR="000B5647" w:rsidRPr="00806278" w:rsidRDefault="1BCE033A" w:rsidP="00633C72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FF0000"/>
        </w:rPr>
      </w:pPr>
      <w:r w:rsidRPr="00806278">
        <w:rPr>
          <w:rFonts w:asciiTheme="minorHAnsi" w:eastAsia="Arial" w:hAnsiTheme="minorHAnsi" w:cstheme="minorHAnsi"/>
          <w:b/>
          <w:bCs/>
        </w:rPr>
        <w:t xml:space="preserve">CODA BOARD </w:t>
      </w:r>
      <w:r w:rsidR="00C6486F" w:rsidRPr="00806278">
        <w:rPr>
          <w:rFonts w:asciiTheme="minorHAnsi" w:eastAsia="Arial" w:hAnsiTheme="minorHAnsi" w:cstheme="minorHAnsi"/>
          <w:b/>
          <w:bCs/>
        </w:rPr>
        <w:t>Minutes</w:t>
      </w:r>
      <w:r w:rsidRPr="00806278">
        <w:rPr>
          <w:rFonts w:asciiTheme="minorHAnsi" w:eastAsia="Arial" w:hAnsiTheme="minorHAnsi" w:cstheme="minorHAnsi"/>
          <w:b/>
          <w:bCs/>
        </w:rPr>
        <w:t xml:space="preserve"> </w:t>
      </w:r>
      <w:r w:rsidR="00E86A7B" w:rsidRPr="00806278">
        <w:rPr>
          <w:rFonts w:asciiTheme="minorHAnsi" w:hAnsiTheme="minorHAnsi" w:cstheme="minorHAnsi"/>
        </w:rPr>
        <w:br/>
      </w:r>
      <w:r w:rsidR="00EC4BDA" w:rsidRPr="00806278">
        <w:rPr>
          <w:rFonts w:asciiTheme="minorHAnsi" w:eastAsia="Arial" w:hAnsiTheme="minorHAnsi" w:cstheme="minorHAnsi"/>
          <w:b/>
          <w:bCs/>
          <w:color w:val="auto"/>
        </w:rPr>
        <w:t>April</w:t>
      </w:r>
      <w:r w:rsidR="006A31AE" w:rsidRPr="00806278">
        <w:rPr>
          <w:rFonts w:asciiTheme="minorHAnsi" w:eastAsia="Arial" w:hAnsiTheme="minorHAnsi" w:cstheme="minorHAnsi"/>
          <w:b/>
          <w:bCs/>
          <w:color w:val="auto"/>
        </w:rPr>
        <w:t xml:space="preserve"> </w:t>
      </w:r>
      <w:r w:rsidR="00EC4BDA" w:rsidRPr="00806278">
        <w:rPr>
          <w:rFonts w:asciiTheme="minorHAnsi" w:eastAsia="Arial" w:hAnsiTheme="minorHAnsi" w:cstheme="minorHAnsi"/>
          <w:b/>
          <w:bCs/>
          <w:color w:val="auto"/>
        </w:rPr>
        <w:t>4</w:t>
      </w:r>
      <w:r w:rsidR="006A31AE" w:rsidRPr="00806278">
        <w:rPr>
          <w:rFonts w:asciiTheme="minorHAnsi" w:eastAsia="Arial" w:hAnsiTheme="minorHAnsi" w:cstheme="minorHAnsi"/>
          <w:b/>
          <w:bCs/>
          <w:color w:val="auto"/>
        </w:rPr>
        <w:t>,</w:t>
      </w:r>
      <w:r w:rsidR="006023F9" w:rsidRPr="00806278">
        <w:rPr>
          <w:rFonts w:asciiTheme="minorHAnsi" w:eastAsia="Arial" w:hAnsiTheme="minorHAnsi" w:cstheme="minorHAnsi"/>
          <w:b/>
          <w:bCs/>
          <w:color w:val="auto"/>
        </w:rPr>
        <w:t xml:space="preserve"> </w:t>
      </w:r>
      <w:r w:rsidR="00E552D1" w:rsidRPr="00806278">
        <w:rPr>
          <w:rFonts w:asciiTheme="minorHAnsi" w:eastAsia="Arial" w:hAnsiTheme="minorHAnsi" w:cstheme="minorHAnsi"/>
          <w:b/>
          <w:bCs/>
          <w:color w:val="auto"/>
        </w:rPr>
        <w:t>2020</w:t>
      </w:r>
    </w:p>
    <w:p w14:paraId="241BD088" w14:textId="1C13CA06" w:rsidR="00C6486F" w:rsidRPr="00806278" w:rsidRDefault="00C6486F" w:rsidP="00C6486F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HAnsi"/>
          <w:color w:val="auto"/>
        </w:rPr>
      </w:pPr>
    </w:p>
    <w:p w14:paraId="1BAA5094" w14:textId="71191C9B" w:rsidR="00552762" w:rsidRPr="00806278" w:rsidRDefault="00C6486F" w:rsidP="00806278">
      <w:pPr>
        <w:rPr>
          <w:rFonts w:asciiTheme="minorHAnsi" w:hAnsiTheme="minorHAnsi" w:cstheme="minorHAnsi"/>
          <w:color w:val="auto"/>
        </w:rPr>
      </w:pPr>
      <w:bookmarkStart w:id="0" w:name="_Hlk24367306"/>
      <w:r w:rsidRPr="00806278">
        <w:rPr>
          <w:rFonts w:asciiTheme="minorHAnsi" w:hAnsiTheme="minorHAnsi" w:cstheme="minorHAnsi"/>
          <w:color w:val="auto"/>
        </w:rPr>
        <w:t>The Board of Trustees held a public meeting on Saturday, April 4</w:t>
      </w:r>
      <w:r w:rsidRPr="00806278">
        <w:rPr>
          <w:rFonts w:asciiTheme="minorHAnsi" w:hAnsiTheme="minorHAnsi" w:cstheme="minorHAnsi"/>
          <w:color w:val="auto"/>
          <w:vertAlign w:val="superscript"/>
        </w:rPr>
        <w:t>th</w:t>
      </w:r>
      <w:r w:rsidRPr="00806278">
        <w:rPr>
          <w:rFonts w:asciiTheme="minorHAnsi" w:hAnsiTheme="minorHAnsi" w:cstheme="minorHAnsi"/>
          <w:color w:val="auto"/>
        </w:rPr>
        <w:t xml:space="preserve"> by teleconference.  Members in attendance included: Linda A., Don B., Gail S., Yaniv S.,</w:t>
      </w:r>
      <w:r w:rsidR="00806278" w:rsidRPr="00806278">
        <w:rPr>
          <w:rFonts w:asciiTheme="minorHAnsi" w:hAnsiTheme="minorHAnsi" w:cstheme="minorHAnsi"/>
          <w:color w:val="auto"/>
        </w:rPr>
        <w:t xml:space="preserve"> </w:t>
      </w:r>
      <w:r w:rsidRPr="00806278">
        <w:rPr>
          <w:rFonts w:asciiTheme="minorHAnsi" w:hAnsiTheme="minorHAnsi" w:cstheme="minorHAnsi"/>
          <w:color w:val="auto"/>
        </w:rPr>
        <w:t xml:space="preserve">Salle H., Nancy O.; Absent: </w:t>
      </w:r>
      <w:r w:rsidR="00806278" w:rsidRPr="00806278">
        <w:rPr>
          <w:rFonts w:asciiTheme="minorHAnsi" w:hAnsiTheme="minorHAnsi" w:cstheme="minorHAnsi"/>
          <w:color w:val="auto"/>
        </w:rPr>
        <w:t>Matt T.</w:t>
      </w:r>
      <w:r w:rsidRPr="00806278">
        <w:rPr>
          <w:rFonts w:asciiTheme="minorHAnsi" w:hAnsiTheme="minorHAnsi" w:cstheme="minorHAnsi"/>
          <w:color w:val="auto"/>
        </w:rPr>
        <w:br/>
        <w:t xml:space="preserve">Guests: </w:t>
      </w:r>
      <w:r w:rsidR="00806278" w:rsidRPr="00806278">
        <w:rPr>
          <w:rFonts w:asciiTheme="minorHAnsi" w:hAnsiTheme="minorHAnsi" w:cstheme="minorHAnsi"/>
          <w:color w:val="auto"/>
        </w:rPr>
        <w:t>Lou/IL/Finance</w:t>
      </w:r>
      <w:r w:rsidRPr="00806278">
        <w:rPr>
          <w:rFonts w:asciiTheme="minorHAnsi" w:hAnsiTheme="minorHAnsi" w:cstheme="minorHAnsi"/>
          <w:color w:val="auto"/>
        </w:rPr>
        <w:t>,</w:t>
      </w:r>
      <w:r w:rsidR="00806278" w:rsidRPr="00806278">
        <w:rPr>
          <w:rFonts w:asciiTheme="minorHAnsi" w:hAnsiTheme="minorHAnsi" w:cstheme="minorHAnsi"/>
          <w:color w:val="auto"/>
        </w:rPr>
        <w:t xml:space="preserve"> Rami/Israel, </w:t>
      </w:r>
      <w:proofErr w:type="spellStart"/>
      <w:r w:rsidR="00806278" w:rsidRPr="00806278">
        <w:rPr>
          <w:rFonts w:asciiTheme="minorHAnsi" w:hAnsiTheme="minorHAnsi" w:cstheme="minorHAnsi"/>
          <w:color w:val="auto"/>
        </w:rPr>
        <w:t>Eleni</w:t>
      </w:r>
      <w:proofErr w:type="spellEnd"/>
      <w:r w:rsidR="00806278" w:rsidRPr="00806278">
        <w:rPr>
          <w:rFonts w:asciiTheme="minorHAnsi" w:hAnsiTheme="minorHAnsi" w:cstheme="minorHAnsi"/>
          <w:color w:val="auto"/>
        </w:rPr>
        <w:t xml:space="preserve">/Brussels, </w:t>
      </w:r>
      <w:proofErr w:type="spellStart"/>
      <w:r w:rsidR="00806278" w:rsidRPr="00806278">
        <w:rPr>
          <w:rFonts w:asciiTheme="minorHAnsi" w:hAnsiTheme="minorHAnsi" w:cstheme="minorHAnsi"/>
          <w:color w:val="auto"/>
        </w:rPr>
        <w:t>Pacia</w:t>
      </w:r>
      <w:proofErr w:type="spellEnd"/>
      <w:r w:rsidR="00806278" w:rsidRPr="00806278">
        <w:rPr>
          <w:rFonts w:asciiTheme="minorHAnsi" w:hAnsiTheme="minorHAnsi" w:cstheme="minorHAnsi"/>
          <w:color w:val="auto"/>
        </w:rPr>
        <w:t>/CA,</w:t>
      </w:r>
      <w:r w:rsidRPr="00806278">
        <w:rPr>
          <w:rFonts w:asciiTheme="minorHAnsi" w:hAnsiTheme="minorHAnsi" w:cstheme="minorHAnsi"/>
          <w:color w:val="auto"/>
        </w:rPr>
        <w:t xml:space="preserve"> Hamid/Iran, </w:t>
      </w:r>
      <w:r w:rsidR="00806278" w:rsidRPr="00806278">
        <w:rPr>
          <w:rFonts w:asciiTheme="minorHAnsi" w:hAnsiTheme="minorHAnsi" w:cstheme="minorHAnsi"/>
          <w:color w:val="auto"/>
        </w:rPr>
        <w:t>Michael/AZ/WCC, Corinne/KS, Yvonne/CA/CoRe, Kelly/AZ;</w:t>
      </w:r>
      <w:r w:rsidRPr="00806278">
        <w:rPr>
          <w:rFonts w:asciiTheme="minorHAnsi" w:hAnsiTheme="minorHAnsi" w:cstheme="minorHAnsi"/>
          <w:color w:val="auto"/>
        </w:rPr>
        <w:t xml:space="preserve"> Staff: Anna</w:t>
      </w:r>
      <w:bookmarkEnd w:id="0"/>
    </w:p>
    <w:p w14:paraId="4A2466DE" w14:textId="6D36A6BC" w:rsidR="006F0B24" w:rsidRPr="00806278" w:rsidRDefault="007C0C0E" w:rsidP="00C6486F">
      <w:pPr>
        <w:tabs>
          <w:tab w:val="right" w:pos="9090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06278">
        <w:rPr>
          <w:rFonts w:asciiTheme="minorHAnsi" w:hAnsiTheme="minorHAnsi" w:cstheme="minorHAnsi"/>
          <w:b/>
          <w:u w:val="single"/>
        </w:rPr>
        <w:t>Consent A</w:t>
      </w:r>
      <w:r w:rsidR="005530B5" w:rsidRPr="00806278">
        <w:rPr>
          <w:rFonts w:asciiTheme="minorHAnsi" w:hAnsiTheme="minorHAnsi" w:cstheme="minorHAnsi"/>
          <w:b/>
          <w:u w:val="single"/>
        </w:rPr>
        <w:t>genda</w:t>
      </w:r>
      <w:r w:rsidR="005530B5" w:rsidRPr="00806278">
        <w:rPr>
          <w:rFonts w:asciiTheme="minorHAnsi" w:hAnsiTheme="minorHAnsi" w:cstheme="minorHAnsi"/>
          <w:b/>
        </w:rPr>
        <w:t xml:space="preserve"> </w:t>
      </w:r>
      <w:r w:rsidR="00114906" w:rsidRPr="00806278">
        <w:rPr>
          <w:rFonts w:asciiTheme="minorHAnsi" w:hAnsiTheme="minorHAnsi" w:cstheme="minorHAnsi"/>
          <w:b/>
        </w:rPr>
        <w:tab/>
      </w:r>
      <w:r w:rsidR="00114906" w:rsidRPr="00806278">
        <w:rPr>
          <w:rFonts w:asciiTheme="minorHAnsi" w:hAnsiTheme="minorHAnsi" w:cstheme="minorHAnsi"/>
          <w:b/>
        </w:rPr>
        <w:br/>
      </w:r>
    </w:p>
    <w:p w14:paraId="718B2E95" w14:textId="2E00FAB7" w:rsidR="006F0B24" w:rsidRPr="00806278" w:rsidRDefault="00BF6182" w:rsidP="00C6486F">
      <w:pPr>
        <w:tabs>
          <w:tab w:val="right" w:pos="9090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06278">
        <w:rPr>
          <w:rFonts w:asciiTheme="minorHAnsi" w:hAnsiTheme="minorHAnsi" w:cstheme="minorHAnsi"/>
          <w:color w:val="000000" w:themeColor="text1"/>
        </w:rPr>
        <w:t xml:space="preserve">March 7, </w:t>
      </w:r>
      <w:r w:rsidR="00AE0F45" w:rsidRPr="00806278">
        <w:rPr>
          <w:rFonts w:asciiTheme="minorHAnsi" w:hAnsiTheme="minorHAnsi" w:cstheme="minorHAnsi"/>
          <w:color w:val="000000" w:themeColor="text1"/>
        </w:rPr>
        <w:t>2020</w:t>
      </w:r>
      <w:r w:rsidR="0092524F" w:rsidRPr="00806278">
        <w:rPr>
          <w:rFonts w:asciiTheme="minorHAnsi" w:hAnsiTheme="minorHAnsi" w:cstheme="minorHAnsi"/>
          <w:color w:val="000000" w:themeColor="text1"/>
        </w:rPr>
        <w:t xml:space="preserve"> Public</w:t>
      </w:r>
      <w:r w:rsidR="5C4E20A5" w:rsidRPr="00806278">
        <w:rPr>
          <w:rFonts w:asciiTheme="minorHAnsi" w:hAnsiTheme="minorHAnsi" w:cstheme="minorHAnsi"/>
          <w:color w:val="000000" w:themeColor="text1"/>
        </w:rPr>
        <w:t xml:space="preserve"> Board Minutes approved.</w:t>
      </w:r>
      <w:r w:rsidR="00AE0F45" w:rsidRPr="00806278">
        <w:rPr>
          <w:rFonts w:asciiTheme="minorHAnsi" w:hAnsiTheme="minorHAnsi" w:cstheme="minorHAnsi"/>
          <w:color w:val="000000" w:themeColor="text1"/>
        </w:rPr>
        <w:t xml:space="preserve">  Note </w:t>
      </w:r>
      <w:r w:rsidR="00114906" w:rsidRPr="00806278">
        <w:rPr>
          <w:rFonts w:asciiTheme="minorHAnsi" w:hAnsiTheme="minorHAnsi" w:cstheme="minorHAnsi"/>
          <w:color w:val="000000" w:themeColor="text1"/>
        </w:rPr>
        <w:t xml:space="preserve">the following </w:t>
      </w:r>
      <w:r w:rsidR="00AE0F45" w:rsidRPr="00806278">
        <w:rPr>
          <w:rFonts w:asciiTheme="minorHAnsi" w:hAnsiTheme="minorHAnsi" w:cstheme="minorHAnsi"/>
          <w:color w:val="000000" w:themeColor="text1"/>
        </w:rPr>
        <w:t>correction</w:t>
      </w:r>
      <w:r w:rsidR="00A66A0B" w:rsidRPr="00806278">
        <w:rPr>
          <w:rFonts w:asciiTheme="minorHAnsi" w:hAnsiTheme="minorHAnsi" w:cstheme="minorHAnsi"/>
          <w:color w:val="000000" w:themeColor="text1"/>
        </w:rPr>
        <w:t xml:space="preserve"> to the </w:t>
      </w:r>
      <w:r w:rsidR="00D850DA" w:rsidRPr="00806278">
        <w:rPr>
          <w:rFonts w:asciiTheme="minorHAnsi" w:hAnsiTheme="minorHAnsi" w:cstheme="minorHAnsi"/>
          <w:color w:val="000000" w:themeColor="text1"/>
        </w:rPr>
        <w:t>Literature Workgroup</w:t>
      </w:r>
      <w:r w:rsidR="001444E0" w:rsidRPr="00806278">
        <w:rPr>
          <w:rFonts w:asciiTheme="minorHAnsi" w:hAnsiTheme="minorHAnsi" w:cstheme="minorHAnsi"/>
          <w:color w:val="000000" w:themeColor="text1"/>
        </w:rPr>
        <w:t xml:space="preserve"> </w:t>
      </w:r>
      <w:r w:rsidR="00F9362C" w:rsidRPr="00806278">
        <w:rPr>
          <w:rFonts w:asciiTheme="minorHAnsi" w:hAnsiTheme="minorHAnsi" w:cstheme="minorHAnsi"/>
          <w:color w:val="000000" w:themeColor="text1"/>
        </w:rPr>
        <w:t xml:space="preserve">item </w:t>
      </w:r>
      <w:r w:rsidR="001444E0" w:rsidRPr="00806278">
        <w:rPr>
          <w:rFonts w:asciiTheme="minorHAnsi" w:hAnsiTheme="minorHAnsi" w:cstheme="minorHAnsi"/>
          <w:color w:val="000000" w:themeColor="text1"/>
        </w:rPr>
        <w:t>-</w:t>
      </w:r>
      <w:r w:rsidR="00D850DA" w:rsidRPr="00806278">
        <w:rPr>
          <w:rFonts w:asciiTheme="minorHAnsi" w:hAnsiTheme="minorHAnsi" w:cstheme="minorHAnsi"/>
          <w:color w:val="000000" w:themeColor="text1"/>
        </w:rPr>
        <w:t xml:space="preserve"> </w:t>
      </w:r>
      <w:r w:rsidR="001444E0" w:rsidRPr="00806278">
        <w:rPr>
          <w:rFonts w:asciiTheme="minorHAnsi" w:hAnsiTheme="minorHAnsi" w:cstheme="minorHAnsi"/>
          <w:color w:val="000000" w:themeColor="text1"/>
        </w:rPr>
        <w:t>“</w:t>
      </w:r>
      <w:r w:rsidR="00D850DA" w:rsidRPr="00806278">
        <w:rPr>
          <w:rFonts w:asciiTheme="minorHAnsi" w:hAnsiTheme="minorHAnsi" w:cstheme="minorHAnsi"/>
          <w:color w:val="000000" w:themeColor="text1"/>
        </w:rPr>
        <w:t>CoRe requested that the CoDA Board create a special workgroup to identify existing CoDA Literature in other countrie</w:t>
      </w:r>
      <w:r w:rsidR="003D146C" w:rsidRPr="00806278">
        <w:rPr>
          <w:rFonts w:asciiTheme="minorHAnsi" w:hAnsiTheme="minorHAnsi" w:cstheme="minorHAnsi"/>
          <w:color w:val="000000" w:themeColor="text1"/>
        </w:rPr>
        <w:t>s.”</w:t>
      </w:r>
      <w:r w:rsidR="00D850DA" w:rsidRPr="00806278">
        <w:rPr>
          <w:rFonts w:asciiTheme="minorHAnsi" w:hAnsiTheme="minorHAnsi" w:cstheme="minorHAnsi"/>
          <w:color w:val="000000" w:themeColor="text1"/>
        </w:rPr>
        <w:t xml:space="preserve"> </w:t>
      </w:r>
    </w:p>
    <w:p w14:paraId="1281983A" w14:textId="77777777" w:rsidR="00C6486F" w:rsidRPr="00806278" w:rsidRDefault="00C6486F" w:rsidP="00C6486F">
      <w:pPr>
        <w:tabs>
          <w:tab w:val="right" w:pos="9090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3870577" w14:textId="0DCD27EE" w:rsidR="006F0B24" w:rsidRPr="00806278" w:rsidRDefault="00AB1704" w:rsidP="00C6486F">
      <w:pPr>
        <w:tabs>
          <w:tab w:val="right" w:pos="9090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06278">
        <w:rPr>
          <w:rFonts w:asciiTheme="minorHAnsi" w:hAnsiTheme="minorHAnsi" w:cstheme="minorHAnsi"/>
          <w:color w:val="000000" w:themeColor="text1"/>
        </w:rPr>
        <w:t>March 2020</w:t>
      </w:r>
      <w:r w:rsidR="5C4E20A5" w:rsidRPr="00806278">
        <w:rPr>
          <w:rFonts w:asciiTheme="minorHAnsi" w:hAnsiTheme="minorHAnsi" w:cstheme="minorHAnsi"/>
          <w:color w:val="000000" w:themeColor="text1"/>
        </w:rPr>
        <w:t xml:space="preserve"> motions approved</w:t>
      </w:r>
    </w:p>
    <w:p w14:paraId="10504569" w14:textId="77777777" w:rsidR="00C6486F" w:rsidRPr="00806278" w:rsidRDefault="00C6486F" w:rsidP="00C6486F">
      <w:pPr>
        <w:tabs>
          <w:tab w:val="right" w:pos="9090"/>
        </w:tabs>
        <w:spacing w:after="0" w:line="240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DE9591B" w14:textId="32F58732" w:rsidR="00F4798D" w:rsidRPr="00806278" w:rsidRDefault="007C0C0E" w:rsidP="00C6486F">
      <w:pPr>
        <w:tabs>
          <w:tab w:val="right" w:pos="9090"/>
        </w:tabs>
        <w:spacing w:after="0" w:line="240" w:lineRule="auto"/>
        <w:rPr>
          <w:rFonts w:asciiTheme="minorHAnsi" w:hAnsiTheme="minorHAnsi" w:cstheme="minorHAnsi"/>
        </w:rPr>
      </w:pPr>
      <w:r w:rsidRPr="00806278">
        <w:rPr>
          <w:rFonts w:asciiTheme="minorHAnsi" w:hAnsiTheme="minorHAnsi" w:cstheme="minorHAnsi"/>
          <w:color w:val="000000" w:themeColor="text1"/>
          <w:shd w:val="clear" w:color="auto" w:fill="FFFFFF"/>
        </w:rPr>
        <w:t>Motion 1 –</w:t>
      </w:r>
      <w:r w:rsidR="00FC529B" w:rsidRPr="008062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5427CF" w:rsidRPr="00806278">
        <w:rPr>
          <w:rFonts w:asciiTheme="minorHAnsi" w:hAnsiTheme="minorHAnsi" w:cstheme="minorHAnsi"/>
          <w:color w:val="000000" w:themeColor="text1"/>
          <w:shd w:val="clear" w:color="auto" w:fill="FFFFFF"/>
        </w:rPr>
        <w:t>Move that the Board spend $350 to purchase a monitor, speakers and a web editing program to use with a Windows 10 computer, to ensure ongoing security updates to the computer system used in creating CoDA Announcements and other, ongoing CoDA web activities.</w:t>
      </w:r>
    </w:p>
    <w:p w14:paraId="534D4EA4" w14:textId="2A2C3806" w:rsidR="00C20ED4" w:rsidRPr="00806278" w:rsidRDefault="00C20ED4" w:rsidP="00633C72">
      <w:pPr>
        <w:pStyle w:val="ListParagraph"/>
        <w:tabs>
          <w:tab w:val="right" w:pos="9090"/>
        </w:tabs>
        <w:spacing w:after="0" w:line="240" w:lineRule="auto"/>
        <w:ind w:left="1071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DB73678" w14:textId="7BDC73A4" w:rsidR="007C0C0E" w:rsidRPr="00806278" w:rsidRDefault="007C0C0E" w:rsidP="00C6486F">
      <w:pPr>
        <w:tabs>
          <w:tab w:val="right" w:pos="9090"/>
        </w:tabs>
        <w:spacing w:after="0" w:line="240" w:lineRule="auto"/>
        <w:rPr>
          <w:rFonts w:asciiTheme="minorHAnsi" w:hAnsiTheme="minorHAnsi" w:cstheme="minorHAnsi"/>
          <w:b/>
          <w:color w:val="212121"/>
          <w:shd w:val="clear" w:color="auto" w:fill="FFFFFF"/>
        </w:rPr>
      </w:pPr>
      <w:r w:rsidRPr="00806278">
        <w:rPr>
          <w:rFonts w:asciiTheme="minorHAnsi" w:hAnsiTheme="minorHAnsi" w:cstheme="minorHAnsi"/>
          <w:b/>
        </w:rPr>
        <w:t>T</w:t>
      </w:r>
      <w:r w:rsidR="005530B5" w:rsidRPr="00806278">
        <w:rPr>
          <w:rFonts w:asciiTheme="minorHAnsi" w:hAnsiTheme="minorHAnsi" w:cstheme="minorHAnsi"/>
          <w:b/>
        </w:rPr>
        <w:t>reasurer</w:t>
      </w:r>
      <w:r w:rsidRPr="00806278">
        <w:rPr>
          <w:rFonts w:asciiTheme="minorHAnsi" w:hAnsiTheme="minorHAnsi" w:cstheme="minorHAnsi"/>
          <w:b/>
        </w:rPr>
        <w:t>’s</w:t>
      </w:r>
      <w:r w:rsidR="005530B5" w:rsidRPr="00806278">
        <w:rPr>
          <w:rFonts w:asciiTheme="minorHAnsi" w:hAnsiTheme="minorHAnsi" w:cstheme="minorHAnsi"/>
          <w:b/>
        </w:rPr>
        <w:t xml:space="preserve"> report</w:t>
      </w:r>
      <w:r w:rsidRPr="00806278">
        <w:rPr>
          <w:rFonts w:asciiTheme="minorHAnsi" w:hAnsiTheme="minorHAnsi" w:cstheme="minorHAnsi"/>
          <w:b/>
        </w:rPr>
        <w:t>/Financials</w:t>
      </w:r>
    </w:p>
    <w:p w14:paraId="68B15C5A" w14:textId="72F1602B" w:rsidR="00CE2FDC" w:rsidRPr="00806278" w:rsidRDefault="00CE2FDC" w:rsidP="00C6486F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  <w:tab w:val="right" w:pos="9090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806278">
        <w:rPr>
          <w:rFonts w:asciiTheme="minorHAnsi" w:eastAsia="Times New Roman" w:hAnsiTheme="minorHAnsi" w:cstheme="minorHAnsi"/>
        </w:rPr>
        <w:t xml:space="preserve">JP Morgan Chase Checking: </w:t>
      </w:r>
      <w:r w:rsidRPr="00806278">
        <w:rPr>
          <w:rFonts w:asciiTheme="minorHAnsi" w:eastAsia="Times New Roman" w:hAnsiTheme="minorHAnsi" w:cstheme="minorHAnsi"/>
        </w:rPr>
        <w:tab/>
        <w:t>$</w:t>
      </w:r>
      <w:r w:rsidR="00D13966" w:rsidRPr="00806278">
        <w:rPr>
          <w:rFonts w:asciiTheme="minorHAnsi" w:eastAsia="Times New Roman" w:hAnsiTheme="minorHAnsi" w:cstheme="minorHAnsi"/>
        </w:rPr>
        <w:t xml:space="preserve"> </w:t>
      </w:r>
      <w:r w:rsidR="009F67DA" w:rsidRPr="00806278">
        <w:rPr>
          <w:rFonts w:asciiTheme="minorHAnsi" w:eastAsia="Times New Roman" w:hAnsiTheme="minorHAnsi" w:cstheme="minorHAnsi"/>
        </w:rPr>
        <w:t>185,738.19</w:t>
      </w:r>
    </w:p>
    <w:p w14:paraId="7730E2D3" w14:textId="0415EDB8" w:rsidR="00CE2FDC" w:rsidRPr="00806278" w:rsidRDefault="00CE2FDC" w:rsidP="00C6486F">
      <w:pPr>
        <w:tabs>
          <w:tab w:val="decimal" w:pos="5040"/>
          <w:tab w:val="right" w:pos="9090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806278">
        <w:rPr>
          <w:rFonts w:asciiTheme="minorHAnsi" w:eastAsia="Times New Roman" w:hAnsiTheme="minorHAnsi" w:cstheme="minorHAnsi"/>
        </w:rPr>
        <w:t>J</w:t>
      </w:r>
      <w:r w:rsidR="00C129FE" w:rsidRPr="00806278">
        <w:rPr>
          <w:rFonts w:asciiTheme="minorHAnsi" w:eastAsia="Times New Roman" w:hAnsiTheme="minorHAnsi" w:cstheme="minorHAnsi"/>
        </w:rPr>
        <w:t xml:space="preserve">P Morgan Chase Savings: </w:t>
      </w:r>
      <w:r w:rsidR="00C129FE" w:rsidRPr="00806278">
        <w:rPr>
          <w:rFonts w:asciiTheme="minorHAnsi" w:eastAsia="Times New Roman" w:hAnsiTheme="minorHAnsi" w:cstheme="minorHAnsi"/>
        </w:rPr>
        <w:tab/>
        <w:t>$</w:t>
      </w:r>
      <w:r w:rsidR="006A269B" w:rsidRPr="00806278">
        <w:rPr>
          <w:rFonts w:asciiTheme="minorHAnsi" w:eastAsia="Times New Roman" w:hAnsiTheme="minorHAnsi" w:cstheme="minorHAnsi"/>
        </w:rPr>
        <w:t xml:space="preserve"> </w:t>
      </w:r>
      <w:r w:rsidR="00855F8F" w:rsidRPr="00806278">
        <w:rPr>
          <w:rFonts w:asciiTheme="minorHAnsi" w:eastAsia="Times New Roman" w:hAnsiTheme="minorHAnsi" w:cstheme="minorHAnsi"/>
        </w:rPr>
        <w:t>120,311.42</w:t>
      </w:r>
    </w:p>
    <w:p w14:paraId="297ABBB4" w14:textId="3541E888" w:rsidR="00CE2FDC" w:rsidRPr="00806278" w:rsidRDefault="00CE2FDC" w:rsidP="00C6486F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decimal" w:pos="5040"/>
          <w:tab w:val="right" w:pos="9090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806278">
        <w:rPr>
          <w:rFonts w:asciiTheme="minorHAnsi" w:eastAsia="Times New Roman" w:hAnsiTheme="minorHAnsi" w:cstheme="minorHAnsi"/>
        </w:rPr>
        <w:t>Na</w:t>
      </w:r>
      <w:r w:rsidR="00C129FE" w:rsidRPr="00806278">
        <w:rPr>
          <w:rFonts w:asciiTheme="minorHAnsi" w:eastAsia="Times New Roman" w:hAnsiTheme="minorHAnsi" w:cstheme="minorHAnsi"/>
        </w:rPr>
        <w:t xml:space="preserve">tional Bank of Arizona: </w:t>
      </w:r>
      <w:r w:rsidR="00C129FE" w:rsidRPr="00806278">
        <w:rPr>
          <w:rFonts w:asciiTheme="minorHAnsi" w:eastAsia="Times New Roman" w:hAnsiTheme="minorHAnsi" w:cstheme="minorHAnsi"/>
        </w:rPr>
        <w:tab/>
        <w:t xml:space="preserve">$ </w:t>
      </w:r>
      <w:r w:rsidR="003F46AD" w:rsidRPr="00806278">
        <w:rPr>
          <w:rFonts w:asciiTheme="minorHAnsi" w:eastAsia="Times New Roman" w:hAnsiTheme="minorHAnsi" w:cstheme="minorHAnsi"/>
        </w:rPr>
        <w:t>100,</w:t>
      </w:r>
      <w:r w:rsidR="00AE4D36" w:rsidRPr="00806278">
        <w:rPr>
          <w:rFonts w:asciiTheme="minorHAnsi" w:eastAsia="Times New Roman" w:hAnsiTheme="minorHAnsi" w:cstheme="minorHAnsi"/>
        </w:rPr>
        <w:t>613.21</w:t>
      </w:r>
    </w:p>
    <w:p w14:paraId="135D3FB9" w14:textId="4046809F" w:rsidR="000972A8" w:rsidRPr="00806278" w:rsidRDefault="00CE2FDC" w:rsidP="00C6486F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  <w:tab w:val="right" w:pos="9090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806278">
        <w:rPr>
          <w:rFonts w:asciiTheme="minorHAnsi" w:eastAsia="Times New Roman" w:hAnsiTheme="minorHAnsi" w:cstheme="minorHAnsi"/>
        </w:rPr>
        <w:t xml:space="preserve">Total Assets: </w:t>
      </w:r>
      <w:r w:rsidRPr="00806278">
        <w:rPr>
          <w:rFonts w:asciiTheme="minorHAnsi" w:eastAsia="Times New Roman" w:hAnsiTheme="minorHAnsi" w:cstheme="minorHAnsi"/>
        </w:rPr>
        <w:tab/>
      </w:r>
      <w:r w:rsidR="00C129FE" w:rsidRPr="00806278">
        <w:rPr>
          <w:rFonts w:asciiTheme="minorHAnsi" w:eastAsia="Times New Roman" w:hAnsiTheme="minorHAnsi" w:cstheme="minorHAnsi"/>
        </w:rPr>
        <w:t xml:space="preserve">$ </w:t>
      </w:r>
      <w:r w:rsidR="0096367C" w:rsidRPr="00806278">
        <w:rPr>
          <w:rFonts w:asciiTheme="minorHAnsi" w:eastAsia="Times New Roman" w:hAnsiTheme="minorHAnsi" w:cstheme="minorHAnsi"/>
        </w:rPr>
        <w:t>40</w:t>
      </w:r>
      <w:r w:rsidR="00F944D9" w:rsidRPr="00806278">
        <w:rPr>
          <w:rFonts w:asciiTheme="minorHAnsi" w:eastAsia="Times New Roman" w:hAnsiTheme="minorHAnsi" w:cstheme="minorHAnsi"/>
        </w:rPr>
        <w:t>6,662.82</w:t>
      </w:r>
      <w:r w:rsidR="490F7C30" w:rsidRPr="00806278">
        <w:rPr>
          <w:rFonts w:asciiTheme="minorHAnsi" w:hAnsiTheme="minorHAnsi" w:cstheme="minorHAnsi"/>
          <w:b/>
          <w:bCs/>
        </w:rPr>
        <w:t xml:space="preserve"> </w:t>
      </w:r>
    </w:p>
    <w:p w14:paraId="3075014A" w14:textId="77777777" w:rsidR="008942BE" w:rsidRPr="00806278" w:rsidRDefault="008942BE" w:rsidP="00633C72">
      <w:pPr>
        <w:pStyle w:val="ListParagraph"/>
        <w:tabs>
          <w:tab w:val="right" w:pos="9090"/>
        </w:tabs>
        <w:spacing w:after="0" w:line="240" w:lineRule="auto"/>
        <w:rPr>
          <w:rFonts w:asciiTheme="minorHAnsi" w:eastAsia="Arial" w:hAnsiTheme="minorHAnsi" w:cstheme="minorHAnsi"/>
          <w:b/>
          <w:bCs/>
        </w:rPr>
      </w:pPr>
    </w:p>
    <w:p w14:paraId="43C32F5D" w14:textId="5290C98F" w:rsidR="00C6486F" w:rsidRPr="00806278" w:rsidRDefault="00806278" w:rsidP="00C6486F">
      <w:pPr>
        <w:tabs>
          <w:tab w:val="right" w:pos="9090"/>
        </w:tabs>
        <w:spacing w:after="0" w:line="240" w:lineRule="auto"/>
        <w:rPr>
          <w:rFonts w:asciiTheme="minorHAnsi" w:eastAsia="Arial" w:hAnsiTheme="minorHAnsi" w:cstheme="minorHAnsi"/>
          <w:b/>
          <w:bCs/>
          <w:i/>
          <w:iCs/>
        </w:rPr>
      </w:pPr>
      <w:r w:rsidRPr="00806278">
        <w:rPr>
          <w:rFonts w:asciiTheme="minorHAnsi" w:eastAsia="Arial" w:hAnsiTheme="minorHAnsi" w:cstheme="minorHAnsi"/>
          <w:b/>
          <w:bCs/>
          <w:i/>
          <w:iCs/>
        </w:rPr>
        <w:t xml:space="preserve">Salle made a motion to accept the Consent Agenda. Don seconded. Approved. </w:t>
      </w:r>
    </w:p>
    <w:p w14:paraId="4CAE778A" w14:textId="77777777" w:rsidR="00C6486F" w:rsidRPr="00806278" w:rsidRDefault="00C6486F" w:rsidP="00C6486F">
      <w:pPr>
        <w:tabs>
          <w:tab w:val="right" w:pos="9090"/>
        </w:tabs>
        <w:spacing w:after="0" w:line="24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7B63FD8F" w14:textId="77777777" w:rsidR="00806278" w:rsidRPr="00806278" w:rsidRDefault="00806278" w:rsidP="00806278">
      <w:pPr>
        <w:tabs>
          <w:tab w:val="right" w:pos="9090"/>
        </w:tabs>
        <w:spacing w:after="0" w:line="24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0FB3BCB8" w14:textId="2AAAF41E" w:rsidR="001C13A0" w:rsidRPr="00806278" w:rsidRDefault="5E2F0832" w:rsidP="00806278">
      <w:pPr>
        <w:tabs>
          <w:tab w:val="right" w:pos="9090"/>
        </w:tabs>
        <w:spacing w:after="0" w:line="240" w:lineRule="auto"/>
        <w:rPr>
          <w:rFonts w:asciiTheme="minorHAnsi" w:eastAsia="Arial" w:hAnsiTheme="minorHAnsi" w:cstheme="minorHAnsi"/>
          <w:b/>
          <w:bCs/>
        </w:rPr>
      </w:pPr>
      <w:r w:rsidRPr="00806278">
        <w:rPr>
          <w:rFonts w:asciiTheme="minorHAnsi" w:eastAsia="Arial" w:hAnsiTheme="minorHAnsi" w:cstheme="minorHAnsi"/>
          <w:b/>
          <w:bCs/>
          <w:u w:val="single"/>
        </w:rPr>
        <w:t>Old Business</w:t>
      </w:r>
      <w:r w:rsidRPr="00806278">
        <w:rPr>
          <w:rFonts w:asciiTheme="minorHAnsi" w:eastAsia="Arial" w:hAnsiTheme="minorHAnsi" w:cstheme="minorHAnsi"/>
          <w:b/>
          <w:bCs/>
        </w:rPr>
        <w:t xml:space="preserve"> </w:t>
      </w:r>
      <w:r w:rsidR="00114906" w:rsidRPr="00806278">
        <w:rPr>
          <w:rFonts w:asciiTheme="minorHAnsi" w:eastAsia="Arial" w:hAnsiTheme="minorHAnsi" w:cstheme="minorHAnsi"/>
          <w:b/>
          <w:bCs/>
        </w:rPr>
        <w:tab/>
      </w:r>
    </w:p>
    <w:p w14:paraId="080E60F9" w14:textId="77777777" w:rsidR="00806278" w:rsidRPr="00806278" w:rsidRDefault="00806278" w:rsidP="00806278">
      <w:pPr>
        <w:tabs>
          <w:tab w:val="right" w:pos="9090"/>
        </w:tabs>
        <w:spacing w:after="0" w:line="240" w:lineRule="auto"/>
        <w:rPr>
          <w:rFonts w:asciiTheme="minorHAnsi" w:eastAsia="Arial" w:hAnsiTheme="minorHAnsi" w:cstheme="minorHAnsi"/>
          <w:b/>
          <w:bCs/>
        </w:rPr>
      </w:pPr>
    </w:p>
    <w:p w14:paraId="2894D7BE" w14:textId="161E9372" w:rsidR="00F43B79" w:rsidRPr="00806278" w:rsidRDefault="00AE4527" w:rsidP="001C13A0">
      <w:pPr>
        <w:tabs>
          <w:tab w:val="right" w:pos="9090"/>
        </w:tabs>
        <w:rPr>
          <w:rFonts w:asciiTheme="minorHAnsi" w:hAnsiTheme="minorHAnsi" w:cstheme="minorHAnsi"/>
          <w:u w:val="single"/>
        </w:rPr>
      </w:pPr>
      <w:r w:rsidRPr="00806278">
        <w:rPr>
          <w:rFonts w:asciiTheme="minorHAnsi" w:hAnsiTheme="minorHAnsi" w:cstheme="minorHAnsi"/>
          <w:u w:val="single"/>
        </w:rPr>
        <w:t>Website Update</w:t>
      </w:r>
    </w:p>
    <w:p w14:paraId="157D8C64" w14:textId="77EC7D00" w:rsidR="0010536B" w:rsidRPr="00806278" w:rsidRDefault="00806278" w:rsidP="001C13A0">
      <w:pPr>
        <w:tabs>
          <w:tab w:val="right" w:pos="9090"/>
        </w:tabs>
        <w:rPr>
          <w:rFonts w:asciiTheme="minorHAnsi" w:hAnsiTheme="minorHAnsi" w:cstheme="minorHAnsi"/>
        </w:rPr>
      </w:pPr>
      <w:r w:rsidRPr="00806278">
        <w:rPr>
          <w:rFonts w:asciiTheme="minorHAnsi" w:hAnsiTheme="minorHAnsi" w:cstheme="minorHAnsi"/>
        </w:rPr>
        <w:t>There have b</w:t>
      </w:r>
      <w:r w:rsidR="001C13A0" w:rsidRPr="00806278">
        <w:rPr>
          <w:rFonts w:asciiTheme="minorHAnsi" w:hAnsiTheme="minorHAnsi" w:cstheme="minorHAnsi"/>
        </w:rPr>
        <w:t xml:space="preserve">een </w:t>
      </w:r>
      <w:r w:rsidR="000D6CFA">
        <w:rPr>
          <w:rFonts w:asciiTheme="minorHAnsi" w:hAnsiTheme="minorHAnsi" w:cstheme="minorHAnsi"/>
        </w:rPr>
        <w:t xml:space="preserve">quite </w:t>
      </w:r>
      <w:r w:rsidR="001C13A0" w:rsidRPr="00806278">
        <w:rPr>
          <w:rFonts w:asciiTheme="minorHAnsi" w:hAnsiTheme="minorHAnsi" w:cstheme="minorHAnsi"/>
        </w:rPr>
        <w:t xml:space="preserve">a few issues with </w:t>
      </w:r>
      <w:r w:rsidRPr="00806278">
        <w:rPr>
          <w:rFonts w:asciiTheme="minorHAnsi" w:hAnsiTheme="minorHAnsi" w:cstheme="minorHAnsi"/>
        </w:rPr>
        <w:t xml:space="preserve">the </w:t>
      </w:r>
      <w:r w:rsidR="001C13A0" w:rsidRPr="00806278">
        <w:rPr>
          <w:rFonts w:asciiTheme="minorHAnsi" w:hAnsiTheme="minorHAnsi" w:cstheme="minorHAnsi"/>
        </w:rPr>
        <w:t xml:space="preserve">meeting </w:t>
      </w:r>
      <w:r w:rsidR="000D6CFA">
        <w:rPr>
          <w:rFonts w:asciiTheme="minorHAnsi" w:hAnsiTheme="minorHAnsi" w:cstheme="minorHAnsi"/>
        </w:rPr>
        <w:t xml:space="preserve">search </w:t>
      </w:r>
      <w:r w:rsidR="001F135F">
        <w:rPr>
          <w:rFonts w:asciiTheme="minorHAnsi" w:hAnsiTheme="minorHAnsi" w:cstheme="minorHAnsi"/>
        </w:rPr>
        <w:t>features on the website</w:t>
      </w:r>
      <w:r w:rsidR="001C13A0" w:rsidRPr="00806278">
        <w:rPr>
          <w:rFonts w:asciiTheme="minorHAnsi" w:hAnsiTheme="minorHAnsi" w:cstheme="minorHAnsi"/>
        </w:rPr>
        <w:t xml:space="preserve">. </w:t>
      </w:r>
      <w:r w:rsidRPr="00806278">
        <w:rPr>
          <w:rFonts w:asciiTheme="minorHAnsi" w:hAnsiTheme="minorHAnsi" w:cstheme="minorHAnsi"/>
        </w:rPr>
        <w:t>The Board met with the</w:t>
      </w:r>
      <w:r w:rsidR="001C13A0" w:rsidRPr="00806278">
        <w:rPr>
          <w:rFonts w:asciiTheme="minorHAnsi" w:hAnsiTheme="minorHAnsi" w:cstheme="minorHAnsi"/>
        </w:rPr>
        <w:t xml:space="preserve"> F</w:t>
      </w:r>
      <w:r w:rsidRPr="00806278">
        <w:rPr>
          <w:rFonts w:asciiTheme="minorHAnsi" w:hAnsiTheme="minorHAnsi" w:cstheme="minorHAnsi"/>
        </w:rPr>
        <w:t>ellowship Service Worker</w:t>
      </w:r>
      <w:r w:rsidR="001C13A0" w:rsidRPr="00806278">
        <w:rPr>
          <w:rFonts w:asciiTheme="minorHAnsi" w:hAnsiTheme="minorHAnsi" w:cstheme="minorHAnsi"/>
        </w:rPr>
        <w:t xml:space="preserve"> </w:t>
      </w:r>
      <w:r w:rsidR="00C66D4B">
        <w:rPr>
          <w:rFonts w:asciiTheme="minorHAnsi" w:hAnsiTheme="minorHAnsi" w:cstheme="minorHAnsi"/>
        </w:rPr>
        <w:t xml:space="preserve">(FSW) </w:t>
      </w:r>
      <w:r w:rsidR="001F135F">
        <w:rPr>
          <w:rFonts w:asciiTheme="minorHAnsi" w:hAnsiTheme="minorHAnsi" w:cstheme="minorHAnsi"/>
        </w:rPr>
        <w:t xml:space="preserve">and the website developers </w:t>
      </w:r>
      <w:r w:rsidR="001C13A0" w:rsidRPr="00806278">
        <w:rPr>
          <w:rFonts w:asciiTheme="minorHAnsi" w:hAnsiTheme="minorHAnsi" w:cstheme="minorHAnsi"/>
        </w:rPr>
        <w:t>to discuss th</w:t>
      </w:r>
      <w:r w:rsidR="00263DF7">
        <w:rPr>
          <w:rFonts w:asciiTheme="minorHAnsi" w:hAnsiTheme="minorHAnsi" w:cstheme="minorHAnsi"/>
        </w:rPr>
        <w:t>os</w:t>
      </w:r>
      <w:r w:rsidR="001C13A0" w:rsidRPr="00806278">
        <w:rPr>
          <w:rFonts w:asciiTheme="minorHAnsi" w:hAnsiTheme="minorHAnsi" w:cstheme="minorHAnsi"/>
        </w:rPr>
        <w:t>e issues</w:t>
      </w:r>
      <w:r w:rsidR="00C66D4B">
        <w:rPr>
          <w:rFonts w:asciiTheme="minorHAnsi" w:hAnsiTheme="minorHAnsi" w:cstheme="minorHAnsi"/>
        </w:rPr>
        <w:t>.  The FSW</w:t>
      </w:r>
      <w:r w:rsidR="002B4F8A">
        <w:rPr>
          <w:rFonts w:asciiTheme="minorHAnsi" w:hAnsiTheme="minorHAnsi" w:cstheme="minorHAnsi"/>
        </w:rPr>
        <w:t xml:space="preserve"> will be meeting with the developers</w:t>
      </w:r>
      <w:r w:rsidR="00A86890">
        <w:rPr>
          <w:rFonts w:asciiTheme="minorHAnsi" w:hAnsiTheme="minorHAnsi" w:cstheme="minorHAnsi"/>
        </w:rPr>
        <w:t xml:space="preserve"> next week</w:t>
      </w:r>
      <w:r w:rsidR="002B4F8A">
        <w:rPr>
          <w:rFonts w:asciiTheme="minorHAnsi" w:hAnsiTheme="minorHAnsi" w:cstheme="minorHAnsi"/>
        </w:rPr>
        <w:t xml:space="preserve"> to </w:t>
      </w:r>
      <w:r w:rsidR="00A86890">
        <w:rPr>
          <w:rFonts w:asciiTheme="minorHAnsi" w:hAnsiTheme="minorHAnsi" w:cstheme="minorHAnsi"/>
        </w:rPr>
        <w:t>go through the issues line by line.</w:t>
      </w:r>
      <w:r w:rsidRPr="00806278">
        <w:rPr>
          <w:rFonts w:asciiTheme="minorHAnsi" w:hAnsiTheme="minorHAnsi" w:cstheme="minorHAnsi"/>
        </w:rPr>
        <w:t xml:space="preserve"> </w:t>
      </w:r>
      <w:r w:rsidR="007462D4">
        <w:rPr>
          <w:rFonts w:asciiTheme="minorHAnsi" w:hAnsiTheme="minorHAnsi" w:cstheme="minorHAnsi"/>
        </w:rPr>
        <w:t xml:space="preserve">The developers will then advise which items </w:t>
      </w:r>
      <w:r w:rsidR="001C13A0" w:rsidRPr="00806278">
        <w:rPr>
          <w:rFonts w:asciiTheme="minorHAnsi" w:hAnsiTheme="minorHAnsi" w:cstheme="minorHAnsi"/>
        </w:rPr>
        <w:t xml:space="preserve"> </w:t>
      </w:r>
      <w:r w:rsidR="00AD0D22">
        <w:rPr>
          <w:rFonts w:asciiTheme="minorHAnsi" w:hAnsiTheme="minorHAnsi" w:cstheme="minorHAnsi"/>
        </w:rPr>
        <w:t xml:space="preserve">are </w:t>
      </w:r>
      <w:r w:rsidRPr="00806278">
        <w:rPr>
          <w:rFonts w:asciiTheme="minorHAnsi" w:hAnsiTheme="minorHAnsi" w:cstheme="minorHAnsi"/>
        </w:rPr>
        <w:t xml:space="preserve">covered under warranty and </w:t>
      </w:r>
      <w:r w:rsidR="00AD0D22">
        <w:rPr>
          <w:rFonts w:asciiTheme="minorHAnsi" w:hAnsiTheme="minorHAnsi" w:cstheme="minorHAnsi"/>
        </w:rPr>
        <w:t>will</w:t>
      </w:r>
      <w:r w:rsidRPr="00806278">
        <w:rPr>
          <w:rFonts w:asciiTheme="minorHAnsi" w:hAnsiTheme="minorHAnsi" w:cstheme="minorHAnsi"/>
        </w:rPr>
        <w:t xml:space="preserve"> creat</w:t>
      </w:r>
      <w:r w:rsidR="00AD0D22">
        <w:rPr>
          <w:rFonts w:asciiTheme="minorHAnsi" w:hAnsiTheme="minorHAnsi" w:cstheme="minorHAnsi"/>
        </w:rPr>
        <w:t>e</w:t>
      </w:r>
      <w:r w:rsidRPr="00806278">
        <w:rPr>
          <w:rFonts w:asciiTheme="minorHAnsi" w:hAnsiTheme="minorHAnsi" w:cstheme="minorHAnsi"/>
        </w:rPr>
        <w:t xml:space="preserve"> </w:t>
      </w:r>
      <w:r w:rsidR="00263DF7">
        <w:rPr>
          <w:rFonts w:asciiTheme="minorHAnsi" w:hAnsiTheme="minorHAnsi" w:cstheme="minorHAnsi"/>
        </w:rPr>
        <w:t xml:space="preserve">a </w:t>
      </w:r>
      <w:r w:rsidRPr="00806278">
        <w:rPr>
          <w:rFonts w:asciiTheme="minorHAnsi" w:hAnsiTheme="minorHAnsi" w:cstheme="minorHAnsi"/>
        </w:rPr>
        <w:t>quote for th</w:t>
      </w:r>
      <w:r w:rsidR="00263DF7">
        <w:rPr>
          <w:rFonts w:asciiTheme="minorHAnsi" w:hAnsiTheme="minorHAnsi" w:cstheme="minorHAnsi"/>
        </w:rPr>
        <w:t>os</w:t>
      </w:r>
      <w:r w:rsidRPr="00806278">
        <w:rPr>
          <w:rFonts w:asciiTheme="minorHAnsi" w:hAnsiTheme="minorHAnsi" w:cstheme="minorHAnsi"/>
        </w:rPr>
        <w:t>e tasks</w:t>
      </w:r>
      <w:r w:rsidR="00263DF7">
        <w:rPr>
          <w:rFonts w:asciiTheme="minorHAnsi" w:hAnsiTheme="minorHAnsi" w:cstheme="minorHAnsi"/>
        </w:rPr>
        <w:t xml:space="preserve"> not under warranty</w:t>
      </w:r>
      <w:r w:rsidRPr="00806278">
        <w:rPr>
          <w:rFonts w:asciiTheme="minorHAnsi" w:hAnsiTheme="minorHAnsi" w:cstheme="minorHAnsi"/>
        </w:rPr>
        <w:t>.</w:t>
      </w:r>
      <w:r w:rsidR="001C13A0" w:rsidRPr="00806278">
        <w:rPr>
          <w:rFonts w:asciiTheme="minorHAnsi" w:hAnsiTheme="minorHAnsi" w:cstheme="minorHAnsi"/>
        </w:rPr>
        <w:t xml:space="preserve"> </w:t>
      </w:r>
      <w:r w:rsidR="00D62C27">
        <w:rPr>
          <w:rFonts w:asciiTheme="minorHAnsi" w:hAnsiTheme="minorHAnsi" w:cstheme="minorHAnsi"/>
        </w:rPr>
        <w:t xml:space="preserve">The Board has many website projects </w:t>
      </w:r>
      <w:r w:rsidR="002D3FD4">
        <w:rPr>
          <w:rFonts w:asciiTheme="minorHAnsi" w:hAnsiTheme="minorHAnsi" w:cstheme="minorHAnsi"/>
        </w:rPr>
        <w:t>that we need to prioritize.</w:t>
      </w:r>
      <w:r w:rsidR="00F345D2">
        <w:rPr>
          <w:rFonts w:asciiTheme="minorHAnsi" w:hAnsiTheme="minorHAnsi" w:cstheme="minorHAnsi"/>
        </w:rPr>
        <w:t xml:space="preserve">  Once we identify priorities, we ask the developers</w:t>
      </w:r>
      <w:r w:rsidR="00263DF7">
        <w:rPr>
          <w:rFonts w:asciiTheme="minorHAnsi" w:hAnsiTheme="minorHAnsi" w:cstheme="minorHAnsi"/>
        </w:rPr>
        <w:t xml:space="preserve"> for</w:t>
      </w:r>
      <w:r w:rsidR="00F345D2">
        <w:rPr>
          <w:rFonts w:asciiTheme="minorHAnsi" w:hAnsiTheme="minorHAnsi" w:cstheme="minorHAnsi"/>
        </w:rPr>
        <w:t xml:space="preserve"> a quote to do the work</w:t>
      </w:r>
      <w:r w:rsidR="00263DF7">
        <w:rPr>
          <w:rFonts w:asciiTheme="minorHAnsi" w:hAnsiTheme="minorHAnsi" w:cstheme="minorHAnsi"/>
        </w:rPr>
        <w:t>.</w:t>
      </w:r>
      <w:r w:rsidR="00F345D2">
        <w:rPr>
          <w:rFonts w:asciiTheme="minorHAnsi" w:hAnsiTheme="minorHAnsi" w:cstheme="minorHAnsi"/>
        </w:rPr>
        <w:t xml:space="preserve"> </w:t>
      </w:r>
    </w:p>
    <w:p w14:paraId="3E93A6E8" w14:textId="1773295C" w:rsidR="00BA2BEC" w:rsidRPr="00806278" w:rsidRDefault="00EB16CD" w:rsidP="001C13A0">
      <w:pPr>
        <w:tabs>
          <w:tab w:val="right" w:pos="9090"/>
        </w:tabs>
        <w:rPr>
          <w:rFonts w:asciiTheme="minorHAnsi" w:hAnsiTheme="minorHAnsi" w:cstheme="minorHAnsi"/>
          <w:u w:val="single"/>
        </w:rPr>
      </w:pPr>
      <w:r w:rsidRPr="00806278">
        <w:rPr>
          <w:rFonts w:asciiTheme="minorHAnsi" w:hAnsiTheme="minorHAnsi" w:cstheme="minorHAnsi"/>
          <w:u w:val="single"/>
        </w:rPr>
        <w:t>CoDA</w:t>
      </w:r>
      <w:r w:rsidR="000E69EE" w:rsidRPr="00806278">
        <w:rPr>
          <w:rFonts w:asciiTheme="minorHAnsi" w:hAnsiTheme="minorHAnsi" w:cstheme="minorHAnsi"/>
          <w:u w:val="single"/>
        </w:rPr>
        <w:t xml:space="preserve"> </w:t>
      </w:r>
      <w:r w:rsidR="0051623C" w:rsidRPr="00806278">
        <w:rPr>
          <w:rFonts w:asciiTheme="minorHAnsi" w:hAnsiTheme="minorHAnsi" w:cstheme="minorHAnsi"/>
          <w:u w:val="single"/>
        </w:rPr>
        <w:t>App</w:t>
      </w:r>
    </w:p>
    <w:p w14:paraId="19A76EE3" w14:textId="197383E8" w:rsidR="0010536B" w:rsidRPr="00806278" w:rsidRDefault="0010536B" w:rsidP="001C13A0">
      <w:pPr>
        <w:tabs>
          <w:tab w:val="right" w:pos="9090"/>
        </w:tabs>
        <w:rPr>
          <w:rFonts w:asciiTheme="minorHAnsi" w:hAnsiTheme="minorHAnsi" w:cstheme="minorHAnsi"/>
        </w:rPr>
      </w:pPr>
      <w:r w:rsidRPr="00806278">
        <w:rPr>
          <w:rFonts w:asciiTheme="minorHAnsi" w:hAnsiTheme="minorHAnsi" w:cstheme="minorHAnsi"/>
        </w:rPr>
        <w:t xml:space="preserve">There have been continuous issues with </w:t>
      </w:r>
      <w:r w:rsidR="00BD6DD4">
        <w:rPr>
          <w:rFonts w:asciiTheme="minorHAnsi" w:hAnsiTheme="minorHAnsi" w:cstheme="minorHAnsi"/>
        </w:rPr>
        <w:t>the CoDA App that cannot be corrected at this time</w:t>
      </w:r>
      <w:r w:rsidR="00263DF7">
        <w:rPr>
          <w:rFonts w:asciiTheme="minorHAnsi" w:hAnsiTheme="minorHAnsi" w:cstheme="minorHAnsi"/>
        </w:rPr>
        <w:t>.</w:t>
      </w:r>
      <w:r w:rsidR="00BD6DD4">
        <w:rPr>
          <w:rFonts w:asciiTheme="minorHAnsi" w:hAnsiTheme="minorHAnsi" w:cstheme="minorHAnsi"/>
        </w:rPr>
        <w:t xml:space="preserve"> </w:t>
      </w:r>
      <w:r w:rsidR="00263DF7">
        <w:rPr>
          <w:rFonts w:asciiTheme="minorHAnsi" w:hAnsiTheme="minorHAnsi" w:cstheme="minorHAnsi"/>
        </w:rPr>
        <w:t>O</w:t>
      </w:r>
      <w:r w:rsidR="00BD6DD4">
        <w:rPr>
          <w:rFonts w:asciiTheme="minorHAnsi" w:hAnsiTheme="minorHAnsi" w:cstheme="minorHAnsi"/>
        </w:rPr>
        <w:t>ur website consultant advised</w:t>
      </w:r>
      <w:r w:rsidR="00AC44F4">
        <w:rPr>
          <w:rFonts w:asciiTheme="minorHAnsi" w:hAnsiTheme="minorHAnsi" w:cstheme="minorHAnsi"/>
        </w:rPr>
        <w:t xml:space="preserve"> that we remove the CoDA App from the App</w:t>
      </w:r>
      <w:r w:rsidR="00263DF7">
        <w:rPr>
          <w:rFonts w:asciiTheme="minorHAnsi" w:hAnsiTheme="minorHAnsi" w:cstheme="minorHAnsi"/>
        </w:rPr>
        <w:t>le</w:t>
      </w:r>
      <w:r w:rsidR="00AC44F4">
        <w:rPr>
          <w:rFonts w:asciiTheme="minorHAnsi" w:hAnsiTheme="minorHAnsi" w:cstheme="minorHAnsi"/>
        </w:rPr>
        <w:t xml:space="preserve"> Store</w:t>
      </w:r>
    </w:p>
    <w:p w14:paraId="38066D5D" w14:textId="73D6356C" w:rsidR="0010536B" w:rsidRPr="00806278" w:rsidRDefault="0010536B" w:rsidP="001C13A0">
      <w:pPr>
        <w:tabs>
          <w:tab w:val="right" w:pos="9090"/>
        </w:tabs>
        <w:rPr>
          <w:rFonts w:asciiTheme="minorHAnsi" w:hAnsiTheme="minorHAnsi" w:cstheme="minorHAnsi"/>
          <w:b/>
          <w:bCs/>
          <w:i/>
          <w:iCs/>
        </w:rPr>
      </w:pPr>
      <w:r w:rsidRPr="00806278">
        <w:rPr>
          <w:rFonts w:asciiTheme="minorHAnsi" w:hAnsiTheme="minorHAnsi" w:cstheme="minorHAnsi"/>
          <w:b/>
          <w:bCs/>
          <w:i/>
          <w:iCs/>
        </w:rPr>
        <w:lastRenderedPageBreak/>
        <w:t xml:space="preserve">Nancy </w:t>
      </w:r>
      <w:r w:rsidR="00806278" w:rsidRPr="00806278">
        <w:rPr>
          <w:rFonts w:asciiTheme="minorHAnsi" w:hAnsiTheme="minorHAnsi" w:cstheme="minorHAnsi"/>
          <w:b/>
          <w:bCs/>
          <w:i/>
          <w:iCs/>
        </w:rPr>
        <w:t>made a motion to</w:t>
      </w:r>
      <w:r w:rsidR="00263DF7">
        <w:rPr>
          <w:rFonts w:asciiTheme="minorHAnsi" w:hAnsiTheme="minorHAnsi" w:cstheme="minorHAnsi"/>
          <w:b/>
          <w:bCs/>
          <w:i/>
          <w:iCs/>
        </w:rPr>
        <w:t xml:space="preserve"> have</w:t>
      </w:r>
      <w:r w:rsidRPr="00806278">
        <w:rPr>
          <w:rFonts w:asciiTheme="minorHAnsi" w:hAnsiTheme="minorHAnsi" w:cstheme="minorHAnsi"/>
          <w:b/>
          <w:bCs/>
          <w:i/>
          <w:iCs/>
        </w:rPr>
        <w:t xml:space="preserve"> the CoDA app</w:t>
      </w:r>
      <w:r w:rsidR="00263DF7">
        <w:rPr>
          <w:rFonts w:asciiTheme="minorHAnsi" w:hAnsiTheme="minorHAnsi" w:cstheme="minorHAnsi"/>
          <w:b/>
          <w:bCs/>
          <w:i/>
          <w:iCs/>
        </w:rPr>
        <w:t xml:space="preserve"> removed</w:t>
      </w:r>
      <w:r w:rsidRPr="00806278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263DF7">
        <w:rPr>
          <w:rFonts w:asciiTheme="minorHAnsi" w:hAnsiTheme="minorHAnsi" w:cstheme="minorHAnsi"/>
          <w:b/>
          <w:bCs/>
          <w:i/>
          <w:iCs/>
        </w:rPr>
        <w:t>from</w:t>
      </w:r>
      <w:r w:rsidRPr="00806278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2D0B74">
        <w:rPr>
          <w:rFonts w:asciiTheme="minorHAnsi" w:hAnsiTheme="minorHAnsi" w:cstheme="minorHAnsi"/>
          <w:b/>
          <w:bCs/>
          <w:i/>
          <w:iCs/>
        </w:rPr>
        <w:t>the App</w:t>
      </w:r>
      <w:r w:rsidR="00263DF7">
        <w:rPr>
          <w:rFonts w:asciiTheme="minorHAnsi" w:hAnsiTheme="minorHAnsi" w:cstheme="minorHAnsi"/>
          <w:b/>
          <w:bCs/>
          <w:i/>
          <w:iCs/>
        </w:rPr>
        <w:t>le</w:t>
      </w:r>
      <w:r w:rsidR="002D0B74">
        <w:rPr>
          <w:rFonts w:asciiTheme="minorHAnsi" w:hAnsiTheme="minorHAnsi" w:cstheme="minorHAnsi"/>
          <w:b/>
          <w:bCs/>
          <w:i/>
          <w:iCs/>
        </w:rPr>
        <w:t xml:space="preserve"> Store</w:t>
      </w:r>
      <w:r w:rsidRPr="00806278">
        <w:rPr>
          <w:rFonts w:asciiTheme="minorHAnsi" w:hAnsiTheme="minorHAnsi" w:cstheme="minorHAnsi"/>
          <w:b/>
          <w:bCs/>
          <w:i/>
          <w:iCs/>
        </w:rPr>
        <w:t>. Salle second</w:t>
      </w:r>
      <w:r w:rsidR="00263DF7">
        <w:rPr>
          <w:rFonts w:asciiTheme="minorHAnsi" w:hAnsiTheme="minorHAnsi" w:cstheme="minorHAnsi"/>
          <w:b/>
          <w:bCs/>
          <w:i/>
          <w:iCs/>
        </w:rPr>
        <w:t>ed</w:t>
      </w:r>
      <w:r w:rsidRPr="00806278">
        <w:rPr>
          <w:rFonts w:asciiTheme="minorHAnsi" w:hAnsiTheme="minorHAnsi" w:cstheme="minorHAnsi"/>
          <w:b/>
          <w:bCs/>
          <w:i/>
          <w:iCs/>
        </w:rPr>
        <w:t xml:space="preserve">. Approved. </w:t>
      </w:r>
    </w:p>
    <w:p w14:paraId="2FE37E9B" w14:textId="77777777" w:rsidR="00A15A62" w:rsidRPr="00806278" w:rsidRDefault="008A24A9" w:rsidP="001C13A0">
      <w:pPr>
        <w:tabs>
          <w:tab w:val="right" w:pos="9090"/>
        </w:tabs>
        <w:rPr>
          <w:rFonts w:asciiTheme="minorHAnsi" w:hAnsiTheme="minorHAnsi" w:cstheme="minorHAnsi"/>
          <w:u w:val="single"/>
        </w:rPr>
      </w:pPr>
      <w:r w:rsidRPr="00806278">
        <w:rPr>
          <w:rFonts w:asciiTheme="minorHAnsi" w:hAnsiTheme="minorHAnsi" w:cstheme="minorHAnsi"/>
          <w:u w:val="single"/>
        </w:rPr>
        <w:t>CSC Planning</w:t>
      </w:r>
    </w:p>
    <w:p w14:paraId="1787E198" w14:textId="2D6A6378" w:rsidR="00A15A62" w:rsidRPr="00806278" w:rsidRDefault="00A214D7" w:rsidP="0010536B">
      <w:pPr>
        <w:tabs>
          <w:tab w:val="right" w:pos="9090"/>
        </w:tabs>
        <w:rPr>
          <w:rFonts w:asciiTheme="minorHAnsi" w:hAnsiTheme="minorHAnsi" w:cstheme="minorHAnsi"/>
        </w:rPr>
      </w:pPr>
      <w:r w:rsidRPr="00806278">
        <w:rPr>
          <w:rFonts w:asciiTheme="minorHAnsi" w:hAnsiTheme="minorHAnsi" w:cstheme="minorHAnsi"/>
        </w:rPr>
        <w:t xml:space="preserve">Backup planning </w:t>
      </w:r>
      <w:r w:rsidR="00263DF7">
        <w:rPr>
          <w:rFonts w:asciiTheme="minorHAnsi" w:hAnsiTheme="minorHAnsi" w:cstheme="minorHAnsi"/>
        </w:rPr>
        <w:t xml:space="preserve">during </w:t>
      </w:r>
      <w:r w:rsidR="008B38BD" w:rsidRPr="00806278">
        <w:rPr>
          <w:rFonts w:asciiTheme="minorHAnsi" w:hAnsiTheme="minorHAnsi" w:cstheme="minorHAnsi"/>
        </w:rPr>
        <w:t>Covid</w:t>
      </w:r>
      <w:r w:rsidR="00A66A0B" w:rsidRPr="00806278">
        <w:rPr>
          <w:rFonts w:asciiTheme="minorHAnsi" w:hAnsiTheme="minorHAnsi" w:cstheme="minorHAnsi"/>
        </w:rPr>
        <w:t>-</w:t>
      </w:r>
      <w:r w:rsidR="008B38BD" w:rsidRPr="00806278">
        <w:rPr>
          <w:rFonts w:asciiTheme="minorHAnsi" w:hAnsiTheme="minorHAnsi" w:cstheme="minorHAnsi"/>
        </w:rPr>
        <w:t>1</w:t>
      </w:r>
      <w:r w:rsidR="00A15A62" w:rsidRPr="00806278">
        <w:rPr>
          <w:rFonts w:asciiTheme="minorHAnsi" w:hAnsiTheme="minorHAnsi" w:cstheme="minorHAnsi"/>
        </w:rPr>
        <w:t>9</w:t>
      </w:r>
      <w:r w:rsidR="0010536B" w:rsidRPr="00806278">
        <w:rPr>
          <w:rFonts w:asciiTheme="minorHAnsi" w:hAnsiTheme="minorHAnsi" w:cstheme="minorHAnsi"/>
        </w:rPr>
        <w:t xml:space="preserve"> – </w:t>
      </w:r>
      <w:r w:rsidR="00806278">
        <w:rPr>
          <w:rFonts w:asciiTheme="minorHAnsi" w:hAnsiTheme="minorHAnsi" w:cstheme="minorHAnsi"/>
        </w:rPr>
        <w:t xml:space="preserve">The </w:t>
      </w:r>
      <w:r w:rsidR="00263DF7">
        <w:rPr>
          <w:rFonts w:asciiTheme="minorHAnsi" w:hAnsiTheme="minorHAnsi" w:cstheme="minorHAnsi"/>
        </w:rPr>
        <w:t xml:space="preserve">pre </w:t>
      </w:r>
      <w:r w:rsidR="006171D5">
        <w:rPr>
          <w:rFonts w:asciiTheme="minorHAnsi" w:hAnsiTheme="minorHAnsi" w:cstheme="minorHAnsi"/>
        </w:rPr>
        <w:t>CoDA Service Conference (</w:t>
      </w:r>
      <w:r w:rsidR="00806278">
        <w:rPr>
          <w:rFonts w:asciiTheme="minorHAnsi" w:hAnsiTheme="minorHAnsi" w:cstheme="minorHAnsi"/>
        </w:rPr>
        <w:t>CSC</w:t>
      </w:r>
      <w:r w:rsidR="006171D5">
        <w:rPr>
          <w:rFonts w:asciiTheme="minorHAnsi" w:hAnsiTheme="minorHAnsi" w:cstheme="minorHAnsi"/>
        </w:rPr>
        <w:t>)</w:t>
      </w:r>
      <w:r w:rsidR="00806278">
        <w:rPr>
          <w:rFonts w:asciiTheme="minorHAnsi" w:hAnsiTheme="minorHAnsi" w:cstheme="minorHAnsi"/>
        </w:rPr>
        <w:t xml:space="preserve"> Workgroup</w:t>
      </w:r>
      <w:r w:rsidR="00E72B25">
        <w:rPr>
          <w:rFonts w:asciiTheme="minorHAnsi" w:hAnsiTheme="minorHAnsi" w:cstheme="minorHAnsi"/>
        </w:rPr>
        <w:t xml:space="preserve"> and</w:t>
      </w:r>
      <w:r w:rsidR="00263DF7">
        <w:rPr>
          <w:rFonts w:asciiTheme="minorHAnsi" w:hAnsiTheme="minorHAnsi" w:cstheme="minorHAnsi"/>
        </w:rPr>
        <w:t xml:space="preserve"> the</w:t>
      </w:r>
      <w:r w:rsidR="00E72B25">
        <w:rPr>
          <w:rFonts w:asciiTheme="minorHAnsi" w:hAnsiTheme="minorHAnsi" w:cstheme="minorHAnsi"/>
        </w:rPr>
        <w:t xml:space="preserve"> Board are</w:t>
      </w:r>
      <w:r w:rsidR="00806278">
        <w:rPr>
          <w:rFonts w:asciiTheme="minorHAnsi" w:hAnsiTheme="minorHAnsi" w:cstheme="minorHAnsi"/>
        </w:rPr>
        <w:t xml:space="preserve"> looking at  options for the 2020 CSC</w:t>
      </w:r>
      <w:r w:rsidR="00263DF7">
        <w:rPr>
          <w:rFonts w:asciiTheme="minorHAnsi" w:hAnsiTheme="minorHAnsi" w:cstheme="minorHAnsi"/>
        </w:rPr>
        <w:t>,</w:t>
      </w:r>
      <w:r w:rsidR="00806278">
        <w:rPr>
          <w:rFonts w:asciiTheme="minorHAnsi" w:hAnsiTheme="minorHAnsi" w:cstheme="minorHAnsi"/>
        </w:rPr>
        <w:t xml:space="preserve"> </w:t>
      </w:r>
      <w:r w:rsidR="00081011">
        <w:rPr>
          <w:rFonts w:asciiTheme="minorHAnsi" w:hAnsiTheme="minorHAnsi" w:cstheme="minorHAnsi"/>
        </w:rPr>
        <w:t xml:space="preserve">include proceeding with the plan for CSC 2020 </w:t>
      </w:r>
      <w:r w:rsidR="0010536B" w:rsidRPr="00806278">
        <w:rPr>
          <w:rFonts w:asciiTheme="minorHAnsi" w:hAnsiTheme="minorHAnsi" w:cstheme="minorHAnsi"/>
        </w:rPr>
        <w:t xml:space="preserve"> in Ottawa</w:t>
      </w:r>
      <w:r w:rsidR="00942380">
        <w:rPr>
          <w:rFonts w:asciiTheme="minorHAnsi" w:hAnsiTheme="minorHAnsi" w:cstheme="minorHAnsi"/>
        </w:rPr>
        <w:t xml:space="preserve">, </w:t>
      </w:r>
      <w:r w:rsidR="00806278">
        <w:rPr>
          <w:rFonts w:asciiTheme="minorHAnsi" w:hAnsiTheme="minorHAnsi" w:cstheme="minorHAnsi"/>
        </w:rPr>
        <w:t xml:space="preserve"> </w:t>
      </w:r>
      <w:r w:rsidR="0010536B" w:rsidRPr="00806278">
        <w:rPr>
          <w:rFonts w:asciiTheme="minorHAnsi" w:hAnsiTheme="minorHAnsi" w:cstheme="minorHAnsi"/>
        </w:rPr>
        <w:t>postpone</w:t>
      </w:r>
      <w:r w:rsidR="00806278">
        <w:rPr>
          <w:rFonts w:asciiTheme="minorHAnsi" w:hAnsiTheme="minorHAnsi" w:cstheme="minorHAnsi"/>
        </w:rPr>
        <w:t xml:space="preserve">ment </w:t>
      </w:r>
      <w:r w:rsidR="00907849">
        <w:rPr>
          <w:rFonts w:asciiTheme="minorHAnsi" w:hAnsiTheme="minorHAnsi" w:cstheme="minorHAnsi"/>
        </w:rPr>
        <w:t xml:space="preserve">of </w:t>
      </w:r>
      <w:r w:rsidR="0067242F">
        <w:rPr>
          <w:rFonts w:asciiTheme="minorHAnsi" w:hAnsiTheme="minorHAnsi" w:cstheme="minorHAnsi"/>
        </w:rPr>
        <w:t xml:space="preserve">the conference </w:t>
      </w:r>
      <w:r w:rsidR="00806278">
        <w:rPr>
          <w:rFonts w:asciiTheme="minorHAnsi" w:hAnsiTheme="minorHAnsi" w:cstheme="minorHAnsi"/>
        </w:rPr>
        <w:t xml:space="preserve">to </w:t>
      </w:r>
      <w:r w:rsidR="00942380">
        <w:rPr>
          <w:rFonts w:asciiTheme="minorHAnsi" w:hAnsiTheme="minorHAnsi" w:cstheme="minorHAnsi"/>
        </w:rPr>
        <w:t xml:space="preserve">later in 2020 or </w:t>
      </w:r>
      <w:r w:rsidR="00806278">
        <w:rPr>
          <w:rFonts w:asciiTheme="minorHAnsi" w:hAnsiTheme="minorHAnsi" w:cstheme="minorHAnsi"/>
        </w:rPr>
        <w:t>2021</w:t>
      </w:r>
      <w:r w:rsidR="0010536B" w:rsidRPr="00806278">
        <w:rPr>
          <w:rFonts w:asciiTheme="minorHAnsi" w:hAnsiTheme="minorHAnsi" w:cstheme="minorHAnsi"/>
        </w:rPr>
        <w:t xml:space="preserve">, </w:t>
      </w:r>
      <w:r w:rsidR="00806278">
        <w:rPr>
          <w:rFonts w:asciiTheme="minorHAnsi" w:hAnsiTheme="minorHAnsi" w:cstheme="minorHAnsi"/>
        </w:rPr>
        <w:t xml:space="preserve">and </w:t>
      </w:r>
      <w:r w:rsidR="00907849">
        <w:rPr>
          <w:rFonts w:asciiTheme="minorHAnsi" w:hAnsiTheme="minorHAnsi" w:cstheme="minorHAnsi"/>
        </w:rPr>
        <w:t xml:space="preserve">holding </w:t>
      </w:r>
      <w:r w:rsidR="00806278">
        <w:rPr>
          <w:rFonts w:asciiTheme="minorHAnsi" w:hAnsiTheme="minorHAnsi" w:cstheme="minorHAnsi"/>
        </w:rPr>
        <w:t xml:space="preserve">a </w:t>
      </w:r>
      <w:r w:rsidR="0010536B" w:rsidRPr="00806278">
        <w:rPr>
          <w:rFonts w:asciiTheme="minorHAnsi" w:hAnsiTheme="minorHAnsi" w:cstheme="minorHAnsi"/>
        </w:rPr>
        <w:t>virtual</w:t>
      </w:r>
      <w:r w:rsidR="00806278">
        <w:rPr>
          <w:rFonts w:asciiTheme="minorHAnsi" w:hAnsiTheme="minorHAnsi" w:cstheme="minorHAnsi"/>
        </w:rPr>
        <w:t xml:space="preserve"> conference</w:t>
      </w:r>
      <w:r w:rsidR="00263DF7">
        <w:rPr>
          <w:rFonts w:asciiTheme="minorHAnsi" w:hAnsiTheme="minorHAnsi" w:cstheme="minorHAnsi"/>
        </w:rPr>
        <w:t xml:space="preserve">. </w:t>
      </w:r>
      <w:r w:rsidR="007C3F2A">
        <w:rPr>
          <w:rFonts w:asciiTheme="minorHAnsi" w:hAnsiTheme="minorHAnsi" w:cstheme="minorHAnsi"/>
        </w:rPr>
        <w:t xml:space="preserve"> </w:t>
      </w:r>
      <w:r w:rsidR="00263DF7">
        <w:rPr>
          <w:rFonts w:asciiTheme="minorHAnsi" w:hAnsiTheme="minorHAnsi" w:cstheme="minorHAnsi"/>
        </w:rPr>
        <w:t>W</w:t>
      </w:r>
      <w:r w:rsidR="007C3F2A">
        <w:rPr>
          <w:rFonts w:asciiTheme="minorHAnsi" w:hAnsiTheme="minorHAnsi" w:cstheme="minorHAnsi"/>
        </w:rPr>
        <w:t xml:space="preserve">e are </w:t>
      </w:r>
      <w:r w:rsidR="00263DF7">
        <w:rPr>
          <w:rFonts w:asciiTheme="minorHAnsi" w:hAnsiTheme="minorHAnsi" w:cstheme="minorHAnsi"/>
        </w:rPr>
        <w:t>considering</w:t>
      </w:r>
      <w:r w:rsidR="001E08F5" w:rsidRPr="00806278">
        <w:rPr>
          <w:rFonts w:asciiTheme="minorHAnsi" w:hAnsiTheme="minorHAnsi" w:cstheme="minorHAnsi"/>
        </w:rPr>
        <w:t xml:space="preserve"> different </w:t>
      </w:r>
      <w:r w:rsidR="002D184A">
        <w:rPr>
          <w:rFonts w:asciiTheme="minorHAnsi" w:hAnsiTheme="minorHAnsi" w:cstheme="minorHAnsi"/>
        </w:rPr>
        <w:t xml:space="preserve">virtual </w:t>
      </w:r>
      <w:r w:rsidR="00263DF7">
        <w:rPr>
          <w:rFonts w:asciiTheme="minorHAnsi" w:hAnsiTheme="minorHAnsi" w:cstheme="minorHAnsi"/>
        </w:rPr>
        <w:t xml:space="preserve">conference </w:t>
      </w:r>
      <w:r w:rsidR="001E08F5" w:rsidRPr="00806278">
        <w:rPr>
          <w:rFonts w:asciiTheme="minorHAnsi" w:hAnsiTheme="minorHAnsi" w:cstheme="minorHAnsi"/>
        </w:rPr>
        <w:t>platforms</w:t>
      </w:r>
      <w:r w:rsidR="00263DF7">
        <w:rPr>
          <w:rFonts w:asciiTheme="minorHAnsi" w:hAnsiTheme="minorHAnsi" w:cstheme="minorHAnsi"/>
        </w:rPr>
        <w:t>.</w:t>
      </w:r>
    </w:p>
    <w:p w14:paraId="6389CA0E" w14:textId="0E64FF96" w:rsidR="00A15A62" w:rsidRPr="00806278" w:rsidRDefault="00A214D7" w:rsidP="0010536B">
      <w:pPr>
        <w:tabs>
          <w:tab w:val="right" w:pos="9090"/>
        </w:tabs>
        <w:rPr>
          <w:rFonts w:asciiTheme="minorHAnsi" w:hAnsiTheme="minorHAnsi" w:cstheme="minorHAnsi"/>
        </w:rPr>
      </w:pPr>
      <w:r w:rsidRPr="00806278">
        <w:rPr>
          <w:rFonts w:asciiTheme="minorHAnsi" w:hAnsiTheme="minorHAnsi" w:cstheme="minorHAnsi"/>
        </w:rPr>
        <w:t>Interpretation costs</w:t>
      </w:r>
      <w:r w:rsidR="0010536B" w:rsidRPr="00806278">
        <w:rPr>
          <w:rFonts w:asciiTheme="minorHAnsi" w:hAnsiTheme="minorHAnsi" w:cstheme="minorHAnsi"/>
        </w:rPr>
        <w:t xml:space="preserve"> </w:t>
      </w:r>
      <w:r w:rsidR="001E08F5" w:rsidRPr="00806278">
        <w:rPr>
          <w:rFonts w:asciiTheme="minorHAnsi" w:hAnsiTheme="minorHAnsi" w:cstheme="minorHAnsi"/>
        </w:rPr>
        <w:t>– Event</w:t>
      </w:r>
      <w:r w:rsidR="00806278">
        <w:rPr>
          <w:rFonts w:asciiTheme="minorHAnsi" w:hAnsiTheme="minorHAnsi" w:cstheme="minorHAnsi"/>
        </w:rPr>
        <w:t>s</w:t>
      </w:r>
      <w:r w:rsidR="001E08F5" w:rsidRPr="00806278">
        <w:rPr>
          <w:rFonts w:asciiTheme="minorHAnsi" w:hAnsiTheme="minorHAnsi" w:cstheme="minorHAnsi"/>
        </w:rPr>
        <w:t xml:space="preserve"> </w:t>
      </w:r>
      <w:r w:rsidR="009B1168">
        <w:rPr>
          <w:rFonts w:asciiTheme="minorHAnsi" w:hAnsiTheme="minorHAnsi" w:cstheme="minorHAnsi"/>
        </w:rPr>
        <w:t xml:space="preserve">provided the Board with </w:t>
      </w:r>
      <w:r w:rsidR="001E08F5" w:rsidRPr="00806278">
        <w:rPr>
          <w:rFonts w:asciiTheme="minorHAnsi" w:hAnsiTheme="minorHAnsi" w:cstheme="minorHAnsi"/>
        </w:rPr>
        <w:t>a</w:t>
      </w:r>
      <w:r w:rsidR="00263DF7">
        <w:rPr>
          <w:rFonts w:asciiTheme="minorHAnsi" w:hAnsiTheme="minorHAnsi" w:cstheme="minorHAnsi"/>
        </w:rPr>
        <w:t xml:space="preserve"> $20,000</w:t>
      </w:r>
      <w:r w:rsidR="001E08F5" w:rsidRPr="00806278">
        <w:rPr>
          <w:rFonts w:asciiTheme="minorHAnsi" w:hAnsiTheme="minorHAnsi" w:cstheme="minorHAnsi"/>
        </w:rPr>
        <w:t xml:space="preserve"> estimate for interpretation</w:t>
      </w:r>
      <w:r w:rsidR="00263DF7">
        <w:rPr>
          <w:rFonts w:asciiTheme="minorHAnsi" w:hAnsiTheme="minorHAnsi" w:cstheme="minorHAnsi"/>
        </w:rPr>
        <w:t>,</w:t>
      </w:r>
      <w:r w:rsidR="001E08F5" w:rsidRPr="00806278">
        <w:rPr>
          <w:rFonts w:asciiTheme="minorHAnsi" w:hAnsiTheme="minorHAnsi" w:cstheme="minorHAnsi"/>
        </w:rPr>
        <w:t xml:space="preserve"> </w:t>
      </w:r>
      <w:r w:rsidR="000F1BB4">
        <w:rPr>
          <w:rFonts w:asciiTheme="minorHAnsi" w:hAnsiTheme="minorHAnsi" w:cstheme="minorHAnsi"/>
        </w:rPr>
        <w:t xml:space="preserve">to provide </w:t>
      </w:r>
      <w:r w:rsidR="004D75AE">
        <w:rPr>
          <w:rFonts w:asciiTheme="minorHAnsi" w:hAnsiTheme="minorHAnsi" w:cstheme="minorHAnsi"/>
        </w:rPr>
        <w:t>French</w:t>
      </w:r>
      <w:r w:rsidR="000F1BB4">
        <w:rPr>
          <w:rFonts w:asciiTheme="minorHAnsi" w:hAnsiTheme="minorHAnsi" w:cstheme="minorHAnsi"/>
        </w:rPr>
        <w:t xml:space="preserve"> and Spanish</w:t>
      </w:r>
      <w:r w:rsidR="004D75AE">
        <w:rPr>
          <w:rFonts w:asciiTheme="minorHAnsi" w:hAnsiTheme="minorHAnsi" w:cstheme="minorHAnsi"/>
        </w:rPr>
        <w:t xml:space="preserve"> interpretation at the CSC</w:t>
      </w:r>
      <w:r w:rsidR="001E08F5" w:rsidRPr="00806278">
        <w:rPr>
          <w:rFonts w:asciiTheme="minorHAnsi" w:hAnsiTheme="minorHAnsi" w:cstheme="minorHAnsi"/>
        </w:rPr>
        <w:t xml:space="preserve">. </w:t>
      </w:r>
      <w:r w:rsidR="00726AE6" w:rsidRPr="00AD4EA6">
        <w:rPr>
          <w:rFonts w:asciiTheme="minorHAnsi" w:hAnsiTheme="minorHAnsi" w:cstheme="minorHAnsi"/>
        </w:rPr>
        <w:t xml:space="preserve">The Board </w:t>
      </w:r>
      <w:r w:rsidR="00263DF7">
        <w:rPr>
          <w:rFonts w:asciiTheme="minorHAnsi" w:hAnsiTheme="minorHAnsi" w:cstheme="minorHAnsi"/>
        </w:rPr>
        <w:t xml:space="preserve">found </w:t>
      </w:r>
      <w:r w:rsidR="00726AE6" w:rsidRPr="00AD4EA6">
        <w:rPr>
          <w:rFonts w:asciiTheme="minorHAnsi" w:hAnsiTheme="minorHAnsi" w:cstheme="minorHAnsi"/>
        </w:rPr>
        <w:t>that CoDA, Inc. cannot afford to fund interpretation services at the next CoDA Service Conference (CSC)</w:t>
      </w:r>
      <w:r w:rsidR="00263DF7">
        <w:rPr>
          <w:rFonts w:asciiTheme="minorHAnsi" w:hAnsiTheme="minorHAnsi" w:cstheme="minorHAnsi"/>
        </w:rPr>
        <w:t>, given</w:t>
      </w:r>
      <w:r w:rsidR="00296260" w:rsidRPr="00AD4EA6">
        <w:rPr>
          <w:rFonts w:asciiTheme="minorHAnsi" w:hAnsiTheme="minorHAnsi" w:cstheme="minorHAnsi"/>
        </w:rPr>
        <w:t xml:space="preserve"> the closure of face to face meetings and the paucity of Seventh Tradition donations from phone and online meetings</w:t>
      </w:r>
      <w:r w:rsidR="005909E3">
        <w:rPr>
          <w:rFonts w:asciiTheme="minorHAnsi" w:hAnsiTheme="minorHAnsi" w:cstheme="minorHAnsi"/>
        </w:rPr>
        <w:t xml:space="preserve">.  </w:t>
      </w:r>
      <w:r w:rsidR="009740D8" w:rsidRPr="00AD4EA6">
        <w:rPr>
          <w:rFonts w:asciiTheme="minorHAnsi" w:hAnsiTheme="minorHAnsi" w:cstheme="minorHAnsi"/>
        </w:rPr>
        <w:t xml:space="preserve">Instead, the Board asks </w:t>
      </w:r>
      <w:r w:rsidR="00263DF7">
        <w:rPr>
          <w:rFonts w:asciiTheme="minorHAnsi" w:hAnsiTheme="minorHAnsi" w:cstheme="minorHAnsi"/>
        </w:rPr>
        <w:t xml:space="preserve">that </w:t>
      </w:r>
      <w:r w:rsidR="009740D8" w:rsidRPr="00AD4EA6">
        <w:rPr>
          <w:rFonts w:asciiTheme="minorHAnsi" w:hAnsiTheme="minorHAnsi" w:cstheme="minorHAnsi"/>
        </w:rPr>
        <w:t xml:space="preserve">the Events Committee seek technological solutions for </w:t>
      </w:r>
      <w:r w:rsidR="00263DF7">
        <w:rPr>
          <w:rFonts w:asciiTheme="minorHAnsi" w:hAnsiTheme="minorHAnsi" w:cstheme="minorHAnsi"/>
        </w:rPr>
        <w:t>CoDA’s</w:t>
      </w:r>
      <w:r w:rsidR="009740D8" w:rsidRPr="00AD4EA6">
        <w:rPr>
          <w:rFonts w:asciiTheme="minorHAnsi" w:hAnsiTheme="minorHAnsi" w:cstheme="minorHAnsi"/>
        </w:rPr>
        <w:t xml:space="preserve"> translation needs.</w:t>
      </w:r>
      <w:r w:rsidR="00297ED5">
        <w:rPr>
          <w:rFonts w:asciiTheme="minorHAnsi" w:hAnsiTheme="minorHAnsi" w:cstheme="minorHAnsi"/>
        </w:rPr>
        <w:t xml:space="preserve"> The Events Liaison will draft a response to the Events Committee for Board review to advise them of the decision.</w:t>
      </w:r>
    </w:p>
    <w:p w14:paraId="071CD7AA" w14:textId="7E4842E2" w:rsidR="0039037A" w:rsidRPr="00806278" w:rsidRDefault="00C62D12" w:rsidP="0010536B">
      <w:pPr>
        <w:tabs>
          <w:tab w:val="right" w:pos="9090"/>
        </w:tabs>
        <w:rPr>
          <w:rFonts w:asciiTheme="minorHAnsi" w:hAnsiTheme="minorHAnsi" w:cstheme="minorHAnsi"/>
        </w:rPr>
      </w:pPr>
      <w:r w:rsidRPr="00AD4EA6">
        <w:rPr>
          <w:rFonts w:asciiTheme="minorHAnsi" w:hAnsiTheme="minorHAnsi" w:cstheme="minorHAnsi"/>
          <w:b/>
          <w:bCs/>
        </w:rPr>
        <w:t>Events Insurance</w:t>
      </w:r>
      <w:r w:rsidR="00960C46" w:rsidRPr="00806278">
        <w:rPr>
          <w:rFonts w:asciiTheme="minorHAnsi" w:hAnsiTheme="minorHAnsi" w:cstheme="minorHAnsi"/>
        </w:rPr>
        <w:t xml:space="preserve"> </w:t>
      </w:r>
      <w:r w:rsidR="000E0891" w:rsidRPr="00806278">
        <w:rPr>
          <w:rFonts w:asciiTheme="minorHAnsi" w:hAnsiTheme="minorHAnsi" w:cstheme="minorHAnsi"/>
        </w:rPr>
        <w:t>–</w:t>
      </w:r>
      <w:r w:rsidR="00960C46" w:rsidRPr="00806278">
        <w:rPr>
          <w:rFonts w:asciiTheme="minorHAnsi" w:hAnsiTheme="minorHAnsi" w:cstheme="minorHAnsi"/>
        </w:rPr>
        <w:t xml:space="preserve"> </w:t>
      </w:r>
      <w:r w:rsidR="000E0891" w:rsidRPr="00806278">
        <w:rPr>
          <w:rFonts w:asciiTheme="minorHAnsi" w:hAnsiTheme="minorHAnsi" w:cstheme="minorHAnsi"/>
        </w:rPr>
        <w:t>Staff has discussed options for CoDA’s upcoming events</w:t>
      </w:r>
      <w:r w:rsidR="00263DF7">
        <w:rPr>
          <w:rFonts w:asciiTheme="minorHAnsi" w:hAnsiTheme="minorHAnsi" w:cstheme="minorHAnsi"/>
        </w:rPr>
        <w:t xml:space="preserve"> </w:t>
      </w:r>
      <w:r w:rsidR="00263DF7" w:rsidRPr="00806278">
        <w:rPr>
          <w:rFonts w:asciiTheme="minorHAnsi" w:hAnsiTheme="minorHAnsi" w:cstheme="minorHAnsi"/>
        </w:rPr>
        <w:t>with the insurance provider</w:t>
      </w:r>
      <w:r w:rsidR="000E0891" w:rsidRPr="00806278">
        <w:rPr>
          <w:rFonts w:asciiTheme="minorHAnsi" w:hAnsiTheme="minorHAnsi" w:cstheme="minorHAnsi"/>
        </w:rPr>
        <w:t xml:space="preserve">. </w:t>
      </w:r>
      <w:r w:rsidR="00BA3BBD">
        <w:rPr>
          <w:rFonts w:asciiTheme="minorHAnsi" w:hAnsiTheme="minorHAnsi" w:cstheme="minorHAnsi"/>
        </w:rPr>
        <w:t>I</w:t>
      </w:r>
      <w:r w:rsidR="000E0891" w:rsidRPr="00806278">
        <w:rPr>
          <w:rFonts w:asciiTheme="minorHAnsi" w:hAnsiTheme="minorHAnsi" w:cstheme="minorHAnsi"/>
        </w:rPr>
        <w:t xml:space="preserve">t </w:t>
      </w:r>
      <w:r w:rsidR="00BA3BBD">
        <w:rPr>
          <w:rFonts w:asciiTheme="minorHAnsi" w:hAnsiTheme="minorHAnsi" w:cstheme="minorHAnsi"/>
        </w:rPr>
        <w:t>wa</w:t>
      </w:r>
      <w:r w:rsidR="000E0891" w:rsidRPr="00806278">
        <w:rPr>
          <w:rFonts w:asciiTheme="minorHAnsi" w:hAnsiTheme="minorHAnsi" w:cstheme="minorHAnsi"/>
        </w:rPr>
        <w:t xml:space="preserve">s suggested that we not get insurance until we </w:t>
      </w:r>
      <w:r w:rsidR="00DE61F2">
        <w:rPr>
          <w:rFonts w:asciiTheme="minorHAnsi" w:hAnsiTheme="minorHAnsi" w:cstheme="minorHAnsi"/>
        </w:rPr>
        <w:t xml:space="preserve">know more about </w:t>
      </w:r>
      <w:r w:rsidR="000E0891" w:rsidRPr="00806278">
        <w:rPr>
          <w:rFonts w:asciiTheme="minorHAnsi" w:hAnsiTheme="minorHAnsi" w:cstheme="minorHAnsi"/>
        </w:rPr>
        <w:t xml:space="preserve">what our liabilities will be for CSC. </w:t>
      </w:r>
      <w:r w:rsidR="00BA3BBD">
        <w:rPr>
          <w:rFonts w:asciiTheme="minorHAnsi" w:hAnsiTheme="minorHAnsi" w:cstheme="minorHAnsi"/>
        </w:rPr>
        <w:t>T</w:t>
      </w:r>
      <w:r w:rsidR="00BA3BBD" w:rsidRPr="00806278">
        <w:rPr>
          <w:rFonts w:asciiTheme="minorHAnsi" w:hAnsiTheme="minorHAnsi" w:cstheme="minorHAnsi"/>
        </w:rPr>
        <w:t xml:space="preserve">he conversation </w:t>
      </w:r>
      <w:r w:rsidR="00BA3BBD">
        <w:rPr>
          <w:rFonts w:asciiTheme="minorHAnsi" w:hAnsiTheme="minorHAnsi" w:cstheme="minorHAnsi"/>
        </w:rPr>
        <w:t>r</w:t>
      </w:r>
      <w:r w:rsidR="00806278" w:rsidRPr="00806278">
        <w:rPr>
          <w:rFonts w:asciiTheme="minorHAnsi" w:hAnsiTheme="minorHAnsi" w:cstheme="minorHAnsi"/>
        </w:rPr>
        <w:t>egard</w:t>
      </w:r>
      <w:r w:rsidR="00BA3BBD">
        <w:rPr>
          <w:rFonts w:asciiTheme="minorHAnsi" w:hAnsiTheme="minorHAnsi" w:cstheme="minorHAnsi"/>
        </w:rPr>
        <w:t xml:space="preserve">ing </w:t>
      </w:r>
      <w:r w:rsidR="000E0891" w:rsidRPr="00806278">
        <w:rPr>
          <w:rFonts w:asciiTheme="minorHAnsi" w:hAnsiTheme="minorHAnsi" w:cstheme="minorHAnsi"/>
        </w:rPr>
        <w:t>the cruise will be put on hold</w:t>
      </w:r>
      <w:r w:rsidR="00BA3BBD">
        <w:rPr>
          <w:rFonts w:asciiTheme="minorHAnsi" w:hAnsiTheme="minorHAnsi" w:cstheme="minorHAnsi"/>
        </w:rPr>
        <w:t>, to be</w:t>
      </w:r>
      <w:r w:rsidR="00806278">
        <w:rPr>
          <w:rFonts w:asciiTheme="minorHAnsi" w:hAnsiTheme="minorHAnsi" w:cstheme="minorHAnsi"/>
        </w:rPr>
        <w:t xml:space="preserve"> </w:t>
      </w:r>
      <w:r w:rsidR="000E0891" w:rsidRPr="00806278">
        <w:rPr>
          <w:rFonts w:asciiTheme="minorHAnsi" w:hAnsiTheme="minorHAnsi" w:cstheme="minorHAnsi"/>
        </w:rPr>
        <w:t>revisit</w:t>
      </w:r>
      <w:r w:rsidR="00806278">
        <w:rPr>
          <w:rFonts w:asciiTheme="minorHAnsi" w:hAnsiTheme="minorHAnsi" w:cstheme="minorHAnsi"/>
        </w:rPr>
        <w:t>ed</w:t>
      </w:r>
      <w:r w:rsidR="00BA3BBD">
        <w:rPr>
          <w:rFonts w:asciiTheme="minorHAnsi" w:hAnsiTheme="minorHAnsi" w:cstheme="minorHAnsi"/>
        </w:rPr>
        <w:t xml:space="preserve"> later</w:t>
      </w:r>
      <w:r w:rsidR="000E0891" w:rsidRPr="00806278">
        <w:rPr>
          <w:rFonts w:asciiTheme="minorHAnsi" w:hAnsiTheme="minorHAnsi" w:cstheme="minorHAnsi"/>
        </w:rPr>
        <w:t xml:space="preserve">. </w:t>
      </w:r>
      <w:r w:rsidR="00FE2DD5">
        <w:rPr>
          <w:rFonts w:asciiTheme="minorHAnsi" w:hAnsiTheme="minorHAnsi" w:cstheme="minorHAnsi"/>
        </w:rPr>
        <w:t xml:space="preserve">The </w:t>
      </w:r>
      <w:r w:rsidR="00BA3BBD">
        <w:rPr>
          <w:rFonts w:asciiTheme="minorHAnsi" w:hAnsiTheme="minorHAnsi" w:cstheme="minorHAnsi"/>
        </w:rPr>
        <w:t xml:space="preserve">Board </w:t>
      </w:r>
      <w:r w:rsidR="00FE2DD5">
        <w:rPr>
          <w:rFonts w:asciiTheme="minorHAnsi" w:hAnsiTheme="minorHAnsi" w:cstheme="minorHAnsi"/>
        </w:rPr>
        <w:t xml:space="preserve">will seek a legal opinion on </w:t>
      </w:r>
      <w:r w:rsidR="00BA3BBD">
        <w:rPr>
          <w:rFonts w:asciiTheme="minorHAnsi" w:hAnsiTheme="minorHAnsi" w:cstheme="minorHAnsi"/>
        </w:rPr>
        <w:t>CoDA’s</w:t>
      </w:r>
      <w:r w:rsidR="00FE2DD5">
        <w:rPr>
          <w:rFonts w:asciiTheme="minorHAnsi" w:hAnsiTheme="minorHAnsi" w:cstheme="minorHAnsi"/>
        </w:rPr>
        <w:t xml:space="preserve"> liabilities </w:t>
      </w:r>
      <w:r w:rsidR="00BA3BBD">
        <w:rPr>
          <w:rFonts w:asciiTheme="minorHAnsi" w:hAnsiTheme="minorHAnsi" w:cstheme="minorHAnsi"/>
        </w:rPr>
        <w:t>for a cruise</w:t>
      </w:r>
      <w:r w:rsidR="00FE2DD5">
        <w:rPr>
          <w:rFonts w:asciiTheme="minorHAnsi" w:hAnsiTheme="minorHAnsi" w:cstheme="minorHAnsi"/>
        </w:rPr>
        <w:t>.</w:t>
      </w:r>
    </w:p>
    <w:p w14:paraId="0B78E314" w14:textId="575F6E88" w:rsidR="004654FA" w:rsidRPr="00806278" w:rsidRDefault="004654FA" w:rsidP="001C13A0">
      <w:pPr>
        <w:tabs>
          <w:tab w:val="right" w:pos="9090"/>
        </w:tabs>
        <w:rPr>
          <w:rFonts w:asciiTheme="minorHAnsi" w:hAnsiTheme="minorHAnsi" w:cstheme="minorHAnsi"/>
          <w:u w:val="single"/>
        </w:rPr>
      </w:pPr>
      <w:r w:rsidRPr="00806278">
        <w:rPr>
          <w:rFonts w:asciiTheme="minorHAnsi" w:hAnsiTheme="minorHAnsi" w:cstheme="minorHAnsi"/>
          <w:u w:val="single"/>
        </w:rPr>
        <w:t>Teams</w:t>
      </w:r>
      <w:r w:rsidR="00E261F6">
        <w:rPr>
          <w:rFonts w:asciiTheme="minorHAnsi" w:hAnsiTheme="minorHAnsi" w:cstheme="minorHAnsi"/>
          <w:u w:val="single"/>
        </w:rPr>
        <w:t xml:space="preserve"> as avenue to </w:t>
      </w:r>
      <w:r w:rsidR="00E261F6" w:rsidRPr="00806278">
        <w:rPr>
          <w:rFonts w:asciiTheme="minorHAnsi" w:hAnsiTheme="minorHAnsi" w:cstheme="minorHAnsi"/>
          <w:u w:val="single"/>
        </w:rPr>
        <w:t>Zoom</w:t>
      </w:r>
    </w:p>
    <w:p w14:paraId="788A5B43" w14:textId="4F6C5728" w:rsidR="00CF5013" w:rsidRPr="00806278" w:rsidRDefault="00734D04" w:rsidP="00806278">
      <w:pPr>
        <w:tabs>
          <w:tab w:val="right" w:pos="90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Chair </w:t>
      </w:r>
      <w:r w:rsidR="00EB0D7F">
        <w:rPr>
          <w:rFonts w:asciiTheme="minorHAnsi" w:hAnsiTheme="minorHAnsi" w:cstheme="minorHAnsi"/>
        </w:rPr>
        <w:t>suggest</w:t>
      </w:r>
      <w:r w:rsidR="00E261F6">
        <w:rPr>
          <w:rFonts w:asciiTheme="minorHAnsi" w:hAnsiTheme="minorHAnsi" w:cstheme="minorHAnsi"/>
        </w:rPr>
        <w:t>ed</w:t>
      </w:r>
      <w:r w:rsidR="00EB0D7F">
        <w:rPr>
          <w:rFonts w:asciiTheme="minorHAnsi" w:hAnsiTheme="minorHAnsi" w:cstheme="minorHAnsi"/>
        </w:rPr>
        <w:t xml:space="preserve"> using MS Teams as a </w:t>
      </w:r>
      <w:r w:rsidR="00E261F6">
        <w:rPr>
          <w:rFonts w:asciiTheme="minorHAnsi" w:hAnsiTheme="minorHAnsi" w:cstheme="minorHAnsi"/>
        </w:rPr>
        <w:t xml:space="preserve">cheaper way </w:t>
      </w:r>
      <w:r w:rsidR="00EB0D7F">
        <w:rPr>
          <w:rFonts w:asciiTheme="minorHAnsi" w:hAnsiTheme="minorHAnsi" w:cstheme="minorHAnsi"/>
        </w:rPr>
        <w:t>for c</w:t>
      </w:r>
      <w:r w:rsidR="00BA3BBD">
        <w:rPr>
          <w:rFonts w:asciiTheme="minorHAnsi" w:hAnsiTheme="minorHAnsi" w:cstheme="minorHAnsi"/>
        </w:rPr>
        <w:t>o</w:t>
      </w:r>
      <w:r w:rsidR="00EB0D7F">
        <w:rPr>
          <w:rFonts w:asciiTheme="minorHAnsi" w:hAnsiTheme="minorHAnsi" w:cstheme="minorHAnsi"/>
        </w:rPr>
        <w:t>mmittees to meet</w:t>
      </w:r>
      <w:r w:rsidR="00E261F6">
        <w:rPr>
          <w:rFonts w:asciiTheme="minorHAnsi" w:hAnsiTheme="minorHAnsi" w:cstheme="minorHAnsi"/>
        </w:rPr>
        <w:t xml:space="preserve"> on Zoom</w:t>
      </w:r>
      <w:r w:rsidR="00EB0D7F">
        <w:rPr>
          <w:rFonts w:asciiTheme="minorHAnsi" w:hAnsiTheme="minorHAnsi" w:cstheme="minorHAnsi"/>
        </w:rPr>
        <w:t xml:space="preserve">. </w:t>
      </w:r>
      <w:r w:rsidR="00814A6C">
        <w:rPr>
          <w:rFonts w:asciiTheme="minorHAnsi" w:hAnsiTheme="minorHAnsi" w:cstheme="minorHAnsi"/>
        </w:rPr>
        <w:t>The</w:t>
      </w:r>
      <w:r w:rsidR="00BA3BBD">
        <w:rPr>
          <w:rFonts w:asciiTheme="minorHAnsi" w:hAnsiTheme="minorHAnsi" w:cstheme="minorHAnsi"/>
        </w:rPr>
        <w:t xml:space="preserve"> Board</w:t>
      </w:r>
      <w:r w:rsidR="00814A6C">
        <w:rPr>
          <w:rFonts w:asciiTheme="minorHAnsi" w:hAnsiTheme="minorHAnsi" w:cstheme="minorHAnsi"/>
        </w:rPr>
        <w:t xml:space="preserve"> </w:t>
      </w:r>
      <w:r w:rsidR="00E261F6">
        <w:rPr>
          <w:rFonts w:asciiTheme="minorHAnsi" w:hAnsiTheme="minorHAnsi" w:cstheme="minorHAnsi"/>
        </w:rPr>
        <w:t>will</w:t>
      </w:r>
      <w:r w:rsidR="00814A6C">
        <w:rPr>
          <w:rFonts w:asciiTheme="minorHAnsi" w:hAnsiTheme="minorHAnsi" w:cstheme="minorHAnsi"/>
        </w:rPr>
        <w:t xml:space="preserve"> </w:t>
      </w:r>
      <w:r w:rsidR="00E261F6">
        <w:rPr>
          <w:rFonts w:asciiTheme="minorHAnsi" w:hAnsiTheme="minorHAnsi" w:cstheme="minorHAnsi"/>
        </w:rPr>
        <w:t>i</w:t>
      </w:r>
      <w:r w:rsidR="005656E5" w:rsidRPr="00806278">
        <w:rPr>
          <w:rFonts w:asciiTheme="minorHAnsi" w:hAnsiTheme="minorHAnsi" w:cstheme="minorHAnsi"/>
        </w:rPr>
        <w:t>nstead</w:t>
      </w:r>
      <w:r w:rsidR="00554DD1">
        <w:rPr>
          <w:rFonts w:asciiTheme="minorHAnsi" w:hAnsiTheme="minorHAnsi" w:cstheme="minorHAnsi"/>
        </w:rPr>
        <w:t xml:space="preserve"> </w:t>
      </w:r>
      <w:r w:rsidR="00806278">
        <w:rPr>
          <w:rFonts w:asciiTheme="minorHAnsi" w:hAnsiTheme="minorHAnsi" w:cstheme="minorHAnsi"/>
        </w:rPr>
        <w:t>encourage</w:t>
      </w:r>
      <w:r w:rsidR="003039C4">
        <w:rPr>
          <w:rFonts w:asciiTheme="minorHAnsi" w:hAnsiTheme="minorHAnsi" w:cstheme="minorHAnsi"/>
        </w:rPr>
        <w:t xml:space="preserve"> </w:t>
      </w:r>
      <w:r w:rsidR="005656E5" w:rsidRPr="00806278">
        <w:rPr>
          <w:rFonts w:asciiTheme="minorHAnsi" w:hAnsiTheme="minorHAnsi" w:cstheme="minorHAnsi"/>
        </w:rPr>
        <w:t>committees to partner together to share Zoom accounts</w:t>
      </w:r>
      <w:r w:rsidR="00806278">
        <w:rPr>
          <w:rFonts w:asciiTheme="minorHAnsi" w:hAnsiTheme="minorHAnsi" w:cstheme="minorHAnsi"/>
        </w:rPr>
        <w:t>.</w:t>
      </w:r>
    </w:p>
    <w:p w14:paraId="0C5CA037" w14:textId="24725458" w:rsidR="005F4E3E" w:rsidRPr="00806278" w:rsidRDefault="5E2F0832" w:rsidP="00806278">
      <w:pPr>
        <w:tabs>
          <w:tab w:val="right" w:pos="9090"/>
        </w:tabs>
        <w:rPr>
          <w:rFonts w:asciiTheme="minorHAnsi" w:eastAsia="Arial" w:hAnsiTheme="minorHAnsi" w:cstheme="minorHAnsi"/>
          <w:u w:val="single"/>
        </w:rPr>
      </w:pPr>
      <w:r w:rsidRPr="00806278">
        <w:rPr>
          <w:rFonts w:asciiTheme="minorHAnsi" w:eastAsia="Arial" w:hAnsiTheme="minorHAnsi" w:cstheme="minorHAnsi"/>
          <w:b/>
          <w:bCs/>
          <w:u w:val="single"/>
        </w:rPr>
        <w:t xml:space="preserve">New Business </w:t>
      </w:r>
      <w:r w:rsidR="00114906" w:rsidRPr="00806278">
        <w:rPr>
          <w:rFonts w:asciiTheme="minorHAnsi" w:eastAsia="Arial" w:hAnsiTheme="minorHAnsi" w:cstheme="minorHAnsi"/>
          <w:b/>
          <w:bCs/>
        </w:rPr>
        <w:tab/>
      </w:r>
    </w:p>
    <w:p w14:paraId="00F9C5A0" w14:textId="77777777" w:rsidR="00806278" w:rsidRDefault="002073B9" w:rsidP="005656E5">
      <w:pPr>
        <w:tabs>
          <w:tab w:val="right" w:pos="9090"/>
        </w:tabs>
        <w:rPr>
          <w:rFonts w:asciiTheme="minorHAnsi" w:hAnsiTheme="minorHAnsi" w:cstheme="minorHAnsi"/>
        </w:rPr>
      </w:pPr>
      <w:r w:rsidRPr="00806278">
        <w:rPr>
          <w:rFonts w:asciiTheme="minorHAnsi" w:hAnsiTheme="minorHAnsi" w:cstheme="minorHAnsi"/>
          <w:u w:val="single"/>
        </w:rPr>
        <w:t>Updated Expense Reimbursement Policy</w:t>
      </w:r>
    </w:p>
    <w:p w14:paraId="587B1859" w14:textId="49163565" w:rsidR="00BF22F3" w:rsidRPr="00806278" w:rsidRDefault="00806278" w:rsidP="005656E5">
      <w:pPr>
        <w:tabs>
          <w:tab w:val="right" w:pos="90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concerns regarding the updated policy</w:t>
      </w:r>
      <w:r w:rsidR="00BA3B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include </w:t>
      </w:r>
      <w:r w:rsidR="005656E5" w:rsidRPr="00806278">
        <w:rPr>
          <w:rFonts w:asciiTheme="minorHAnsi" w:hAnsiTheme="minorHAnsi" w:cstheme="minorHAnsi"/>
        </w:rPr>
        <w:t xml:space="preserve">the </w:t>
      </w:r>
      <w:r w:rsidR="00487528">
        <w:rPr>
          <w:rFonts w:asciiTheme="minorHAnsi" w:hAnsiTheme="minorHAnsi" w:cstheme="minorHAnsi"/>
        </w:rPr>
        <w:t xml:space="preserve">change </w:t>
      </w:r>
      <w:r w:rsidR="009D6F9F">
        <w:rPr>
          <w:rFonts w:asciiTheme="minorHAnsi" w:hAnsiTheme="minorHAnsi" w:cstheme="minorHAnsi"/>
        </w:rPr>
        <w:t>—</w:t>
      </w:r>
      <w:r w:rsidR="00BA3BBD">
        <w:rPr>
          <w:rFonts w:asciiTheme="minorHAnsi" w:hAnsiTheme="minorHAnsi" w:cstheme="minorHAnsi"/>
        </w:rPr>
        <w:t xml:space="preserve"> </w:t>
      </w:r>
      <w:r w:rsidR="00BA4CC4" w:rsidRPr="00AD4EA6">
        <w:rPr>
          <w:rFonts w:asciiTheme="minorHAnsi" w:hAnsiTheme="minorHAnsi" w:cstheme="minorHAnsi"/>
        </w:rPr>
        <w:t>from CoDA, Inc.’s paying half of a Delegate’s expenses, including airfare, to the Voting Entity’s being responsible for the entirety of a Delegate’s expenses</w:t>
      </w:r>
      <w:r w:rsidR="00BA3BBD">
        <w:rPr>
          <w:rFonts w:asciiTheme="minorHAnsi" w:hAnsiTheme="minorHAnsi" w:cstheme="minorHAnsi"/>
        </w:rPr>
        <w:t>. That</w:t>
      </w:r>
      <w:r w:rsidR="00C8070C">
        <w:rPr>
          <w:rFonts w:asciiTheme="minorHAnsi" w:hAnsiTheme="minorHAnsi" w:cstheme="minorHAnsi"/>
        </w:rPr>
        <w:t xml:space="preserve"> </w:t>
      </w:r>
      <w:r w:rsidR="00BA4CC4" w:rsidRPr="00AD4EA6">
        <w:rPr>
          <w:rFonts w:asciiTheme="minorHAnsi" w:hAnsiTheme="minorHAnsi" w:cstheme="minorHAnsi"/>
        </w:rPr>
        <w:t xml:space="preserve">will discourage service at the world level.  </w:t>
      </w:r>
      <w:r w:rsidR="00BA3BBD">
        <w:rPr>
          <w:rFonts w:asciiTheme="minorHAnsi" w:hAnsiTheme="minorHAnsi" w:cstheme="minorHAnsi"/>
        </w:rPr>
        <w:t>The Board</w:t>
      </w:r>
      <w:r w:rsidR="00BA4CC4" w:rsidRPr="00AD4EA6">
        <w:rPr>
          <w:rFonts w:asciiTheme="minorHAnsi" w:hAnsiTheme="minorHAnsi" w:cstheme="minorHAnsi"/>
        </w:rPr>
        <w:t xml:space="preserve"> </w:t>
      </w:r>
      <w:r w:rsidR="00BA3BBD">
        <w:rPr>
          <w:rFonts w:asciiTheme="minorHAnsi" w:hAnsiTheme="minorHAnsi" w:cstheme="minorHAnsi"/>
        </w:rPr>
        <w:t xml:space="preserve">asks </w:t>
      </w:r>
      <w:r w:rsidR="00BA4CC4" w:rsidRPr="00AD4EA6">
        <w:rPr>
          <w:rFonts w:asciiTheme="minorHAnsi" w:hAnsiTheme="minorHAnsi" w:cstheme="minorHAnsi"/>
        </w:rPr>
        <w:t xml:space="preserve">that the policy allow for 50% sharing of the expenses of those </w:t>
      </w:r>
      <w:r w:rsidR="0041422F" w:rsidRPr="00226CCD">
        <w:rPr>
          <w:rFonts w:asciiTheme="minorHAnsi" w:hAnsiTheme="minorHAnsi" w:cstheme="minorHAnsi"/>
          <w:color w:val="FF0000"/>
        </w:rPr>
        <w:t xml:space="preserve">Delegates who are also </w:t>
      </w:r>
      <w:r w:rsidR="00BA4CC4" w:rsidRPr="00AD4EA6">
        <w:rPr>
          <w:rFonts w:asciiTheme="minorHAnsi" w:hAnsiTheme="minorHAnsi" w:cstheme="minorHAnsi"/>
        </w:rPr>
        <w:t>Committee members</w:t>
      </w:r>
      <w:r w:rsidR="00D374AB">
        <w:rPr>
          <w:rFonts w:asciiTheme="minorHAnsi" w:hAnsiTheme="minorHAnsi" w:cstheme="minorHAnsi"/>
        </w:rPr>
        <w:t xml:space="preserve"> </w:t>
      </w:r>
      <w:r w:rsidR="00D374AB" w:rsidRPr="00226CCD">
        <w:rPr>
          <w:rFonts w:asciiTheme="minorHAnsi" w:hAnsiTheme="minorHAnsi" w:cstheme="minorHAnsi"/>
          <w:color w:val="FF0000"/>
        </w:rPr>
        <w:t>as well as regular committee members</w:t>
      </w:r>
      <w:r w:rsidR="00BA4CC4" w:rsidRPr="00AD4EA6">
        <w:rPr>
          <w:rFonts w:asciiTheme="minorHAnsi" w:hAnsiTheme="minorHAnsi" w:cstheme="minorHAnsi"/>
        </w:rPr>
        <w:t xml:space="preserve"> who stay for the Conference</w:t>
      </w:r>
      <w:r w:rsidR="00624056">
        <w:rPr>
          <w:rFonts w:asciiTheme="minorHAnsi" w:hAnsiTheme="minorHAnsi" w:cstheme="minorHAnsi"/>
        </w:rPr>
        <w:t xml:space="preserve"> </w:t>
      </w:r>
      <w:r w:rsidR="00BA4CC4" w:rsidRPr="00AD4EA6">
        <w:rPr>
          <w:rFonts w:asciiTheme="minorHAnsi" w:hAnsiTheme="minorHAnsi" w:cstheme="minorHAnsi"/>
        </w:rPr>
        <w:t>following a face to face meeting</w:t>
      </w:r>
      <w:r w:rsidR="00C8070C">
        <w:rPr>
          <w:rFonts w:asciiTheme="minorHAnsi" w:hAnsiTheme="minorHAnsi" w:cstheme="minorHAnsi"/>
        </w:rPr>
        <w:t xml:space="preserve">.  In addition, </w:t>
      </w:r>
      <w:r w:rsidR="00DE34A2">
        <w:rPr>
          <w:rFonts w:asciiTheme="minorHAnsi" w:hAnsiTheme="minorHAnsi" w:cstheme="minorHAnsi"/>
        </w:rPr>
        <w:t>reimbursement</w:t>
      </w:r>
      <w:r w:rsidR="00DE34A2" w:rsidRPr="00AD4EA6">
        <w:rPr>
          <w:rFonts w:asciiTheme="minorHAnsi" w:hAnsiTheme="minorHAnsi" w:cstheme="minorHAnsi"/>
        </w:rPr>
        <w:t xml:space="preserve"> for international CoDA trusted servants is not on par with the reimbursement of American member</w:t>
      </w:r>
      <w:r w:rsidR="002A66B1">
        <w:rPr>
          <w:rFonts w:asciiTheme="minorHAnsi" w:hAnsiTheme="minorHAnsi" w:cstheme="minorHAnsi"/>
        </w:rPr>
        <w:t>s</w:t>
      </w:r>
      <w:r w:rsidR="00844456">
        <w:rPr>
          <w:rFonts w:asciiTheme="minorHAnsi" w:hAnsiTheme="minorHAnsi" w:cstheme="minorHAnsi"/>
        </w:rPr>
        <w:t>, due to</w:t>
      </w:r>
      <w:r w:rsidR="005B712F">
        <w:rPr>
          <w:rFonts w:asciiTheme="minorHAnsi" w:hAnsiTheme="minorHAnsi" w:cstheme="minorHAnsi"/>
        </w:rPr>
        <w:t xml:space="preserve"> </w:t>
      </w:r>
      <w:r w:rsidR="005B712F" w:rsidRPr="00AD4EA6">
        <w:rPr>
          <w:rFonts w:asciiTheme="minorHAnsi" w:hAnsiTheme="minorHAnsi" w:cstheme="minorHAnsi"/>
        </w:rPr>
        <w:t>extra fees</w:t>
      </w:r>
      <w:r w:rsidR="00BA3BBD">
        <w:rPr>
          <w:rFonts w:asciiTheme="minorHAnsi" w:hAnsiTheme="minorHAnsi" w:cstheme="minorHAnsi"/>
        </w:rPr>
        <w:t xml:space="preserve"> levied</w:t>
      </w:r>
      <w:r w:rsidR="005B712F" w:rsidRPr="00AD4EA6">
        <w:rPr>
          <w:rFonts w:asciiTheme="minorHAnsi" w:hAnsiTheme="minorHAnsi" w:cstheme="minorHAnsi"/>
        </w:rPr>
        <w:t xml:space="preserve"> whenever money is transferred to their bank accounts and again whenever money is exchanged from one currency to another.  </w:t>
      </w:r>
      <w:r w:rsidR="005656E5" w:rsidRPr="00806278">
        <w:rPr>
          <w:rFonts w:asciiTheme="minorHAnsi" w:hAnsiTheme="minorHAnsi" w:cstheme="minorHAnsi"/>
        </w:rPr>
        <w:t xml:space="preserve">Nancy will </w:t>
      </w:r>
      <w:r w:rsidR="005B712F">
        <w:rPr>
          <w:rFonts w:asciiTheme="minorHAnsi" w:hAnsiTheme="minorHAnsi" w:cstheme="minorHAnsi"/>
        </w:rPr>
        <w:t xml:space="preserve">prepare </w:t>
      </w:r>
      <w:r w:rsidR="005656E5" w:rsidRPr="00806278">
        <w:rPr>
          <w:rFonts w:asciiTheme="minorHAnsi" w:hAnsiTheme="minorHAnsi" w:cstheme="minorHAnsi"/>
        </w:rPr>
        <w:t xml:space="preserve">a draft response to </w:t>
      </w:r>
      <w:r w:rsidR="005B712F">
        <w:rPr>
          <w:rFonts w:asciiTheme="minorHAnsi" w:hAnsiTheme="minorHAnsi" w:cstheme="minorHAnsi"/>
        </w:rPr>
        <w:t xml:space="preserve">Finance for Board review before sending the </w:t>
      </w:r>
      <w:r w:rsidR="001D7473">
        <w:rPr>
          <w:rFonts w:asciiTheme="minorHAnsi" w:hAnsiTheme="minorHAnsi" w:cstheme="minorHAnsi"/>
        </w:rPr>
        <w:t>response.</w:t>
      </w:r>
    </w:p>
    <w:p w14:paraId="29E3C759" w14:textId="77777777" w:rsidR="00A24EC3" w:rsidRDefault="00BA454B" w:rsidP="000604CD">
      <w:pPr>
        <w:tabs>
          <w:tab w:val="right" w:pos="9090"/>
        </w:tabs>
        <w:rPr>
          <w:rFonts w:asciiTheme="minorHAnsi" w:hAnsiTheme="minorHAnsi" w:cstheme="minorHAnsi"/>
        </w:rPr>
      </w:pPr>
      <w:r w:rsidRPr="00A24EC3">
        <w:rPr>
          <w:rFonts w:asciiTheme="minorHAnsi" w:hAnsiTheme="minorHAnsi" w:cstheme="minorHAnsi"/>
          <w:u w:val="single"/>
        </w:rPr>
        <w:t xml:space="preserve">Letter to Fellowship re </w:t>
      </w:r>
      <w:r w:rsidR="00A15A62" w:rsidRPr="00A24EC3">
        <w:rPr>
          <w:rFonts w:asciiTheme="minorHAnsi" w:hAnsiTheme="minorHAnsi" w:cstheme="minorHAnsi"/>
          <w:u w:val="single"/>
        </w:rPr>
        <w:t>2020 CSC</w:t>
      </w:r>
      <w:r w:rsidR="000604CD" w:rsidRPr="00806278">
        <w:rPr>
          <w:rFonts w:asciiTheme="minorHAnsi" w:hAnsiTheme="minorHAnsi" w:cstheme="minorHAnsi"/>
        </w:rPr>
        <w:t xml:space="preserve"> </w:t>
      </w:r>
    </w:p>
    <w:p w14:paraId="1AF1B0AE" w14:textId="420B7046" w:rsidR="00300E83" w:rsidRDefault="000604CD" w:rsidP="000604CD">
      <w:pPr>
        <w:tabs>
          <w:tab w:val="right" w:pos="9090"/>
        </w:tabs>
        <w:rPr>
          <w:rFonts w:asciiTheme="minorHAnsi" w:hAnsiTheme="minorHAnsi" w:cstheme="minorHAnsi"/>
        </w:rPr>
      </w:pPr>
      <w:r w:rsidRPr="00806278">
        <w:rPr>
          <w:rFonts w:asciiTheme="minorHAnsi" w:hAnsiTheme="minorHAnsi" w:cstheme="minorHAnsi"/>
        </w:rPr>
        <w:t xml:space="preserve">The Pre CSC workgroup </w:t>
      </w:r>
      <w:r w:rsidR="001D7473">
        <w:rPr>
          <w:rFonts w:asciiTheme="minorHAnsi" w:hAnsiTheme="minorHAnsi" w:cstheme="minorHAnsi"/>
        </w:rPr>
        <w:t>w</w:t>
      </w:r>
      <w:r w:rsidR="00390525">
        <w:rPr>
          <w:rFonts w:asciiTheme="minorHAnsi" w:hAnsiTheme="minorHAnsi" w:cstheme="minorHAnsi"/>
        </w:rPr>
        <w:t>ere</w:t>
      </w:r>
      <w:r w:rsidR="001D7473">
        <w:rPr>
          <w:rFonts w:asciiTheme="minorHAnsi" w:hAnsiTheme="minorHAnsi" w:cstheme="minorHAnsi"/>
        </w:rPr>
        <w:t xml:space="preserve"> preparing to send</w:t>
      </w:r>
      <w:r w:rsidRPr="00806278">
        <w:rPr>
          <w:rFonts w:asciiTheme="minorHAnsi" w:hAnsiTheme="minorHAnsi" w:cstheme="minorHAnsi"/>
        </w:rPr>
        <w:t xml:space="preserve"> </w:t>
      </w:r>
      <w:r w:rsidR="00A24EC3">
        <w:rPr>
          <w:rFonts w:asciiTheme="minorHAnsi" w:hAnsiTheme="minorHAnsi" w:cstheme="minorHAnsi"/>
        </w:rPr>
        <w:t>an email to the</w:t>
      </w:r>
      <w:r w:rsidR="00BA3BBD">
        <w:rPr>
          <w:rFonts w:asciiTheme="minorHAnsi" w:hAnsiTheme="minorHAnsi" w:cstheme="minorHAnsi"/>
        </w:rPr>
        <w:t xml:space="preserve"> </w:t>
      </w:r>
      <w:r w:rsidR="00A24EC3" w:rsidRPr="00806278">
        <w:rPr>
          <w:rFonts w:asciiTheme="minorHAnsi" w:hAnsiTheme="minorHAnsi" w:cstheme="minorHAnsi"/>
        </w:rPr>
        <w:t xml:space="preserve">Fellowship regarding COVID-19. </w:t>
      </w:r>
      <w:r w:rsidR="007B5A2F">
        <w:rPr>
          <w:rFonts w:asciiTheme="minorHAnsi" w:hAnsiTheme="minorHAnsi" w:cstheme="minorHAnsi"/>
        </w:rPr>
        <w:t xml:space="preserve">Don sent an email </w:t>
      </w:r>
      <w:r w:rsidR="00390525">
        <w:rPr>
          <w:rFonts w:asciiTheme="minorHAnsi" w:hAnsiTheme="minorHAnsi" w:cstheme="minorHAnsi"/>
        </w:rPr>
        <w:t>to the Board</w:t>
      </w:r>
      <w:r w:rsidR="008D218B">
        <w:rPr>
          <w:rFonts w:asciiTheme="minorHAnsi" w:hAnsiTheme="minorHAnsi" w:cstheme="minorHAnsi"/>
        </w:rPr>
        <w:t xml:space="preserve"> asking for a vote on how to proceed with the email</w:t>
      </w:r>
      <w:r w:rsidR="00BA3BBD">
        <w:rPr>
          <w:rFonts w:asciiTheme="minorHAnsi" w:hAnsiTheme="minorHAnsi" w:cstheme="minorHAnsi"/>
        </w:rPr>
        <w:t>.</w:t>
      </w:r>
      <w:r w:rsidR="00390525">
        <w:rPr>
          <w:rFonts w:asciiTheme="minorHAnsi" w:hAnsiTheme="minorHAnsi" w:cstheme="minorHAnsi"/>
        </w:rPr>
        <w:t xml:space="preserve"> </w:t>
      </w:r>
      <w:r w:rsidR="00BA3BBD">
        <w:rPr>
          <w:rFonts w:asciiTheme="minorHAnsi" w:hAnsiTheme="minorHAnsi" w:cstheme="minorHAnsi"/>
        </w:rPr>
        <w:t xml:space="preserve">As </w:t>
      </w:r>
      <w:r w:rsidR="003E5CF4">
        <w:rPr>
          <w:rFonts w:asciiTheme="minorHAnsi" w:hAnsiTheme="minorHAnsi" w:cstheme="minorHAnsi"/>
        </w:rPr>
        <w:t xml:space="preserve">many </w:t>
      </w:r>
      <w:r w:rsidR="008D218B">
        <w:rPr>
          <w:rFonts w:asciiTheme="minorHAnsi" w:hAnsiTheme="minorHAnsi" w:cstheme="minorHAnsi"/>
        </w:rPr>
        <w:t>had</w:t>
      </w:r>
      <w:r w:rsidR="003E5CF4">
        <w:rPr>
          <w:rFonts w:asciiTheme="minorHAnsi" w:hAnsiTheme="minorHAnsi" w:cstheme="minorHAnsi"/>
        </w:rPr>
        <w:t xml:space="preserve"> not </w:t>
      </w:r>
      <w:r w:rsidR="00BA3BBD">
        <w:rPr>
          <w:rFonts w:asciiTheme="minorHAnsi" w:hAnsiTheme="minorHAnsi" w:cstheme="minorHAnsi"/>
        </w:rPr>
        <w:t xml:space="preserve">yet </w:t>
      </w:r>
      <w:r w:rsidR="003E5CF4">
        <w:rPr>
          <w:rFonts w:asciiTheme="minorHAnsi" w:hAnsiTheme="minorHAnsi" w:cstheme="minorHAnsi"/>
        </w:rPr>
        <w:t>see</w:t>
      </w:r>
      <w:r w:rsidR="008D218B">
        <w:rPr>
          <w:rFonts w:asciiTheme="minorHAnsi" w:hAnsiTheme="minorHAnsi" w:cstheme="minorHAnsi"/>
        </w:rPr>
        <w:t>n</w:t>
      </w:r>
      <w:r w:rsidR="003E5CF4">
        <w:rPr>
          <w:rFonts w:asciiTheme="minorHAnsi" w:hAnsiTheme="minorHAnsi" w:cstheme="minorHAnsi"/>
        </w:rPr>
        <w:t xml:space="preserve"> it</w:t>
      </w:r>
      <w:r w:rsidR="00A1425C">
        <w:rPr>
          <w:rFonts w:asciiTheme="minorHAnsi" w:hAnsiTheme="minorHAnsi" w:cstheme="minorHAnsi"/>
        </w:rPr>
        <w:t>,</w:t>
      </w:r>
      <w:r w:rsidR="008D218B">
        <w:rPr>
          <w:rFonts w:asciiTheme="minorHAnsi" w:hAnsiTheme="minorHAnsi" w:cstheme="minorHAnsi"/>
        </w:rPr>
        <w:t xml:space="preserve">  Don was asked to</w:t>
      </w:r>
      <w:r w:rsidRPr="00806278">
        <w:rPr>
          <w:rFonts w:asciiTheme="minorHAnsi" w:hAnsiTheme="minorHAnsi" w:cstheme="minorHAnsi"/>
        </w:rPr>
        <w:t xml:space="preserve"> resend the letter</w:t>
      </w:r>
      <w:r w:rsidR="00A1425C">
        <w:rPr>
          <w:rFonts w:asciiTheme="minorHAnsi" w:hAnsiTheme="minorHAnsi" w:cstheme="minorHAnsi"/>
        </w:rPr>
        <w:t xml:space="preserve"> for prompt</w:t>
      </w:r>
      <w:r w:rsidRPr="00806278">
        <w:rPr>
          <w:rFonts w:asciiTheme="minorHAnsi" w:hAnsiTheme="minorHAnsi" w:cstheme="minorHAnsi"/>
        </w:rPr>
        <w:t xml:space="preserve"> review. </w:t>
      </w:r>
    </w:p>
    <w:p w14:paraId="4BDF0BD7" w14:textId="77777777" w:rsidR="00FB42CF" w:rsidRPr="00806278" w:rsidRDefault="00FB42CF" w:rsidP="000604CD">
      <w:pPr>
        <w:tabs>
          <w:tab w:val="right" w:pos="9090"/>
        </w:tabs>
        <w:rPr>
          <w:rFonts w:asciiTheme="minorHAnsi" w:hAnsiTheme="minorHAnsi" w:cstheme="minorHAnsi"/>
        </w:rPr>
      </w:pPr>
    </w:p>
    <w:p w14:paraId="4B574EF7" w14:textId="77777777" w:rsidR="00A24EC3" w:rsidRDefault="00A24EC3" w:rsidP="000604CD">
      <w:pPr>
        <w:tabs>
          <w:tab w:val="right" w:pos="9090"/>
        </w:tabs>
        <w:rPr>
          <w:rFonts w:asciiTheme="minorHAnsi" w:hAnsiTheme="minorHAnsi" w:cstheme="minorHAnsi"/>
        </w:rPr>
      </w:pPr>
      <w:r w:rsidRPr="00A24EC3">
        <w:rPr>
          <w:rFonts w:asciiTheme="minorHAnsi" w:hAnsiTheme="minorHAnsi" w:cstheme="minorHAnsi"/>
          <w:u w:val="single"/>
        </w:rPr>
        <w:lastRenderedPageBreak/>
        <w:t>1</w:t>
      </w:r>
      <w:r w:rsidRPr="00A24EC3">
        <w:rPr>
          <w:rFonts w:asciiTheme="minorHAnsi" w:hAnsiTheme="minorHAnsi" w:cstheme="minorHAnsi"/>
          <w:u w:val="single"/>
          <w:vertAlign w:val="superscript"/>
        </w:rPr>
        <w:t>st</w:t>
      </w:r>
      <w:r w:rsidRPr="00A24EC3">
        <w:rPr>
          <w:rFonts w:asciiTheme="minorHAnsi" w:hAnsiTheme="minorHAnsi" w:cstheme="minorHAnsi"/>
          <w:u w:val="single"/>
        </w:rPr>
        <w:t xml:space="preserve"> Quarter </w:t>
      </w:r>
      <w:r w:rsidR="000604CD" w:rsidRPr="00A24EC3">
        <w:rPr>
          <w:rFonts w:asciiTheme="minorHAnsi" w:hAnsiTheme="minorHAnsi" w:cstheme="minorHAnsi"/>
          <w:u w:val="single"/>
        </w:rPr>
        <w:t>QSR</w:t>
      </w:r>
      <w:r w:rsidR="000604CD" w:rsidRPr="00806278">
        <w:rPr>
          <w:rFonts w:asciiTheme="minorHAnsi" w:hAnsiTheme="minorHAnsi" w:cstheme="minorHAnsi"/>
        </w:rPr>
        <w:t xml:space="preserve"> </w:t>
      </w:r>
    </w:p>
    <w:p w14:paraId="5AC24665" w14:textId="5E905332" w:rsidR="00A66A0B" w:rsidRPr="00806278" w:rsidRDefault="005C069D" w:rsidP="000604CD">
      <w:pPr>
        <w:tabs>
          <w:tab w:val="right" w:pos="90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1</w:t>
      </w:r>
      <w:r w:rsidRPr="00AD4EA6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Quarter</w:t>
      </w:r>
      <w:r w:rsidR="00BC6B21">
        <w:rPr>
          <w:rFonts w:asciiTheme="minorHAnsi" w:hAnsiTheme="minorHAnsi" w:cstheme="minorHAnsi"/>
        </w:rPr>
        <w:t xml:space="preserve">ly Service Report is due April 15, 2020.  </w:t>
      </w:r>
      <w:r w:rsidR="000604CD" w:rsidRPr="00806278">
        <w:rPr>
          <w:rFonts w:asciiTheme="minorHAnsi" w:hAnsiTheme="minorHAnsi" w:cstheme="minorHAnsi"/>
        </w:rPr>
        <w:t xml:space="preserve">Salle and Linda will </w:t>
      </w:r>
      <w:r w:rsidR="00BC6B21">
        <w:rPr>
          <w:rFonts w:asciiTheme="minorHAnsi" w:hAnsiTheme="minorHAnsi" w:cstheme="minorHAnsi"/>
        </w:rPr>
        <w:t xml:space="preserve">prepare a draft </w:t>
      </w:r>
      <w:r w:rsidR="000604CD" w:rsidRPr="00806278">
        <w:rPr>
          <w:rFonts w:asciiTheme="minorHAnsi" w:hAnsiTheme="minorHAnsi" w:cstheme="minorHAnsi"/>
        </w:rPr>
        <w:t xml:space="preserve">and send it to the Board for additions and review. </w:t>
      </w:r>
    </w:p>
    <w:p w14:paraId="26F033AB" w14:textId="77777777" w:rsidR="00A24EC3" w:rsidRDefault="00A24EC3" w:rsidP="00633C72">
      <w:pPr>
        <w:tabs>
          <w:tab w:val="right" w:pos="9090"/>
        </w:tabs>
        <w:spacing w:after="0" w:line="240" w:lineRule="auto"/>
        <w:rPr>
          <w:rFonts w:asciiTheme="minorHAnsi" w:eastAsia="Arial" w:hAnsiTheme="minorHAnsi" w:cstheme="minorHAnsi"/>
          <w:b/>
        </w:rPr>
      </w:pPr>
    </w:p>
    <w:p w14:paraId="5744DAE1" w14:textId="002FFD44" w:rsidR="00463500" w:rsidRPr="00806278" w:rsidRDefault="004D7E22" w:rsidP="00633C72">
      <w:pPr>
        <w:tabs>
          <w:tab w:val="right" w:pos="9090"/>
        </w:tabs>
        <w:spacing w:after="0" w:line="240" w:lineRule="auto"/>
        <w:rPr>
          <w:rFonts w:asciiTheme="minorHAnsi" w:hAnsiTheme="minorHAnsi" w:cstheme="minorHAnsi"/>
        </w:rPr>
      </w:pPr>
      <w:r w:rsidRPr="00806278">
        <w:rPr>
          <w:rFonts w:asciiTheme="minorHAnsi" w:eastAsia="Arial" w:hAnsiTheme="minorHAnsi" w:cstheme="minorHAnsi"/>
          <w:b/>
        </w:rPr>
        <w:t>Next</w:t>
      </w:r>
      <w:r w:rsidR="00114906" w:rsidRPr="00806278">
        <w:rPr>
          <w:rFonts w:asciiTheme="minorHAnsi" w:eastAsia="Arial" w:hAnsiTheme="minorHAnsi" w:cstheme="minorHAnsi"/>
          <w:b/>
        </w:rPr>
        <w:t xml:space="preserve"> </w:t>
      </w:r>
      <w:r w:rsidR="00E261F6">
        <w:rPr>
          <w:rFonts w:asciiTheme="minorHAnsi" w:eastAsia="Arial" w:hAnsiTheme="minorHAnsi" w:cstheme="minorHAnsi"/>
          <w:b/>
        </w:rPr>
        <w:t xml:space="preserve">online public </w:t>
      </w:r>
      <w:r w:rsidR="00E569A0" w:rsidRPr="00806278">
        <w:rPr>
          <w:rFonts w:asciiTheme="minorHAnsi" w:eastAsia="Arial" w:hAnsiTheme="minorHAnsi" w:cstheme="minorHAnsi"/>
          <w:b/>
        </w:rPr>
        <w:t xml:space="preserve">Board meeting </w:t>
      </w:r>
      <w:r w:rsidR="00A66A0B" w:rsidRPr="00806278">
        <w:rPr>
          <w:rFonts w:asciiTheme="minorHAnsi" w:eastAsia="Arial" w:hAnsiTheme="minorHAnsi" w:cstheme="minorHAnsi"/>
          <w:b/>
        </w:rPr>
        <w:t>–</w:t>
      </w:r>
      <w:r w:rsidR="00E569A0" w:rsidRPr="00806278">
        <w:rPr>
          <w:rFonts w:asciiTheme="minorHAnsi" w:eastAsia="Arial" w:hAnsiTheme="minorHAnsi" w:cstheme="minorHAnsi"/>
          <w:b/>
        </w:rPr>
        <w:t xml:space="preserve"> </w:t>
      </w:r>
      <w:r w:rsidR="00A66A0B" w:rsidRPr="00806278">
        <w:rPr>
          <w:rFonts w:asciiTheme="minorHAnsi" w:eastAsia="Arial" w:hAnsiTheme="minorHAnsi" w:cstheme="minorHAnsi"/>
          <w:bCs/>
        </w:rPr>
        <w:t>May 2</w:t>
      </w:r>
      <w:r w:rsidR="001631B2" w:rsidRPr="00806278">
        <w:rPr>
          <w:rFonts w:asciiTheme="minorHAnsi" w:eastAsia="Arial" w:hAnsiTheme="minorHAnsi" w:cstheme="minorHAnsi"/>
          <w:bCs/>
        </w:rPr>
        <w:t>, 2020</w:t>
      </w:r>
      <w:r w:rsidR="00A66A0B" w:rsidRPr="00806278">
        <w:rPr>
          <w:rFonts w:asciiTheme="minorHAnsi" w:eastAsia="Arial" w:hAnsiTheme="minorHAnsi" w:cstheme="minorHAnsi"/>
          <w:b/>
        </w:rPr>
        <w:t xml:space="preserve">; </w:t>
      </w:r>
      <w:r w:rsidR="00E261F6">
        <w:rPr>
          <w:rFonts w:asciiTheme="minorHAnsi" w:eastAsia="Arial" w:hAnsiTheme="minorHAnsi" w:cstheme="minorHAnsi"/>
          <w:b/>
        </w:rPr>
        <w:t xml:space="preserve">Virtual </w:t>
      </w:r>
      <w:r w:rsidR="004D367F" w:rsidRPr="00806278">
        <w:rPr>
          <w:rFonts w:asciiTheme="minorHAnsi" w:eastAsia="Arial" w:hAnsiTheme="minorHAnsi" w:cstheme="minorHAnsi"/>
          <w:b/>
        </w:rPr>
        <w:t xml:space="preserve">Workgroup </w:t>
      </w:r>
      <w:r w:rsidR="00A24EC3" w:rsidRPr="00A24EC3">
        <w:rPr>
          <w:rFonts w:asciiTheme="minorHAnsi" w:eastAsia="Arial" w:hAnsiTheme="minorHAnsi" w:cstheme="minorHAnsi"/>
          <w:bCs/>
        </w:rPr>
        <w:t>–</w:t>
      </w:r>
      <w:r w:rsidR="00114906" w:rsidRPr="00A24EC3">
        <w:rPr>
          <w:rFonts w:asciiTheme="minorHAnsi" w:eastAsia="Arial" w:hAnsiTheme="minorHAnsi" w:cstheme="minorHAnsi"/>
          <w:bCs/>
        </w:rPr>
        <w:t xml:space="preserve"> </w:t>
      </w:r>
      <w:r w:rsidR="00A24EC3" w:rsidRPr="00A24EC3">
        <w:rPr>
          <w:rFonts w:asciiTheme="minorHAnsi" w:eastAsia="Arial" w:hAnsiTheme="minorHAnsi" w:cstheme="minorHAnsi"/>
          <w:bCs/>
        </w:rPr>
        <w:t>April 25, 2020</w:t>
      </w:r>
    </w:p>
    <w:p w14:paraId="078DDBEF" w14:textId="77777777" w:rsidR="00552762" w:rsidRPr="00806278" w:rsidRDefault="00552762" w:rsidP="00633C72">
      <w:pPr>
        <w:tabs>
          <w:tab w:val="right" w:pos="9090"/>
        </w:tabs>
        <w:spacing w:after="0" w:line="240" w:lineRule="auto"/>
        <w:rPr>
          <w:rFonts w:asciiTheme="minorHAnsi" w:hAnsiTheme="minorHAnsi" w:cstheme="minorHAnsi"/>
          <w:iCs/>
          <w:color w:val="auto"/>
        </w:rPr>
      </w:pPr>
    </w:p>
    <w:sectPr w:rsidR="00552762" w:rsidRPr="00806278" w:rsidSect="006325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A713E" w14:textId="77777777" w:rsidR="00EB06E7" w:rsidRDefault="00EB06E7" w:rsidP="004E1DC9">
      <w:pPr>
        <w:spacing w:after="0" w:line="240" w:lineRule="auto"/>
      </w:pPr>
      <w:r>
        <w:separator/>
      </w:r>
    </w:p>
  </w:endnote>
  <w:endnote w:type="continuationSeparator" w:id="0">
    <w:p w14:paraId="0793FC3E" w14:textId="77777777" w:rsidR="00EB06E7" w:rsidRDefault="00EB06E7" w:rsidP="004E1DC9">
      <w:pPr>
        <w:spacing w:after="0" w:line="240" w:lineRule="auto"/>
      </w:pPr>
      <w:r>
        <w:continuationSeparator/>
      </w:r>
    </w:p>
  </w:endnote>
  <w:endnote w:type="continuationNotice" w:id="1">
    <w:p w14:paraId="6E11F2A2" w14:textId="77777777" w:rsidR="00EB06E7" w:rsidRDefault="00EB06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9D77" w14:textId="77777777" w:rsidR="004E1DC9" w:rsidRDefault="004E1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65A2" w14:textId="77777777" w:rsidR="004E1DC9" w:rsidRDefault="004E1D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9FED" w14:textId="77777777" w:rsidR="004E1DC9" w:rsidRDefault="004E1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CAFB6" w14:textId="77777777" w:rsidR="00EB06E7" w:rsidRDefault="00EB06E7" w:rsidP="004E1DC9">
      <w:pPr>
        <w:spacing w:after="0" w:line="240" w:lineRule="auto"/>
      </w:pPr>
      <w:r>
        <w:separator/>
      </w:r>
    </w:p>
  </w:footnote>
  <w:footnote w:type="continuationSeparator" w:id="0">
    <w:p w14:paraId="392271D8" w14:textId="77777777" w:rsidR="00EB06E7" w:rsidRDefault="00EB06E7" w:rsidP="004E1DC9">
      <w:pPr>
        <w:spacing w:after="0" w:line="240" w:lineRule="auto"/>
      </w:pPr>
      <w:r>
        <w:continuationSeparator/>
      </w:r>
    </w:p>
  </w:footnote>
  <w:footnote w:type="continuationNotice" w:id="1">
    <w:p w14:paraId="4898A185" w14:textId="77777777" w:rsidR="00EB06E7" w:rsidRDefault="00EB06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F8646" w14:textId="77777777" w:rsidR="004E1DC9" w:rsidRDefault="004E1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E2DE" w14:textId="77777777" w:rsidR="004E1DC9" w:rsidRDefault="004E1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1985" w14:textId="77777777" w:rsidR="004E1DC9" w:rsidRDefault="004E1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B70"/>
    <w:multiLevelType w:val="multilevel"/>
    <w:tmpl w:val="B26AFF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06F9274F"/>
    <w:multiLevelType w:val="multilevel"/>
    <w:tmpl w:val="361E91F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D35AC1"/>
    <w:multiLevelType w:val="multilevel"/>
    <w:tmpl w:val="C5E450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0CEC611C"/>
    <w:multiLevelType w:val="multilevel"/>
    <w:tmpl w:val="8EC0E5F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."/>
      <w:lvlJc w:val="left"/>
      <w:pPr>
        <w:ind w:left="1800" w:firstLine="1440"/>
      </w:pPr>
    </w:lvl>
    <w:lvl w:ilvl="2">
      <w:start w:val="1"/>
      <w:numFmt w:val="decimal"/>
      <w:lvlText w:val="%3."/>
      <w:lvlJc w:val="left"/>
      <w:pPr>
        <w:ind w:left="2520" w:firstLine="216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decimal"/>
      <w:lvlText w:val="%5."/>
      <w:lvlJc w:val="left"/>
      <w:pPr>
        <w:ind w:left="3960" w:firstLine="3600"/>
      </w:pPr>
    </w:lvl>
    <w:lvl w:ilvl="5">
      <w:start w:val="1"/>
      <w:numFmt w:val="decimal"/>
      <w:lvlText w:val="%6."/>
      <w:lvlJc w:val="left"/>
      <w:pPr>
        <w:ind w:left="4680" w:firstLine="432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decimal"/>
      <w:lvlText w:val="%8."/>
      <w:lvlJc w:val="left"/>
      <w:pPr>
        <w:ind w:left="6120" w:firstLine="5760"/>
      </w:pPr>
    </w:lvl>
    <w:lvl w:ilvl="8">
      <w:start w:val="1"/>
      <w:numFmt w:val="decimal"/>
      <w:lvlText w:val="%9."/>
      <w:lvlJc w:val="left"/>
      <w:pPr>
        <w:ind w:left="6840" w:firstLine="6480"/>
      </w:pPr>
    </w:lvl>
  </w:abstractNum>
  <w:abstractNum w:abstractNumId="4" w15:restartNumberingAfterBreak="0">
    <w:nsid w:val="10AC56C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647514"/>
    <w:multiLevelType w:val="multilevel"/>
    <w:tmpl w:val="AA70F5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1A22518A"/>
    <w:multiLevelType w:val="hybridMultilevel"/>
    <w:tmpl w:val="600E6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15BD"/>
    <w:multiLevelType w:val="hybridMultilevel"/>
    <w:tmpl w:val="DF927E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851B2"/>
    <w:multiLevelType w:val="multilevel"/>
    <w:tmpl w:val="AF32AC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26E2575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355BD9"/>
    <w:multiLevelType w:val="multilevel"/>
    <w:tmpl w:val="361E91F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D90CD6"/>
    <w:multiLevelType w:val="multilevel"/>
    <w:tmpl w:val="FF66A45E"/>
    <w:lvl w:ilvl="0">
      <w:start w:val="3"/>
      <w:numFmt w:val="decimal"/>
      <w:lvlText w:val="%1)"/>
      <w:lvlJc w:val="left"/>
      <w:pPr>
        <w:ind w:left="357" w:hanging="357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328547E2"/>
    <w:multiLevelType w:val="multilevel"/>
    <w:tmpl w:val="D81AD7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3" w15:restartNumberingAfterBreak="0">
    <w:nsid w:val="34025B6E"/>
    <w:multiLevelType w:val="hybridMultilevel"/>
    <w:tmpl w:val="B04E5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3E3A43"/>
    <w:multiLevelType w:val="hybridMultilevel"/>
    <w:tmpl w:val="B652E0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37B23"/>
    <w:multiLevelType w:val="multilevel"/>
    <w:tmpl w:val="93C475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36726723"/>
    <w:multiLevelType w:val="multilevel"/>
    <w:tmpl w:val="C41A9A2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1180324"/>
    <w:multiLevelType w:val="multilevel"/>
    <w:tmpl w:val="7A68660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8" w15:restartNumberingAfterBreak="0">
    <w:nsid w:val="43560F4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D2607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574F7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2404BA"/>
    <w:multiLevelType w:val="multilevel"/>
    <w:tmpl w:val="AF9458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9E37B0"/>
    <w:multiLevelType w:val="multilevel"/>
    <w:tmpl w:val="4C40A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57964C61"/>
    <w:multiLevelType w:val="hybridMultilevel"/>
    <w:tmpl w:val="FFFFFFFF"/>
    <w:lvl w:ilvl="0" w:tplc="B7A6D8DA">
      <w:start w:val="1"/>
      <w:numFmt w:val="lowerLetter"/>
      <w:lvlText w:val="%1."/>
      <w:lvlJc w:val="left"/>
      <w:pPr>
        <w:ind w:left="720" w:hanging="360"/>
      </w:pPr>
    </w:lvl>
    <w:lvl w:ilvl="1" w:tplc="ACE2F080">
      <w:start w:val="1"/>
      <w:numFmt w:val="lowerLetter"/>
      <w:lvlText w:val="%2."/>
      <w:lvlJc w:val="left"/>
      <w:pPr>
        <w:ind w:left="1440" w:hanging="360"/>
      </w:pPr>
    </w:lvl>
    <w:lvl w:ilvl="2" w:tplc="FFD2A470">
      <w:start w:val="1"/>
      <w:numFmt w:val="lowerRoman"/>
      <w:lvlText w:val="%3."/>
      <w:lvlJc w:val="right"/>
      <w:pPr>
        <w:ind w:left="2160" w:hanging="180"/>
      </w:pPr>
    </w:lvl>
    <w:lvl w:ilvl="3" w:tplc="F752893E">
      <w:start w:val="1"/>
      <w:numFmt w:val="decimal"/>
      <w:lvlText w:val="%4."/>
      <w:lvlJc w:val="left"/>
      <w:pPr>
        <w:ind w:left="2880" w:hanging="360"/>
      </w:pPr>
    </w:lvl>
    <w:lvl w:ilvl="4" w:tplc="A4F03B0E">
      <w:start w:val="1"/>
      <w:numFmt w:val="lowerLetter"/>
      <w:lvlText w:val="%5."/>
      <w:lvlJc w:val="left"/>
      <w:pPr>
        <w:ind w:left="3600" w:hanging="360"/>
      </w:pPr>
    </w:lvl>
    <w:lvl w:ilvl="5" w:tplc="F63E5A6E">
      <w:start w:val="1"/>
      <w:numFmt w:val="lowerRoman"/>
      <w:lvlText w:val="%6."/>
      <w:lvlJc w:val="right"/>
      <w:pPr>
        <w:ind w:left="4320" w:hanging="180"/>
      </w:pPr>
    </w:lvl>
    <w:lvl w:ilvl="6" w:tplc="8F204E96">
      <w:start w:val="1"/>
      <w:numFmt w:val="decimal"/>
      <w:lvlText w:val="%7."/>
      <w:lvlJc w:val="left"/>
      <w:pPr>
        <w:ind w:left="5040" w:hanging="360"/>
      </w:pPr>
    </w:lvl>
    <w:lvl w:ilvl="7" w:tplc="25AEEB70">
      <w:start w:val="1"/>
      <w:numFmt w:val="lowerLetter"/>
      <w:lvlText w:val="%8."/>
      <w:lvlJc w:val="left"/>
      <w:pPr>
        <w:ind w:left="5760" w:hanging="360"/>
      </w:pPr>
    </w:lvl>
    <w:lvl w:ilvl="8" w:tplc="AC36497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C21DC"/>
    <w:multiLevelType w:val="hybridMultilevel"/>
    <w:tmpl w:val="45FA0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46F1D"/>
    <w:multiLevelType w:val="multilevel"/>
    <w:tmpl w:val="E306DCB8"/>
    <w:lvl w:ilvl="0">
      <w:start w:val="5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1A71C87"/>
    <w:multiLevelType w:val="hybridMultilevel"/>
    <w:tmpl w:val="C8D41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054F07C">
      <w:start w:val="1"/>
      <w:numFmt w:val="decimal"/>
      <w:lvlText w:val="(%4)"/>
      <w:lvlJc w:val="left"/>
      <w:pPr>
        <w:ind w:left="2520" w:hanging="360"/>
      </w:pPr>
    </w:lvl>
    <w:lvl w:ilvl="4" w:tplc="557A8890">
      <w:start w:val="1"/>
      <w:numFmt w:val="lowerLetter"/>
      <w:lvlText w:val="(%5)"/>
      <w:lvlJc w:val="left"/>
      <w:pPr>
        <w:ind w:left="3240" w:hanging="360"/>
      </w:pPr>
    </w:lvl>
    <w:lvl w:ilvl="5" w:tplc="9EA2232A">
      <w:start w:val="1"/>
      <w:numFmt w:val="lowerRoman"/>
      <w:lvlText w:val="(%6)"/>
      <w:lvlJc w:val="right"/>
      <w:pPr>
        <w:ind w:left="3960" w:hanging="180"/>
      </w:pPr>
    </w:lvl>
    <w:lvl w:ilvl="6" w:tplc="89621118">
      <w:start w:val="1"/>
      <w:numFmt w:val="decimal"/>
      <w:lvlText w:val="%7."/>
      <w:lvlJc w:val="left"/>
      <w:pPr>
        <w:ind w:left="4680" w:hanging="360"/>
      </w:pPr>
    </w:lvl>
    <w:lvl w:ilvl="7" w:tplc="06567F78">
      <w:start w:val="1"/>
      <w:numFmt w:val="lowerLetter"/>
      <w:lvlText w:val="%8."/>
      <w:lvlJc w:val="left"/>
      <w:pPr>
        <w:ind w:left="5400" w:hanging="360"/>
      </w:pPr>
    </w:lvl>
    <w:lvl w:ilvl="8" w:tplc="A422444C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C22AF"/>
    <w:multiLevelType w:val="hybridMultilevel"/>
    <w:tmpl w:val="A43AD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E7756"/>
    <w:multiLevelType w:val="multilevel"/>
    <w:tmpl w:val="CCFEB3D2"/>
    <w:lvl w:ilvl="0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BD4625E"/>
    <w:multiLevelType w:val="multilevel"/>
    <w:tmpl w:val="EAE86DF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DF41F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FF60099"/>
    <w:multiLevelType w:val="hybridMultilevel"/>
    <w:tmpl w:val="5A586F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3F783B"/>
    <w:multiLevelType w:val="hybridMultilevel"/>
    <w:tmpl w:val="6DE68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F33FA"/>
    <w:multiLevelType w:val="multilevel"/>
    <w:tmpl w:val="660E8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4" w15:restartNumberingAfterBreak="0">
    <w:nsid w:val="78A35317"/>
    <w:multiLevelType w:val="multilevel"/>
    <w:tmpl w:val="6D88979C"/>
    <w:lvl w:ilvl="0">
      <w:start w:val="1"/>
      <w:numFmt w:val="none"/>
      <w:lvlText w:val="a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C3E3908"/>
    <w:multiLevelType w:val="hybridMultilevel"/>
    <w:tmpl w:val="378C8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81900"/>
    <w:multiLevelType w:val="multilevel"/>
    <w:tmpl w:val="10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EC177FD"/>
    <w:multiLevelType w:val="hybridMultilevel"/>
    <w:tmpl w:val="BF08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728D9"/>
    <w:multiLevelType w:val="hybridMultilevel"/>
    <w:tmpl w:val="6FA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22"/>
  </w:num>
  <w:num w:numId="8">
    <w:abstractNumId w:val="8"/>
  </w:num>
  <w:num w:numId="9">
    <w:abstractNumId w:val="15"/>
  </w:num>
  <w:num w:numId="10">
    <w:abstractNumId w:val="17"/>
  </w:num>
  <w:num w:numId="11">
    <w:abstractNumId w:val="33"/>
  </w:num>
  <w:num w:numId="12">
    <w:abstractNumId w:val="37"/>
  </w:num>
  <w:num w:numId="13">
    <w:abstractNumId w:val="38"/>
  </w:num>
  <w:num w:numId="14">
    <w:abstractNumId w:val="31"/>
  </w:num>
  <w:num w:numId="15">
    <w:abstractNumId w:val="24"/>
  </w:num>
  <w:num w:numId="16">
    <w:abstractNumId w:val="6"/>
  </w:num>
  <w:num w:numId="17">
    <w:abstractNumId w:val="29"/>
  </w:num>
  <w:num w:numId="18">
    <w:abstractNumId w:val="35"/>
  </w:num>
  <w:num w:numId="19">
    <w:abstractNumId w:val="26"/>
  </w:num>
  <w:num w:numId="20">
    <w:abstractNumId w:val="27"/>
  </w:num>
  <w:num w:numId="21">
    <w:abstractNumId w:val="10"/>
  </w:num>
  <w:num w:numId="22">
    <w:abstractNumId w:val="30"/>
  </w:num>
  <w:num w:numId="23">
    <w:abstractNumId w:val="36"/>
  </w:num>
  <w:num w:numId="24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10"/>
    <w:lvlOverride w:ilvl="0">
      <w:lvl w:ilvl="0">
        <w:start w:val="1"/>
        <w:numFmt w:val="decimal"/>
        <w:lvlText w:val="%1)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14" w:hanging="357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26">
    <w:abstractNumId w:val="10"/>
    <w:lvlOverride w:ilvl="0">
      <w:lvl w:ilvl="0">
        <w:start w:val="1"/>
        <w:numFmt w:val="decimal"/>
        <w:lvlText w:val="%1)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14" w:hanging="357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ascii="Times New Roman" w:hAnsi="Times New Roman" w:hint="default"/>
          <w:b w:val="0"/>
          <w:i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27">
    <w:abstractNumId w:val="4"/>
  </w:num>
  <w:num w:numId="28">
    <w:abstractNumId w:val="1"/>
  </w:num>
  <w:num w:numId="29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20"/>
  </w:num>
  <w:num w:numId="31">
    <w:abstractNumId w:val="34"/>
  </w:num>
  <w:num w:numId="32">
    <w:abstractNumId w:val="19"/>
  </w:num>
  <w:num w:numId="33">
    <w:abstractNumId w:val="16"/>
  </w:num>
  <w:num w:numId="34">
    <w:abstractNumId w:val="28"/>
  </w:num>
  <w:num w:numId="35">
    <w:abstractNumId w:val="11"/>
  </w:num>
  <w:num w:numId="36">
    <w:abstractNumId w:val="32"/>
  </w:num>
  <w:num w:numId="37">
    <w:abstractNumId w:val="9"/>
  </w:num>
  <w:num w:numId="38">
    <w:abstractNumId w:val="7"/>
  </w:num>
  <w:num w:numId="39">
    <w:abstractNumId w:val="25"/>
  </w:num>
  <w:num w:numId="40">
    <w:abstractNumId w:val="18"/>
  </w:num>
  <w:num w:numId="41">
    <w:abstractNumId w:val="21"/>
  </w:num>
  <w:num w:numId="42">
    <w:abstractNumId w:val="1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36"/>
    <w:rsid w:val="000049BF"/>
    <w:rsid w:val="00006ABF"/>
    <w:rsid w:val="00007250"/>
    <w:rsid w:val="00016019"/>
    <w:rsid w:val="0002150A"/>
    <w:rsid w:val="00023086"/>
    <w:rsid w:val="00024DCE"/>
    <w:rsid w:val="000329A2"/>
    <w:rsid w:val="0004005B"/>
    <w:rsid w:val="00043E7D"/>
    <w:rsid w:val="000515DC"/>
    <w:rsid w:val="000604CD"/>
    <w:rsid w:val="00062608"/>
    <w:rsid w:val="000706A8"/>
    <w:rsid w:val="00076271"/>
    <w:rsid w:val="00077BAF"/>
    <w:rsid w:val="00081011"/>
    <w:rsid w:val="000824A4"/>
    <w:rsid w:val="00085C98"/>
    <w:rsid w:val="0009277B"/>
    <w:rsid w:val="00094A82"/>
    <w:rsid w:val="000972A8"/>
    <w:rsid w:val="000B5647"/>
    <w:rsid w:val="000B5BFC"/>
    <w:rsid w:val="000B6EE4"/>
    <w:rsid w:val="000C3EDF"/>
    <w:rsid w:val="000C63F1"/>
    <w:rsid w:val="000D595B"/>
    <w:rsid w:val="000D6CFA"/>
    <w:rsid w:val="000E0891"/>
    <w:rsid w:val="000E69EE"/>
    <w:rsid w:val="000F1BB4"/>
    <w:rsid w:val="000F70EC"/>
    <w:rsid w:val="00100DEE"/>
    <w:rsid w:val="0010110B"/>
    <w:rsid w:val="00103CA9"/>
    <w:rsid w:val="0010536B"/>
    <w:rsid w:val="00105A86"/>
    <w:rsid w:val="00106B44"/>
    <w:rsid w:val="00107C54"/>
    <w:rsid w:val="00114906"/>
    <w:rsid w:val="00120A52"/>
    <w:rsid w:val="00121B62"/>
    <w:rsid w:val="00123F4E"/>
    <w:rsid w:val="00124215"/>
    <w:rsid w:val="0013733A"/>
    <w:rsid w:val="00137842"/>
    <w:rsid w:val="00137998"/>
    <w:rsid w:val="00141E3A"/>
    <w:rsid w:val="001444E0"/>
    <w:rsid w:val="001453E2"/>
    <w:rsid w:val="00147765"/>
    <w:rsid w:val="0015121C"/>
    <w:rsid w:val="00154F45"/>
    <w:rsid w:val="00160470"/>
    <w:rsid w:val="001631B2"/>
    <w:rsid w:val="00164045"/>
    <w:rsid w:val="00167262"/>
    <w:rsid w:val="0017129A"/>
    <w:rsid w:val="001726D1"/>
    <w:rsid w:val="00176B61"/>
    <w:rsid w:val="0018437C"/>
    <w:rsid w:val="001858DC"/>
    <w:rsid w:val="001934DA"/>
    <w:rsid w:val="00196239"/>
    <w:rsid w:val="001A121B"/>
    <w:rsid w:val="001A1BD4"/>
    <w:rsid w:val="001A35C5"/>
    <w:rsid w:val="001B49A0"/>
    <w:rsid w:val="001B5A7B"/>
    <w:rsid w:val="001C13A0"/>
    <w:rsid w:val="001D7473"/>
    <w:rsid w:val="001E08F5"/>
    <w:rsid w:val="001F135F"/>
    <w:rsid w:val="001F2E7A"/>
    <w:rsid w:val="001F3384"/>
    <w:rsid w:val="001F38D8"/>
    <w:rsid w:val="001F7E46"/>
    <w:rsid w:val="002073B9"/>
    <w:rsid w:val="0022515B"/>
    <w:rsid w:val="00226431"/>
    <w:rsid w:val="00226CCD"/>
    <w:rsid w:val="0023194B"/>
    <w:rsid w:val="002416FA"/>
    <w:rsid w:val="00242BDC"/>
    <w:rsid w:val="00253B56"/>
    <w:rsid w:val="002549FA"/>
    <w:rsid w:val="00261A2E"/>
    <w:rsid w:val="0026354F"/>
    <w:rsid w:val="00263DF7"/>
    <w:rsid w:val="00264D03"/>
    <w:rsid w:val="002716DE"/>
    <w:rsid w:val="002775BF"/>
    <w:rsid w:val="00281BAF"/>
    <w:rsid w:val="00285C45"/>
    <w:rsid w:val="00286DFA"/>
    <w:rsid w:val="00291194"/>
    <w:rsid w:val="00291B45"/>
    <w:rsid w:val="00296260"/>
    <w:rsid w:val="00297ED5"/>
    <w:rsid w:val="002A2987"/>
    <w:rsid w:val="002A66B1"/>
    <w:rsid w:val="002B05DE"/>
    <w:rsid w:val="002B19DC"/>
    <w:rsid w:val="002B4F8A"/>
    <w:rsid w:val="002C1268"/>
    <w:rsid w:val="002C27EE"/>
    <w:rsid w:val="002C3293"/>
    <w:rsid w:val="002C48DC"/>
    <w:rsid w:val="002C6E43"/>
    <w:rsid w:val="002D0B74"/>
    <w:rsid w:val="002D184A"/>
    <w:rsid w:val="002D3FD4"/>
    <w:rsid w:val="002D54A8"/>
    <w:rsid w:val="002E2641"/>
    <w:rsid w:val="002E2F8A"/>
    <w:rsid w:val="002E55F2"/>
    <w:rsid w:val="002F0754"/>
    <w:rsid w:val="00300E83"/>
    <w:rsid w:val="003039C4"/>
    <w:rsid w:val="00323A5B"/>
    <w:rsid w:val="00341B97"/>
    <w:rsid w:val="0034309E"/>
    <w:rsid w:val="003532C5"/>
    <w:rsid w:val="00381B56"/>
    <w:rsid w:val="00386B5A"/>
    <w:rsid w:val="0039037A"/>
    <w:rsid w:val="00390525"/>
    <w:rsid w:val="003923DB"/>
    <w:rsid w:val="003969BB"/>
    <w:rsid w:val="00397639"/>
    <w:rsid w:val="003A04E9"/>
    <w:rsid w:val="003A6294"/>
    <w:rsid w:val="003A700F"/>
    <w:rsid w:val="003B010F"/>
    <w:rsid w:val="003B0CD1"/>
    <w:rsid w:val="003B167C"/>
    <w:rsid w:val="003D002B"/>
    <w:rsid w:val="003D146C"/>
    <w:rsid w:val="003D5225"/>
    <w:rsid w:val="003D7CBD"/>
    <w:rsid w:val="003E10A7"/>
    <w:rsid w:val="003E1FE5"/>
    <w:rsid w:val="003E5CF4"/>
    <w:rsid w:val="003F265C"/>
    <w:rsid w:val="003F46AD"/>
    <w:rsid w:val="0041422F"/>
    <w:rsid w:val="00416464"/>
    <w:rsid w:val="00423477"/>
    <w:rsid w:val="0042528E"/>
    <w:rsid w:val="00435934"/>
    <w:rsid w:val="00436465"/>
    <w:rsid w:val="0045204B"/>
    <w:rsid w:val="0045289A"/>
    <w:rsid w:val="004545A0"/>
    <w:rsid w:val="00463500"/>
    <w:rsid w:val="004654FA"/>
    <w:rsid w:val="00465CF4"/>
    <w:rsid w:val="00470FF7"/>
    <w:rsid w:val="0047431D"/>
    <w:rsid w:val="004744AA"/>
    <w:rsid w:val="0047605F"/>
    <w:rsid w:val="0047639F"/>
    <w:rsid w:val="00477094"/>
    <w:rsid w:val="0048241C"/>
    <w:rsid w:val="00487528"/>
    <w:rsid w:val="00490669"/>
    <w:rsid w:val="00495C1D"/>
    <w:rsid w:val="00497D24"/>
    <w:rsid w:val="004A652B"/>
    <w:rsid w:val="004A7A4B"/>
    <w:rsid w:val="004B3A16"/>
    <w:rsid w:val="004B3B5D"/>
    <w:rsid w:val="004C1E21"/>
    <w:rsid w:val="004D3459"/>
    <w:rsid w:val="004D367F"/>
    <w:rsid w:val="004D47C7"/>
    <w:rsid w:val="004D75AE"/>
    <w:rsid w:val="004D7E22"/>
    <w:rsid w:val="004E1742"/>
    <w:rsid w:val="004E1DC9"/>
    <w:rsid w:val="004F3406"/>
    <w:rsid w:val="00506534"/>
    <w:rsid w:val="00507CB7"/>
    <w:rsid w:val="005133C0"/>
    <w:rsid w:val="0051623C"/>
    <w:rsid w:val="0052207B"/>
    <w:rsid w:val="005228F5"/>
    <w:rsid w:val="005376FB"/>
    <w:rsid w:val="005427CF"/>
    <w:rsid w:val="00544CCA"/>
    <w:rsid w:val="00552762"/>
    <w:rsid w:val="005530B5"/>
    <w:rsid w:val="00554DD1"/>
    <w:rsid w:val="00556CF2"/>
    <w:rsid w:val="00561930"/>
    <w:rsid w:val="00563CF5"/>
    <w:rsid w:val="005656E5"/>
    <w:rsid w:val="00567F9E"/>
    <w:rsid w:val="00577A66"/>
    <w:rsid w:val="00584F49"/>
    <w:rsid w:val="00586269"/>
    <w:rsid w:val="005909E3"/>
    <w:rsid w:val="0059663F"/>
    <w:rsid w:val="00597D71"/>
    <w:rsid w:val="005A550A"/>
    <w:rsid w:val="005A731E"/>
    <w:rsid w:val="005B712F"/>
    <w:rsid w:val="005B7CD0"/>
    <w:rsid w:val="005C069D"/>
    <w:rsid w:val="005C2B79"/>
    <w:rsid w:val="005C2E43"/>
    <w:rsid w:val="005C3A6C"/>
    <w:rsid w:val="005C6ACF"/>
    <w:rsid w:val="005D5AF3"/>
    <w:rsid w:val="005D5D0B"/>
    <w:rsid w:val="005D6E2C"/>
    <w:rsid w:val="005E064E"/>
    <w:rsid w:val="005E50BB"/>
    <w:rsid w:val="005F3B15"/>
    <w:rsid w:val="005F4BB0"/>
    <w:rsid w:val="005F4E3E"/>
    <w:rsid w:val="006023F9"/>
    <w:rsid w:val="00605F29"/>
    <w:rsid w:val="006171A7"/>
    <w:rsid w:val="006171D5"/>
    <w:rsid w:val="006176FC"/>
    <w:rsid w:val="00621035"/>
    <w:rsid w:val="00622E89"/>
    <w:rsid w:val="00624056"/>
    <w:rsid w:val="00630353"/>
    <w:rsid w:val="0063259E"/>
    <w:rsid w:val="00633C72"/>
    <w:rsid w:val="00635874"/>
    <w:rsid w:val="0063768C"/>
    <w:rsid w:val="00647C76"/>
    <w:rsid w:val="0065126F"/>
    <w:rsid w:val="00652CDC"/>
    <w:rsid w:val="006562A5"/>
    <w:rsid w:val="00657E47"/>
    <w:rsid w:val="0066567F"/>
    <w:rsid w:val="00666504"/>
    <w:rsid w:val="006710E5"/>
    <w:rsid w:val="0067242F"/>
    <w:rsid w:val="00677393"/>
    <w:rsid w:val="00682FBC"/>
    <w:rsid w:val="00690971"/>
    <w:rsid w:val="00692CC0"/>
    <w:rsid w:val="006A0641"/>
    <w:rsid w:val="006A1ACE"/>
    <w:rsid w:val="006A269B"/>
    <w:rsid w:val="006A31AE"/>
    <w:rsid w:val="006B2B84"/>
    <w:rsid w:val="006B5B03"/>
    <w:rsid w:val="006C251A"/>
    <w:rsid w:val="006D0111"/>
    <w:rsid w:val="006D1736"/>
    <w:rsid w:val="006D23CA"/>
    <w:rsid w:val="006D57DC"/>
    <w:rsid w:val="006E0894"/>
    <w:rsid w:val="006E47F6"/>
    <w:rsid w:val="006F0B24"/>
    <w:rsid w:val="006F2D30"/>
    <w:rsid w:val="006F6D5A"/>
    <w:rsid w:val="00707A39"/>
    <w:rsid w:val="00714A92"/>
    <w:rsid w:val="00714CDB"/>
    <w:rsid w:val="00723541"/>
    <w:rsid w:val="00726AE6"/>
    <w:rsid w:val="00730DD1"/>
    <w:rsid w:val="007328BC"/>
    <w:rsid w:val="00734D04"/>
    <w:rsid w:val="0073521C"/>
    <w:rsid w:val="00746141"/>
    <w:rsid w:val="007462D4"/>
    <w:rsid w:val="007463C9"/>
    <w:rsid w:val="00746C9A"/>
    <w:rsid w:val="00750347"/>
    <w:rsid w:val="00752F54"/>
    <w:rsid w:val="007561A3"/>
    <w:rsid w:val="00762D77"/>
    <w:rsid w:val="00766038"/>
    <w:rsid w:val="00770BF3"/>
    <w:rsid w:val="00770C93"/>
    <w:rsid w:val="00773967"/>
    <w:rsid w:val="007765CB"/>
    <w:rsid w:val="00780D8B"/>
    <w:rsid w:val="0078559E"/>
    <w:rsid w:val="007909AC"/>
    <w:rsid w:val="007945D1"/>
    <w:rsid w:val="00794999"/>
    <w:rsid w:val="007A4B78"/>
    <w:rsid w:val="007A4CB9"/>
    <w:rsid w:val="007A68EE"/>
    <w:rsid w:val="007B0505"/>
    <w:rsid w:val="007B43B7"/>
    <w:rsid w:val="007B5A2F"/>
    <w:rsid w:val="007B7101"/>
    <w:rsid w:val="007B7929"/>
    <w:rsid w:val="007C0C0E"/>
    <w:rsid w:val="007C399A"/>
    <w:rsid w:val="007C3F2A"/>
    <w:rsid w:val="007D33BF"/>
    <w:rsid w:val="007E6E7B"/>
    <w:rsid w:val="007F7893"/>
    <w:rsid w:val="0080028D"/>
    <w:rsid w:val="00803724"/>
    <w:rsid w:val="00803B8F"/>
    <w:rsid w:val="00806278"/>
    <w:rsid w:val="008133EB"/>
    <w:rsid w:val="00814A6C"/>
    <w:rsid w:val="0082458B"/>
    <w:rsid w:val="008251E7"/>
    <w:rsid w:val="008312CC"/>
    <w:rsid w:val="00832BD0"/>
    <w:rsid w:val="008332EB"/>
    <w:rsid w:val="0083630B"/>
    <w:rsid w:val="00841CD7"/>
    <w:rsid w:val="00844456"/>
    <w:rsid w:val="00845D15"/>
    <w:rsid w:val="008544F2"/>
    <w:rsid w:val="00855F8F"/>
    <w:rsid w:val="0085691A"/>
    <w:rsid w:val="00857D71"/>
    <w:rsid w:val="00863B5F"/>
    <w:rsid w:val="00870E39"/>
    <w:rsid w:val="008722A3"/>
    <w:rsid w:val="00892BF7"/>
    <w:rsid w:val="00894227"/>
    <w:rsid w:val="008942BE"/>
    <w:rsid w:val="00896CA1"/>
    <w:rsid w:val="008A24A9"/>
    <w:rsid w:val="008A589E"/>
    <w:rsid w:val="008B2054"/>
    <w:rsid w:val="008B38BD"/>
    <w:rsid w:val="008B4019"/>
    <w:rsid w:val="008B48D8"/>
    <w:rsid w:val="008C58FA"/>
    <w:rsid w:val="008C5BD3"/>
    <w:rsid w:val="008D107A"/>
    <w:rsid w:val="008D218B"/>
    <w:rsid w:val="008D3B4F"/>
    <w:rsid w:val="008D46E3"/>
    <w:rsid w:val="008D72B0"/>
    <w:rsid w:val="008D7E7A"/>
    <w:rsid w:val="008E2D6B"/>
    <w:rsid w:val="008E5C8E"/>
    <w:rsid w:val="008F2102"/>
    <w:rsid w:val="009033B3"/>
    <w:rsid w:val="0090537B"/>
    <w:rsid w:val="00907849"/>
    <w:rsid w:val="0091372F"/>
    <w:rsid w:val="00915C92"/>
    <w:rsid w:val="00917AA4"/>
    <w:rsid w:val="0092524F"/>
    <w:rsid w:val="009275A0"/>
    <w:rsid w:val="00930776"/>
    <w:rsid w:val="009313FD"/>
    <w:rsid w:val="00931680"/>
    <w:rsid w:val="00931775"/>
    <w:rsid w:val="00940ADD"/>
    <w:rsid w:val="00942380"/>
    <w:rsid w:val="00960C46"/>
    <w:rsid w:val="00961CE2"/>
    <w:rsid w:val="009631A9"/>
    <w:rsid w:val="0096367C"/>
    <w:rsid w:val="00964D70"/>
    <w:rsid w:val="009740D8"/>
    <w:rsid w:val="00982303"/>
    <w:rsid w:val="009938B0"/>
    <w:rsid w:val="00993C27"/>
    <w:rsid w:val="00996CCA"/>
    <w:rsid w:val="009A0175"/>
    <w:rsid w:val="009A6FFB"/>
    <w:rsid w:val="009A7214"/>
    <w:rsid w:val="009B1168"/>
    <w:rsid w:val="009B27C8"/>
    <w:rsid w:val="009B4F73"/>
    <w:rsid w:val="009C0EA9"/>
    <w:rsid w:val="009D1617"/>
    <w:rsid w:val="009D3512"/>
    <w:rsid w:val="009D6F9F"/>
    <w:rsid w:val="009D72D7"/>
    <w:rsid w:val="009D7625"/>
    <w:rsid w:val="009D78B5"/>
    <w:rsid w:val="009E0324"/>
    <w:rsid w:val="009E54C7"/>
    <w:rsid w:val="009F67DA"/>
    <w:rsid w:val="00A002AF"/>
    <w:rsid w:val="00A02F31"/>
    <w:rsid w:val="00A0472E"/>
    <w:rsid w:val="00A06F66"/>
    <w:rsid w:val="00A11D5A"/>
    <w:rsid w:val="00A1425C"/>
    <w:rsid w:val="00A15A62"/>
    <w:rsid w:val="00A15B7F"/>
    <w:rsid w:val="00A166BA"/>
    <w:rsid w:val="00A214D7"/>
    <w:rsid w:val="00A22720"/>
    <w:rsid w:val="00A24EC3"/>
    <w:rsid w:val="00A2715A"/>
    <w:rsid w:val="00A35A59"/>
    <w:rsid w:val="00A36B09"/>
    <w:rsid w:val="00A44FBC"/>
    <w:rsid w:val="00A4500A"/>
    <w:rsid w:val="00A50F7F"/>
    <w:rsid w:val="00A513D4"/>
    <w:rsid w:val="00A55BC2"/>
    <w:rsid w:val="00A6054A"/>
    <w:rsid w:val="00A61070"/>
    <w:rsid w:val="00A66A0B"/>
    <w:rsid w:val="00A67575"/>
    <w:rsid w:val="00A84C52"/>
    <w:rsid w:val="00A86890"/>
    <w:rsid w:val="00A93D7B"/>
    <w:rsid w:val="00A954E3"/>
    <w:rsid w:val="00A95601"/>
    <w:rsid w:val="00AA0046"/>
    <w:rsid w:val="00AA7572"/>
    <w:rsid w:val="00AB112C"/>
    <w:rsid w:val="00AB1704"/>
    <w:rsid w:val="00AB23C1"/>
    <w:rsid w:val="00AB6F47"/>
    <w:rsid w:val="00AB7604"/>
    <w:rsid w:val="00AC44F4"/>
    <w:rsid w:val="00AD0D22"/>
    <w:rsid w:val="00AD4EA6"/>
    <w:rsid w:val="00AE0F45"/>
    <w:rsid w:val="00AE32FF"/>
    <w:rsid w:val="00AE38B6"/>
    <w:rsid w:val="00AE4527"/>
    <w:rsid w:val="00AE4D36"/>
    <w:rsid w:val="00AE5FF7"/>
    <w:rsid w:val="00AE60C6"/>
    <w:rsid w:val="00AF4946"/>
    <w:rsid w:val="00B04027"/>
    <w:rsid w:val="00B13A23"/>
    <w:rsid w:val="00B14B79"/>
    <w:rsid w:val="00B22CD5"/>
    <w:rsid w:val="00B232E4"/>
    <w:rsid w:val="00B41263"/>
    <w:rsid w:val="00B42FC9"/>
    <w:rsid w:val="00B44720"/>
    <w:rsid w:val="00B550DB"/>
    <w:rsid w:val="00B61E65"/>
    <w:rsid w:val="00B61FB2"/>
    <w:rsid w:val="00B71EBD"/>
    <w:rsid w:val="00B741C8"/>
    <w:rsid w:val="00B7472E"/>
    <w:rsid w:val="00B75A7F"/>
    <w:rsid w:val="00B76A4E"/>
    <w:rsid w:val="00B817BC"/>
    <w:rsid w:val="00B832E0"/>
    <w:rsid w:val="00B87489"/>
    <w:rsid w:val="00B87A5B"/>
    <w:rsid w:val="00B92F12"/>
    <w:rsid w:val="00B94234"/>
    <w:rsid w:val="00B9489B"/>
    <w:rsid w:val="00B94BA7"/>
    <w:rsid w:val="00BA1DF2"/>
    <w:rsid w:val="00BA2BEC"/>
    <w:rsid w:val="00BA3BBD"/>
    <w:rsid w:val="00BA454B"/>
    <w:rsid w:val="00BA4CC4"/>
    <w:rsid w:val="00BA5A14"/>
    <w:rsid w:val="00BA6472"/>
    <w:rsid w:val="00BB063B"/>
    <w:rsid w:val="00BB1890"/>
    <w:rsid w:val="00BC0582"/>
    <w:rsid w:val="00BC12D4"/>
    <w:rsid w:val="00BC24F7"/>
    <w:rsid w:val="00BC56B7"/>
    <w:rsid w:val="00BC6B21"/>
    <w:rsid w:val="00BC7037"/>
    <w:rsid w:val="00BD6DD4"/>
    <w:rsid w:val="00BE2373"/>
    <w:rsid w:val="00BF22F3"/>
    <w:rsid w:val="00BF24EE"/>
    <w:rsid w:val="00BF424F"/>
    <w:rsid w:val="00BF6182"/>
    <w:rsid w:val="00C03839"/>
    <w:rsid w:val="00C04755"/>
    <w:rsid w:val="00C04817"/>
    <w:rsid w:val="00C12821"/>
    <w:rsid w:val="00C129FE"/>
    <w:rsid w:val="00C20ACF"/>
    <w:rsid w:val="00C20ED4"/>
    <w:rsid w:val="00C21C38"/>
    <w:rsid w:val="00C25F11"/>
    <w:rsid w:val="00C27B8D"/>
    <w:rsid w:val="00C33932"/>
    <w:rsid w:val="00C3536A"/>
    <w:rsid w:val="00C36B9D"/>
    <w:rsid w:val="00C37505"/>
    <w:rsid w:val="00C45E3E"/>
    <w:rsid w:val="00C50A05"/>
    <w:rsid w:val="00C5461E"/>
    <w:rsid w:val="00C61B16"/>
    <w:rsid w:val="00C62D12"/>
    <w:rsid w:val="00C63EF0"/>
    <w:rsid w:val="00C6486F"/>
    <w:rsid w:val="00C66D4B"/>
    <w:rsid w:val="00C8070C"/>
    <w:rsid w:val="00C825EF"/>
    <w:rsid w:val="00C8776D"/>
    <w:rsid w:val="00C97635"/>
    <w:rsid w:val="00CA55BF"/>
    <w:rsid w:val="00CA761B"/>
    <w:rsid w:val="00CB0159"/>
    <w:rsid w:val="00CB29ED"/>
    <w:rsid w:val="00CB6BE8"/>
    <w:rsid w:val="00CC0DC1"/>
    <w:rsid w:val="00CC7D6F"/>
    <w:rsid w:val="00CD0AAE"/>
    <w:rsid w:val="00CE0CF1"/>
    <w:rsid w:val="00CE2FDC"/>
    <w:rsid w:val="00CE54D1"/>
    <w:rsid w:val="00CE6D5A"/>
    <w:rsid w:val="00CF07B9"/>
    <w:rsid w:val="00CF2163"/>
    <w:rsid w:val="00CF2FAC"/>
    <w:rsid w:val="00CF4236"/>
    <w:rsid w:val="00CF5013"/>
    <w:rsid w:val="00D02612"/>
    <w:rsid w:val="00D13966"/>
    <w:rsid w:val="00D1511E"/>
    <w:rsid w:val="00D17301"/>
    <w:rsid w:val="00D23DD6"/>
    <w:rsid w:val="00D2608F"/>
    <w:rsid w:val="00D274C9"/>
    <w:rsid w:val="00D33A89"/>
    <w:rsid w:val="00D353C2"/>
    <w:rsid w:val="00D374AB"/>
    <w:rsid w:val="00D42C9C"/>
    <w:rsid w:val="00D430D1"/>
    <w:rsid w:val="00D44D4D"/>
    <w:rsid w:val="00D466CE"/>
    <w:rsid w:val="00D5410B"/>
    <w:rsid w:val="00D5576F"/>
    <w:rsid w:val="00D5675F"/>
    <w:rsid w:val="00D62C27"/>
    <w:rsid w:val="00D63519"/>
    <w:rsid w:val="00D67810"/>
    <w:rsid w:val="00D67C42"/>
    <w:rsid w:val="00D719C9"/>
    <w:rsid w:val="00D74C59"/>
    <w:rsid w:val="00D77E98"/>
    <w:rsid w:val="00D82DF2"/>
    <w:rsid w:val="00D850DA"/>
    <w:rsid w:val="00D95F04"/>
    <w:rsid w:val="00D9705D"/>
    <w:rsid w:val="00D97F4A"/>
    <w:rsid w:val="00DA1B19"/>
    <w:rsid w:val="00DA3D13"/>
    <w:rsid w:val="00DB1520"/>
    <w:rsid w:val="00DC08FD"/>
    <w:rsid w:val="00DC243D"/>
    <w:rsid w:val="00DC61AA"/>
    <w:rsid w:val="00DC66CB"/>
    <w:rsid w:val="00DD0763"/>
    <w:rsid w:val="00DE34A2"/>
    <w:rsid w:val="00DE46E3"/>
    <w:rsid w:val="00DE5086"/>
    <w:rsid w:val="00DE61F2"/>
    <w:rsid w:val="00DF60E7"/>
    <w:rsid w:val="00E0237B"/>
    <w:rsid w:val="00E040FB"/>
    <w:rsid w:val="00E0473C"/>
    <w:rsid w:val="00E05D4A"/>
    <w:rsid w:val="00E17CCD"/>
    <w:rsid w:val="00E20A09"/>
    <w:rsid w:val="00E245D0"/>
    <w:rsid w:val="00E261F6"/>
    <w:rsid w:val="00E274D2"/>
    <w:rsid w:val="00E3304D"/>
    <w:rsid w:val="00E42497"/>
    <w:rsid w:val="00E5018F"/>
    <w:rsid w:val="00E50FD6"/>
    <w:rsid w:val="00E53F99"/>
    <w:rsid w:val="00E541E2"/>
    <w:rsid w:val="00E552D1"/>
    <w:rsid w:val="00E55995"/>
    <w:rsid w:val="00E559AF"/>
    <w:rsid w:val="00E569A0"/>
    <w:rsid w:val="00E60568"/>
    <w:rsid w:val="00E61FEA"/>
    <w:rsid w:val="00E624DE"/>
    <w:rsid w:val="00E66308"/>
    <w:rsid w:val="00E71670"/>
    <w:rsid w:val="00E72B25"/>
    <w:rsid w:val="00E74ECE"/>
    <w:rsid w:val="00E86A7B"/>
    <w:rsid w:val="00E87CB8"/>
    <w:rsid w:val="00E956C1"/>
    <w:rsid w:val="00E95A7B"/>
    <w:rsid w:val="00EB04C1"/>
    <w:rsid w:val="00EB06E7"/>
    <w:rsid w:val="00EB0D7F"/>
    <w:rsid w:val="00EB16CD"/>
    <w:rsid w:val="00EB2481"/>
    <w:rsid w:val="00EB72BD"/>
    <w:rsid w:val="00EB7388"/>
    <w:rsid w:val="00EC4A53"/>
    <w:rsid w:val="00EC4BDA"/>
    <w:rsid w:val="00EC5DC3"/>
    <w:rsid w:val="00ED5081"/>
    <w:rsid w:val="00EE67BE"/>
    <w:rsid w:val="00F01797"/>
    <w:rsid w:val="00F3200E"/>
    <w:rsid w:val="00F345D2"/>
    <w:rsid w:val="00F35542"/>
    <w:rsid w:val="00F3567B"/>
    <w:rsid w:val="00F40CEC"/>
    <w:rsid w:val="00F43B79"/>
    <w:rsid w:val="00F443BA"/>
    <w:rsid w:val="00F4547D"/>
    <w:rsid w:val="00F469E8"/>
    <w:rsid w:val="00F4798D"/>
    <w:rsid w:val="00F50FD0"/>
    <w:rsid w:val="00F510A5"/>
    <w:rsid w:val="00F5251C"/>
    <w:rsid w:val="00F541A5"/>
    <w:rsid w:val="00F6219D"/>
    <w:rsid w:val="00F6360F"/>
    <w:rsid w:val="00F67966"/>
    <w:rsid w:val="00F7407B"/>
    <w:rsid w:val="00F756E4"/>
    <w:rsid w:val="00F817DB"/>
    <w:rsid w:val="00F9362C"/>
    <w:rsid w:val="00F93665"/>
    <w:rsid w:val="00F944D9"/>
    <w:rsid w:val="00FA156C"/>
    <w:rsid w:val="00FB42CF"/>
    <w:rsid w:val="00FB477C"/>
    <w:rsid w:val="00FC4498"/>
    <w:rsid w:val="00FC529B"/>
    <w:rsid w:val="00FC629E"/>
    <w:rsid w:val="00FD093A"/>
    <w:rsid w:val="00FD5AF5"/>
    <w:rsid w:val="00FD7D74"/>
    <w:rsid w:val="00FE173F"/>
    <w:rsid w:val="00FE2DD5"/>
    <w:rsid w:val="00FE47C0"/>
    <w:rsid w:val="00FF3A12"/>
    <w:rsid w:val="00FF6B5B"/>
    <w:rsid w:val="00FF7536"/>
    <w:rsid w:val="00FF7AA0"/>
    <w:rsid w:val="1044902B"/>
    <w:rsid w:val="1BCE033A"/>
    <w:rsid w:val="490F7C30"/>
    <w:rsid w:val="5C4E20A5"/>
    <w:rsid w:val="5E2F0832"/>
    <w:rsid w:val="63826E41"/>
    <w:rsid w:val="74D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EBDA2"/>
  <w15:docId w15:val="{4DBDA073-D442-B24A-832A-508FB790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259E"/>
  </w:style>
  <w:style w:type="paragraph" w:styleId="Heading1">
    <w:name w:val="heading 1"/>
    <w:basedOn w:val="Normal"/>
    <w:next w:val="Normal"/>
    <w:rsid w:val="0063259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3259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3259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3259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3259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63259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3259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3259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2762"/>
    <w:pPr>
      <w:ind w:left="720"/>
      <w:contextualSpacing/>
    </w:pPr>
  </w:style>
  <w:style w:type="paragraph" w:customStyle="1" w:styleId="Default">
    <w:name w:val="Default"/>
    <w:rsid w:val="001B5A7B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currenthithighlight">
    <w:name w:val="currenthithighlight"/>
    <w:basedOn w:val="DefaultParagraphFont"/>
    <w:rsid w:val="004A7A4B"/>
  </w:style>
  <w:style w:type="character" w:customStyle="1" w:styleId="highlight">
    <w:name w:val="highlight"/>
    <w:basedOn w:val="DefaultParagraphFont"/>
    <w:rsid w:val="004A7A4B"/>
  </w:style>
  <w:style w:type="paragraph" w:customStyle="1" w:styleId="paragraph">
    <w:name w:val="paragraph"/>
    <w:basedOn w:val="Normal"/>
    <w:rsid w:val="0039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3923DB"/>
  </w:style>
  <w:style w:type="character" w:customStyle="1" w:styleId="eop">
    <w:name w:val="eop"/>
    <w:basedOn w:val="DefaultParagraphFont"/>
    <w:rsid w:val="003923DB"/>
  </w:style>
  <w:style w:type="character" w:styleId="Hyperlink">
    <w:name w:val="Hyperlink"/>
    <w:basedOn w:val="DefaultParagraphFont"/>
    <w:uiPriority w:val="99"/>
    <w:unhideWhenUsed/>
    <w:rsid w:val="006D17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C9"/>
  </w:style>
  <w:style w:type="paragraph" w:styleId="Footer">
    <w:name w:val="footer"/>
    <w:basedOn w:val="Normal"/>
    <w:link w:val="FooterChar"/>
    <w:uiPriority w:val="99"/>
    <w:unhideWhenUsed/>
    <w:rsid w:val="004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C9"/>
  </w:style>
  <w:style w:type="paragraph" w:styleId="NormalWeb">
    <w:name w:val="Normal (Web)"/>
    <w:basedOn w:val="Normal"/>
    <w:uiPriority w:val="99"/>
    <w:semiHidden/>
    <w:unhideWhenUsed/>
    <w:rsid w:val="008942BE"/>
    <w:pPr>
      <w:spacing w:before="100" w:beforeAutospacing="1" w:after="100" w:afterAutospacing="1" w:line="240" w:lineRule="auto"/>
    </w:pPr>
    <w:rPr>
      <w:rFonts w:eastAsiaTheme="minorEastAsia"/>
      <w:color w:val="auto"/>
      <w:lang w:val="en-CA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E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50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3DF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3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FA381-A781-A845-82B1-112A327EF2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Hamilton</dc:creator>
  <cp:lastModifiedBy>Nancy Ouellet</cp:lastModifiedBy>
  <cp:revision>2</cp:revision>
  <cp:lastPrinted>2018-11-28T23:58:00Z</cp:lastPrinted>
  <dcterms:created xsi:type="dcterms:W3CDTF">2020-04-26T14:08:00Z</dcterms:created>
  <dcterms:modified xsi:type="dcterms:W3CDTF">2020-04-26T14:08:00Z</dcterms:modified>
</cp:coreProperties>
</file>