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70D7E416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770030">
        <w:rPr>
          <w:b/>
          <w:bCs/>
          <w:sz w:val="28"/>
          <w:szCs w:val="28"/>
        </w:rPr>
        <w:t xml:space="preserve">X </w:t>
      </w:r>
      <w:r>
        <w:rPr>
          <w:b/>
          <w:bCs/>
          <w:sz w:val="28"/>
          <w:szCs w:val="28"/>
        </w:rPr>
        <w:t>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5D271D5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</w:t>
      </w:r>
      <w:r w:rsidR="00770030">
        <w:rPr>
          <w:sz w:val="28"/>
          <w:szCs w:val="28"/>
        </w:rPr>
        <w:t>Finance Committee</w:t>
      </w:r>
      <w:r w:rsidR="00977FF2">
        <w:rPr>
          <w:sz w:val="28"/>
          <w:szCs w:val="28"/>
        </w:rPr>
        <w:t>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7910C5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3CFD632" w:rsidR="00AD5A05" w:rsidRDefault="00AD5A05" w:rsidP="70A71C2F">
      <w:pPr>
        <w:rPr>
          <w:b/>
          <w:bCs/>
          <w:sz w:val="28"/>
          <w:szCs w:val="28"/>
        </w:rPr>
      </w:pPr>
      <w:r w:rsidRPr="70A71C2F">
        <w:rPr>
          <w:b/>
          <w:bCs/>
          <w:sz w:val="28"/>
          <w:szCs w:val="28"/>
        </w:rPr>
        <w:t xml:space="preserve">Motion </w:t>
      </w:r>
      <w:r w:rsidR="00314C81" w:rsidRPr="70A71C2F">
        <w:rPr>
          <w:b/>
          <w:bCs/>
          <w:sz w:val="28"/>
          <w:szCs w:val="28"/>
        </w:rPr>
        <w:t xml:space="preserve">Number: </w:t>
      </w:r>
      <w:r w:rsidRPr="70A71C2F">
        <w:rPr>
          <w:b/>
          <w:bCs/>
          <w:sz w:val="28"/>
          <w:szCs w:val="28"/>
        </w:rPr>
        <w:t xml:space="preserve"> 1.</w:t>
      </w:r>
      <w:r w:rsidR="00386A86" w:rsidRPr="70A71C2F">
        <w:rPr>
          <w:b/>
          <w:bCs/>
          <w:sz w:val="28"/>
          <w:szCs w:val="28"/>
        </w:rPr>
        <w:t xml:space="preserve"> </w:t>
      </w:r>
      <w:proofErr w:type="gramStart"/>
      <w:r w:rsidR="00386A86" w:rsidRPr="70A71C2F">
        <w:rPr>
          <w:b/>
          <w:bCs/>
          <w:sz w:val="28"/>
          <w:szCs w:val="28"/>
        </w:rPr>
        <w:t>(</w:t>
      </w:r>
      <w:r w:rsidR="0091462C" w:rsidRPr="70A71C2F">
        <w:rPr>
          <w:b/>
          <w:bCs/>
          <w:sz w:val="28"/>
          <w:szCs w:val="28"/>
        </w:rPr>
        <w:t xml:space="preserve">  </w:t>
      </w:r>
      <w:proofErr w:type="gramEnd"/>
      <w:r w:rsidR="0091462C" w:rsidRPr="70A71C2F">
        <w:rPr>
          <w:b/>
          <w:bCs/>
          <w:sz w:val="28"/>
          <w:szCs w:val="28"/>
        </w:rPr>
        <w:t xml:space="preserve">  </w:t>
      </w:r>
      <w:r w:rsidR="00386A86" w:rsidRPr="70A71C2F">
        <w:rPr>
          <w:b/>
          <w:bCs/>
          <w:sz w:val="28"/>
          <w:szCs w:val="28"/>
        </w:rPr>
        <w:t xml:space="preserve">) </w:t>
      </w:r>
      <w:r w:rsidRPr="70A71C2F">
        <w:rPr>
          <w:b/>
          <w:bCs/>
          <w:sz w:val="28"/>
          <w:szCs w:val="28"/>
        </w:rPr>
        <w:t xml:space="preserve">2. </w:t>
      </w:r>
      <w:proofErr w:type="gramStart"/>
      <w:r w:rsidR="00386A86" w:rsidRPr="70A71C2F">
        <w:rPr>
          <w:b/>
          <w:bCs/>
          <w:sz w:val="28"/>
          <w:szCs w:val="28"/>
        </w:rPr>
        <w:t>(</w:t>
      </w:r>
      <w:r w:rsidR="0091462C" w:rsidRPr="70A71C2F">
        <w:rPr>
          <w:b/>
          <w:bCs/>
          <w:sz w:val="28"/>
          <w:szCs w:val="28"/>
        </w:rPr>
        <w:t xml:space="preserve">  </w:t>
      </w:r>
      <w:proofErr w:type="gramEnd"/>
      <w:r w:rsidR="0091462C" w:rsidRPr="70A71C2F">
        <w:rPr>
          <w:b/>
          <w:bCs/>
          <w:sz w:val="28"/>
          <w:szCs w:val="28"/>
        </w:rPr>
        <w:t xml:space="preserve">  </w:t>
      </w:r>
      <w:r w:rsidR="00386A86" w:rsidRPr="70A71C2F">
        <w:rPr>
          <w:b/>
          <w:bCs/>
          <w:sz w:val="28"/>
          <w:szCs w:val="28"/>
        </w:rPr>
        <w:t>)</w:t>
      </w:r>
      <w:r w:rsidRPr="70A71C2F">
        <w:rPr>
          <w:b/>
          <w:bCs/>
          <w:sz w:val="28"/>
          <w:szCs w:val="28"/>
        </w:rPr>
        <w:t xml:space="preserve">  3. </w:t>
      </w:r>
      <w:proofErr w:type="gramStart"/>
      <w:r w:rsidR="00386A86" w:rsidRPr="70A71C2F">
        <w:rPr>
          <w:b/>
          <w:bCs/>
          <w:sz w:val="28"/>
          <w:szCs w:val="28"/>
        </w:rPr>
        <w:t>(</w:t>
      </w:r>
      <w:r w:rsidR="1759E2B4" w:rsidRPr="70A71C2F">
        <w:rPr>
          <w:b/>
          <w:bCs/>
          <w:sz w:val="28"/>
          <w:szCs w:val="28"/>
        </w:rPr>
        <w:t xml:space="preserve">  </w:t>
      </w:r>
      <w:proofErr w:type="gramEnd"/>
      <w:r w:rsidR="0091462C" w:rsidRPr="70A71C2F">
        <w:rPr>
          <w:b/>
          <w:bCs/>
          <w:sz w:val="28"/>
          <w:szCs w:val="28"/>
        </w:rPr>
        <w:t xml:space="preserve"> </w:t>
      </w:r>
      <w:r w:rsidR="00386A86" w:rsidRPr="70A71C2F">
        <w:rPr>
          <w:b/>
          <w:bCs/>
          <w:sz w:val="28"/>
          <w:szCs w:val="28"/>
        </w:rPr>
        <w:t>)</w:t>
      </w:r>
      <w:r w:rsidRPr="70A71C2F">
        <w:rPr>
          <w:b/>
          <w:bCs/>
          <w:sz w:val="28"/>
          <w:szCs w:val="28"/>
        </w:rPr>
        <w:t xml:space="preserve">  4.</w:t>
      </w:r>
      <w:r w:rsidR="00386A86" w:rsidRPr="70A71C2F">
        <w:rPr>
          <w:b/>
          <w:bCs/>
          <w:sz w:val="28"/>
          <w:szCs w:val="28"/>
        </w:rPr>
        <w:t>(</w:t>
      </w:r>
      <w:r w:rsidR="0091462C" w:rsidRPr="70A71C2F">
        <w:rPr>
          <w:b/>
          <w:bCs/>
          <w:sz w:val="28"/>
          <w:szCs w:val="28"/>
        </w:rPr>
        <w:t xml:space="preserve"> </w:t>
      </w:r>
      <w:r w:rsidR="25A95DA1" w:rsidRPr="70A71C2F">
        <w:rPr>
          <w:b/>
          <w:bCs/>
          <w:sz w:val="28"/>
          <w:szCs w:val="28"/>
        </w:rPr>
        <w:t>X</w:t>
      </w:r>
      <w:r w:rsidR="00386A86" w:rsidRPr="70A71C2F">
        <w:rPr>
          <w:b/>
          <w:bCs/>
          <w:sz w:val="28"/>
          <w:szCs w:val="28"/>
        </w:rPr>
        <w:t>)</w:t>
      </w:r>
      <w:r w:rsidRPr="70A71C2F">
        <w:rPr>
          <w:b/>
          <w:bCs/>
          <w:sz w:val="28"/>
          <w:szCs w:val="28"/>
        </w:rPr>
        <w:t xml:space="preserve"> 5.</w:t>
      </w:r>
      <w:r w:rsidR="00386A86" w:rsidRPr="70A71C2F">
        <w:rPr>
          <w:b/>
          <w:bCs/>
          <w:sz w:val="28"/>
          <w:szCs w:val="28"/>
        </w:rPr>
        <w:t xml:space="preserve"> </w:t>
      </w:r>
      <w:proofErr w:type="gramStart"/>
      <w:r w:rsidR="00386A86" w:rsidRPr="70A71C2F">
        <w:rPr>
          <w:b/>
          <w:bCs/>
          <w:sz w:val="28"/>
          <w:szCs w:val="28"/>
        </w:rPr>
        <w:t>(</w:t>
      </w:r>
      <w:r w:rsidR="0091462C" w:rsidRPr="70A71C2F">
        <w:rPr>
          <w:b/>
          <w:bCs/>
          <w:sz w:val="28"/>
          <w:szCs w:val="28"/>
        </w:rPr>
        <w:t xml:space="preserve">  </w:t>
      </w:r>
      <w:proofErr w:type="gramEnd"/>
      <w:r w:rsidR="0091462C" w:rsidRPr="70A71C2F">
        <w:rPr>
          <w:b/>
          <w:bCs/>
          <w:sz w:val="28"/>
          <w:szCs w:val="28"/>
        </w:rPr>
        <w:t xml:space="preserve">  </w:t>
      </w:r>
      <w:r w:rsidR="00386A86" w:rsidRPr="70A71C2F">
        <w:rPr>
          <w:b/>
          <w:bCs/>
          <w:sz w:val="28"/>
          <w:szCs w:val="28"/>
        </w:rPr>
        <w:t>)</w:t>
      </w:r>
      <w:r w:rsidRPr="70A71C2F">
        <w:rPr>
          <w:b/>
          <w:bCs/>
          <w:sz w:val="28"/>
          <w:szCs w:val="28"/>
        </w:rPr>
        <w:t xml:space="preserve">         (Check</w:t>
      </w:r>
      <w:r w:rsidR="00386A86" w:rsidRPr="70A71C2F">
        <w:rPr>
          <w:b/>
          <w:bCs/>
          <w:sz w:val="28"/>
          <w:szCs w:val="28"/>
        </w:rPr>
        <w:t xml:space="preserve"> One</w:t>
      </w:r>
      <w:r w:rsidRPr="70A71C2F">
        <w:rPr>
          <w:b/>
          <w:bCs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70CF0778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</w:t>
      </w:r>
      <w:r w:rsidR="00770030">
        <w:rPr>
          <w:b/>
          <w:sz w:val="28"/>
          <w:szCs w:val="28"/>
        </w:rPr>
        <w:t xml:space="preserve">2025 Budget for CoDA International </w:t>
      </w:r>
      <w:r>
        <w:rPr>
          <w:b/>
          <w:sz w:val="28"/>
          <w:szCs w:val="28"/>
        </w:rPr>
        <w:t>__________</w:t>
      </w:r>
      <w:r w:rsidR="00AD5A05">
        <w:rPr>
          <w:b/>
          <w:sz w:val="28"/>
          <w:szCs w:val="28"/>
        </w:rPr>
        <w:t>__________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008F7A54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4961F7" w:rsidRPr="00C62790">
        <w:t xml:space="preserve">In this section write exactly what </w:t>
      </w:r>
      <w:r w:rsidR="008B46DA" w:rsidRPr="00C62790">
        <w:t>the motion is. Do NOT attach a file.</w:t>
      </w:r>
      <w:r w:rsidR="004961F7" w:rsidRPr="00C62790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14:paraId="7C950137" w14:textId="77777777" w:rsidR="00E656A2" w:rsidRDefault="00E656A2" w:rsidP="008F7A54">
      <w:pPr>
        <w:rPr>
          <w:sz w:val="28"/>
          <w:szCs w:val="28"/>
        </w:rPr>
      </w:pPr>
    </w:p>
    <w:p w14:paraId="7B5C8D65" w14:textId="77777777" w:rsidR="00E656A2" w:rsidRDefault="00E656A2" w:rsidP="008F7A54">
      <w:pPr>
        <w:rPr>
          <w:sz w:val="28"/>
          <w:szCs w:val="28"/>
        </w:rPr>
      </w:pPr>
    </w:p>
    <w:p w14:paraId="28A9439E" w14:textId="0A19CF46" w:rsidR="00E656A2" w:rsidRDefault="00770030" w:rsidP="008F7A54">
      <w:pPr>
        <w:rPr>
          <w:rStyle w:val="normaltextrun"/>
          <w:sz w:val="28"/>
          <w:szCs w:val="28"/>
        </w:rPr>
      </w:pPr>
      <w:r w:rsidRPr="70A71C2F">
        <w:rPr>
          <w:rStyle w:val="normaltextrun"/>
          <w:sz w:val="28"/>
          <w:szCs w:val="28"/>
        </w:rPr>
        <w:lastRenderedPageBreak/>
        <w:t>We move that the CoDA Service Conference (CSC) approves the following 202</w:t>
      </w:r>
      <w:r w:rsidR="1D6E5606" w:rsidRPr="70A71C2F">
        <w:rPr>
          <w:rStyle w:val="normaltextrun"/>
          <w:sz w:val="28"/>
          <w:szCs w:val="28"/>
        </w:rPr>
        <w:t>5</w:t>
      </w:r>
      <w:r w:rsidRPr="70A71C2F">
        <w:rPr>
          <w:rStyle w:val="normaltextrun"/>
          <w:sz w:val="28"/>
          <w:szCs w:val="28"/>
        </w:rPr>
        <w:t xml:space="preserve"> budget for CoDA, Inc.:</w:t>
      </w:r>
    </w:p>
    <w:p w14:paraId="7C3FA60E" w14:textId="7B59CA73" w:rsidR="5CAEBCB1" w:rsidRDefault="5CAEBCB1" w:rsidP="5CAEBCB1">
      <w:pPr>
        <w:pStyle w:val="paragraph"/>
        <w:spacing w:before="0" w:beforeAutospacing="0" w:after="160" w:afterAutospacing="0" w:line="259" w:lineRule="auto"/>
        <w:rPr>
          <w:rStyle w:val="normaltextrun"/>
          <w:sz w:val="28"/>
          <w:szCs w:val="28"/>
        </w:rPr>
      </w:pPr>
      <w:r w:rsidRPr="5CAEBCB1">
        <w:rPr>
          <w:rStyle w:val="normaltextrun"/>
          <w:sz w:val="28"/>
          <w:szCs w:val="28"/>
        </w:rPr>
        <w:t>Amounts will be provided once the reports are available from the Board.</w:t>
      </w:r>
    </w:p>
    <w:p w14:paraId="6CDB575A" w14:textId="1D5B5BEF" w:rsidR="00770030" w:rsidRDefault="5654A450" w:rsidP="70A71C2F">
      <w:pPr>
        <w:pStyle w:val="paragraph"/>
        <w:spacing w:before="0" w:beforeAutospacing="0" w:after="160" w:afterAutospacing="0"/>
        <w:textAlignment w:val="baseline"/>
      </w:pPr>
      <w:r w:rsidRPr="70A71C2F">
        <w:rPr>
          <w:rStyle w:val="normaltextrun"/>
          <w:sz w:val="28"/>
          <w:szCs w:val="28"/>
        </w:rPr>
        <w:t xml:space="preserve">  </w:t>
      </w:r>
      <w:r w:rsidR="00770030" w:rsidRPr="70A71C2F">
        <w:rPr>
          <w:rStyle w:val="normaltextrun"/>
          <w:sz w:val="28"/>
          <w:szCs w:val="28"/>
        </w:rPr>
        <w:t>$000,000</w:t>
      </w:r>
      <w:r w:rsidR="00770030" w:rsidRPr="70A71C2F">
        <w:rPr>
          <w:rStyle w:val="tabchar"/>
          <w:sz w:val="28"/>
          <w:szCs w:val="28"/>
        </w:rPr>
        <w:t xml:space="preserve"> </w:t>
      </w:r>
      <w:r w:rsidR="00770030" w:rsidRPr="70A71C2F">
        <w:rPr>
          <w:rStyle w:val="normaltextrun"/>
          <w:sz w:val="28"/>
          <w:szCs w:val="28"/>
        </w:rPr>
        <w:t>reasonable estimate of 2025 income</w:t>
      </w:r>
      <w:r w:rsidR="00770030" w:rsidRPr="70A71C2F">
        <w:rPr>
          <w:rStyle w:val="eop"/>
          <w:sz w:val="28"/>
          <w:szCs w:val="28"/>
        </w:rPr>
        <w:t> </w:t>
      </w:r>
    </w:p>
    <w:p w14:paraId="35B319B2" w14:textId="463ADFEF" w:rsidR="00770030" w:rsidRDefault="5CAEBCB1" w:rsidP="5CAEBCB1">
      <w:pPr>
        <w:pStyle w:val="paragraph"/>
        <w:spacing w:before="0" w:beforeAutospacing="0" w:after="160" w:afterAutospacing="0"/>
        <w:textAlignment w:val="baseline"/>
      </w:pPr>
      <w:r w:rsidRPr="5CAEBCB1">
        <w:rPr>
          <w:rStyle w:val="normaltextrun"/>
          <w:sz w:val="28"/>
          <w:szCs w:val="28"/>
        </w:rPr>
        <w:t> -$000,000 for 2025 Overhead expenses  </w:t>
      </w:r>
    </w:p>
    <w:p w14:paraId="32EDA133" w14:textId="1DC4AA8E" w:rsidR="00770030" w:rsidRDefault="5CAEBCB1" w:rsidP="5CAEBCB1">
      <w:pPr>
        <w:pStyle w:val="paragraph"/>
        <w:spacing w:before="0" w:beforeAutospacing="0" w:after="160" w:afterAutospacing="0"/>
        <w:textAlignment w:val="baseline"/>
      </w:pPr>
      <w:r w:rsidRPr="5CAEBCB1">
        <w:rPr>
          <w:rStyle w:val="normaltextrun"/>
          <w:sz w:val="28"/>
          <w:szCs w:val="28"/>
        </w:rPr>
        <w:t> -$000,000 for 2025 CSC expenses </w:t>
      </w:r>
    </w:p>
    <w:p w14:paraId="614DEBB4" w14:textId="50154D5D" w:rsidR="00770030" w:rsidRDefault="5CAEBCB1" w:rsidP="70A71C2F">
      <w:pPr>
        <w:pStyle w:val="paragraph"/>
        <w:spacing w:before="0" w:beforeAutospacing="0" w:after="160" w:afterAutospacing="0"/>
        <w:textAlignment w:val="baseline"/>
        <w:rPr>
          <w:rStyle w:val="eop"/>
          <w:sz w:val="28"/>
          <w:szCs w:val="28"/>
        </w:rPr>
      </w:pPr>
      <w:r w:rsidRPr="5CAEBCB1">
        <w:rPr>
          <w:rStyle w:val="normaltextrun"/>
          <w:sz w:val="28"/>
          <w:szCs w:val="28"/>
          <w:u w:val="single"/>
        </w:rPr>
        <w:t> -$000,000</w:t>
      </w:r>
      <w:r w:rsidRPr="5CAEBCB1">
        <w:rPr>
          <w:rStyle w:val="tabchar"/>
          <w:sz w:val="28"/>
          <w:szCs w:val="28"/>
        </w:rPr>
        <w:t xml:space="preserve"> for 2025 Face-to-Face meeting expenses </w:t>
      </w:r>
    </w:p>
    <w:p w14:paraId="53BC20C6" w14:textId="02004214" w:rsidR="00770030" w:rsidRPr="00770030" w:rsidRDefault="00770030" w:rsidP="00770030">
      <w:pPr>
        <w:pStyle w:val="paragraph"/>
        <w:spacing w:before="0" w:beforeAutospacing="0" w:after="160" w:afterAutospacing="0"/>
        <w:textAlignment w:val="baseline"/>
        <w:rPr>
          <w:sz w:val="28"/>
          <w:szCs w:val="28"/>
          <w:u w:val="single"/>
        </w:rPr>
      </w:pPr>
      <w:r>
        <w:rPr>
          <w:rStyle w:val="eop"/>
          <w:sz w:val="28"/>
          <w:szCs w:val="28"/>
        </w:rPr>
        <w:t>-$000,000 Total estimated expenses for 2025</w:t>
      </w:r>
    </w:p>
    <w:p w14:paraId="055851DA" w14:textId="686B55D9" w:rsidR="00770030" w:rsidRDefault="5CAEBCB1" w:rsidP="5CAEBCB1">
      <w:pPr>
        <w:pStyle w:val="paragraph"/>
        <w:spacing w:before="0" w:beforeAutospacing="0" w:after="160" w:afterAutospacing="0"/>
        <w:textAlignment w:val="baseline"/>
      </w:pPr>
      <w:r w:rsidRPr="5CAEBCB1">
        <w:rPr>
          <w:rStyle w:val="normaltextrun"/>
          <w:sz w:val="28"/>
          <w:szCs w:val="28"/>
        </w:rPr>
        <w:t xml:space="preserve">     -$00,000 shortage may be paid with </w:t>
      </w:r>
      <w:proofErr w:type="spellStart"/>
      <w:r w:rsidRPr="5CAEBCB1">
        <w:rPr>
          <w:rStyle w:val="normaltextrun"/>
          <w:sz w:val="28"/>
          <w:szCs w:val="28"/>
        </w:rPr>
        <w:t>CoDA’s</w:t>
      </w:r>
      <w:proofErr w:type="spellEnd"/>
      <w:r w:rsidRPr="5CAEBCB1">
        <w:rPr>
          <w:rStyle w:val="normaltextrun"/>
          <w:sz w:val="28"/>
          <w:szCs w:val="28"/>
        </w:rPr>
        <w:t xml:space="preserve"> excess over prudent reserve  </w:t>
      </w:r>
    </w:p>
    <w:p w14:paraId="2BDA4DBD" w14:textId="77777777" w:rsidR="00770030" w:rsidRDefault="00770030" w:rsidP="008F7A54">
      <w:pPr>
        <w:rPr>
          <w:b/>
          <w:sz w:val="28"/>
          <w:szCs w:val="28"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77777777" w:rsidR="00E656A2" w:rsidRDefault="00E656A2" w:rsidP="008F7A54">
      <w:pPr>
        <w:rPr>
          <w:sz w:val="28"/>
          <w:szCs w:val="28"/>
        </w:rPr>
      </w:pPr>
    </w:p>
    <w:p w14:paraId="2CB6D745" w14:textId="77777777" w:rsidR="00E656A2" w:rsidRDefault="00E656A2" w:rsidP="008F7A54">
      <w:pPr>
        <w:rPr>
          <w:sz w:val="28"/>
          <w:szCs w:val="28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563F5514" w:rsidR="00E656A2" w:rsidRDefault="00314C81" w:rsidP="31D4E244">
      <w:pPr>
        <w:rPr>
          <w:sz w:val="28"/>
          <w:szCs w:val="28"/>
        </w:rPr>
      </w:pPr>
      <w:r w:rsidRPr="31D4E244">
        <w:rPr>
          <w:b/>
          <w:bCs/>
          <w:sz w:val="28"/>
          <w:szCs w:val="28"/>
        </w:rPr>
        <w:t xml:space="preserve">Remarks: </w:t>
      </w:r>
      <w:r w:rsidR="4C1196B7" w:rsidRPr="31D4E244">
        <w:rPr>
          <w:b/>
          <w:bCs/>
          <w:sz w:val="28"/>
          <w:szCs w:val="28"/>
        </w:rPr>
        <w:t xml:space="preserve">What is the financial impact of this motion to the CoDA Budget this year and in future years?  </w:t>
      </w:r>
      <w:r w:rsidR="4C1196B7" w:rsidRPr="31D4E244">
        <w:rPr>
          <w:sz w:val="28"/>
          <w:szCs w:val="28"/>
        </w:rPr>
        <w:t>This is the budget!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068A3649" w14:textId="3FC0B9E6" w:rsidR="00E656A2" w:rsidRDefault="5CAEBCB1" w:rsidP="008F7A54">
      <w:pPr>
        <w:rPr>
          <w:sz w:val="28"/>
          <w:szCs w:val="28"/>
        </w:rPr>
      </w:pPr>
      <w:r w:rsidRPr="5CAEBCB1">
        <w:rPr>
          <w:sz w:val="28"/>
          <w:szCs w:val="28"/>
        </w:rPr>
        <w:t>This is a place holder for the budget that will be updated hopefully before the revision deadline.</w:t>
      </w:r>
    </w:p>
    <w:p w14:paraId="3CA43D05" w14:textId="3387AF7E" w:rsidR="0091462C" w:rsidRDefault="5CAEBCB1" w:rsidP="5CAEBCB1">
      <w:pPr>
        <w:rPr>
          <w:sz w:val="28"/>
          <w:szCs w:val="28"/>
        </w:rPr>
      </w:pPr>
      <w:commentRangeStart w:id="1"/>
      <w:r w:rsidRPr="5CAEBCB1">
        <w:rPr>
          <w:sz w:val="28"/>
          <w:szCs w:val="28"/>
        </w:rPr>
        <w:t>Without a revision of our Prudent Reserve definition, it is important that the expenses be closer to the expected income for 2025.  Our Prudent reserve for 2025 is:  Due to inaccurate reports, the Finance Committee has not been able to establish the Prudent Reserve based on 2024.</w:t>
      </w:r>
      <w:commentRangeEnd w:id="1"/>
      <w:r w:rsidR="0091462C">
        <w:rPr>
          <w:rStyle w:val="CommentReference"/>
        </w:rPr>
        <w:commentReference w:id="1"/>
      </w:r>
    </w:p>
    <w:p w14:paraId="56928424" w14:textId="77777777" w:rsidR="0091462C" w:rsidRDefault="0091462C" w:rsidP="008F7A54">
      <w:pPr>
        <w:rPr>
          <w:b/>
          <w:sz w:val="28"/>
          <w:szCs w:val="28"/>
        </w:rPr>
      </w:pP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7D0BE9A6" w14:textId="77777777" w:rsidR="00396D22" w:rsidRDefault="00396D22" w:rsidP="008F7A54">
      <w:pPr>
        <w:rPr>
          <w:b/>
          <w:sz w:val="28"/>
          <w:szCs w:val="28"/>
        </w:rPr>
      </w:pPr>
    </w:p>
    <w:p w14:paraId="62C9F1C5" w14:textId="77777777" w:rsidR="006B76EE" w:rsidRDefault="006B76EE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13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4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5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DD33EB">
      <w:footerReference w:type="default" r:id="rId16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inance Chair" w:date="2024-04-29T12:00:00Z" w:initials="FC">
    <w:p w14:paraId="5C6C66A2" w14:textId="7455AC90" w:rsidR="70A71C2F" w:rsidRDefault="70A71C2F">
      <w:pPr>
        <w:pStyle w:val="CommentText"/>
      </w:pPr>
      <w:r>
        <w:t>comment by Lou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6C6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B0966D" w16cex:dateUtc="2024-04-29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C66A2" w16cid:durableId="32B096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29A3" w14:textId="77777777" w:rsidR="00DD33EB" w:rsidRDefault="00DD33EB">
      <w:r>
        <w:separator/>
      </w:r>
    </w:p>
  </w:endnote>
  <w:endnote w:type="continuationSeparator" w:id="0">
    <w:p w14:paraId="28306B79" w14:textId="77777777" w:rsidR="00DD33EB" w:rsidRDefault="00D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68BB" w14:textId="77777777" w:rsidR="00DD33EB" w:rsidRDefault="00DD33EB">
      <w:r>
        <w:separator/>
      </w:r>
    </w:p>
  </w:footnote>
  <w:footnote w:type="continuationSeparator" w:id="0">
    <w:p w14:paraId="193C1B36" w14:textId="77777777" w:rsidR="00DD33EB" w:rsidRDefault="00DD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nance Chair">
    <w15:presenceInfo w15:providerId="AD" w15:userId="S::finchair@coda.org::e06a31cc-776f-4996-bf34-d786fde60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42C79"/>
    <w:rsid w:val="003677DA"/>
    <w:rsid w:val="00386A86"/>
    <w:rsid w:val="00396D22"/>
    <w:rsid w:val="003D2A2B"/>
    <w:rsid w:val="003E2A4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B02A1"/>
    <w:rsid w:val="006B76EE"/>
    <w:rsid w:val="006C09E8"/>
    <w:rsid w:val="006F2C9C"/>
    <w:rsid w:val="00750CB1"/>
    <w:rsid w:val="00770030"/>
    <w:rsid w:val="007A6BD7"/>
    <w:rsid w:val="007D6C9C"/>
    <w:rsid w:val="007E6073"/>
    <w:rsid w:val="007F3F96"/>
    <w:rsid w:val="008728E3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D33EB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  <w:rsid w:val="1759E2B4"/>
    <w:rsid w:val="189D411D"/>
    <w:rsid w:val="1D6E5606"/>
    <w:rsid w:val="25A95DA1"/>
    <w:rsid w:val="31D4E244"/>
    <w:rsid w:val="421A8ECD"/>
    <w:rsid w:val="42AF97B6"/>
    <w:rsid w:val="442A924D"/>
    <w:rsid w:val="452727D8"/>
    <w:rsid w:val="4C1196B7"/>
    <w:rsid w:val="4D2B6E17"/>
    <w:rsid w:val="52484C65"/>
    <w:rsid w:val="5654A450"/>
    <w:rsid w:val="5CAEBCB1"/>
    <w:rsid w:val="6D3EC393"/>
    <w:rsid w:val="70A71C2F"/>
    <w:rsid w:val="75DE5D5A"/>
    <w:rsid w:val="7B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  <w:style w:type="character" w:customStyle="1" w:styleId="normaltextrun">
    <w:name w:val="normaltextrun"/>
    <w:basedOn w:val="DefaultParagraphFont"/>
    <w:rsid w:val="00770030"/>
  </w:style>
  <w:style w:type="paragraph" w:customStyle="1" w:styleId="paragraph">
    <w:name w:val="paragraph"/>
    <w:basedOn w:val="Normal"/>
    <w:rsid w:val="00770030"/>
    <w:pPr>
      <w:spacing w:before="100" w:beforeAutospacing="1" w:after="100" w:afterAutospacing="1"/>
    </w:pPr>
  </w:style>
  <w:style w:type="character" w:customStyle="1" w:styleId="tabchar">
    <w:name w:val="tabchar"/>
    <w:basedOn w:val="DefaultParagraphFont"/>
    <w:rsid w:val="00770030"/>
  </w:style>
  <w:style w:type="character" w:customStyle="1" w:styleId="eop">
    <w:name w:val="eop"/>
    <w:basedOn w:val="DefaultParagraphFont"/>
    <w:rsid w:val="0077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hyperlink" Target="mailto:submitcsc@coda.org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file:///\\files.brown.edu\Users\lauriecrawford\Downloads\Board@CoDA.org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mailto:secretary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2024-05-07T22:59:00Z</dcterms:created>
  <dcterms:modified xsi:type="dcterms:W3CDTF">2024-05-07T22:59:00Z</dcterms:modified>
</cp:coreProperties>
</file>