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80" w:rsidRDefault="00446A80">
      <w:pPr>
        <w:spacing w:after="177" w:line="259" w:lineRule="auto"/>
        <w:ind w:left="2754"/>
        <w:jc w:val="left"/>
        <w:rPr>
          <w:b/>
          <w:sz w:val="28"/>
          <w:u w:val="single" w:color="000000"/>
        </w:rPr>
      </w:pPr>
    </w:p>
    <w:p w:rsidR="00D95BB2" w:rsidRDefault="000847E4">
      <w:pPr>
        <w:spacing w:after="177" w:line="259" w:lineRule="auto"/>
        <w:ind w:left="2754"/>
        <w:jc w:val="left"/>
      </w:pPr>
      <w:r>
        <w:rPr>
          <w:b/>
          <w:sz w:val="28"/>
          <w:u w:val="single" w:color="000000"/>
        </w:rPr>
        <w:t>Información General para Participantes</w:t>
      </w:r>
    </w:p>
    <w:p w:rsidR="00D95BB2" w:rsidRDefault="000847E4">
      <w:pPr>
        <w:spacing w:after="177" w:line="259" w:lineRule="auto"/>
        <w:ind w:left="2591"/>
        <w:jc w:val="left"/>
      </w:pPr>
      <w:r>
        <w:rPr>
          <w:b/>
          <w:sz w:val="28"/>
          <w:u w:val="single" w:color="000000"/>
        </w:rPr>
        <w:t xml:space="preserve">Información del Estudio de Pasos de </w:t>
      </w:r>
      <w:proofErr w:type="spellStart"/>
      <w:r>
        <w:rPr>
          <w:b/>
          <w:sz w:val="28"/>
          <w:u w:val="single" w:color="000000"/>
        </w:rPr>
        <w:t>CoDA</w:t>
      </w:r>
      <w:proofErr w:type="spellEnd"/>
    </w:p>
    <w:p w:rsidR="00D95BB2" w:rsidRDefault="000847E4">
      <w:pPr>
        <w:pStyle w:val="Ttulo1"/>
        <w:ind w:left="10"/>
      </w:pPr>
      <w:r>
        <w:t>Información de teleconferencia</w:t>
      </w:r>
    </w:p>
    <w:p w:rsidR="00D95BB2" w:rsidRDefault="000847E4">
      <w:pPr>
        <w:spacing w:after="5" w:line="256" w:lineRule="auto"/>
        <w:ind w:left="0" w:firstLine="960"/>
        <w:jc w:val="left"/>
      </w:pPr>
      <w:r>
        <w:rPr>
          <w:sz w:val="24"/>
        </w:rPr>
        <w:t>Cada [</w:t>
      </w:r>
      <w:r>
        <w:rPr>
          <w:sz w:val="24"/>
          <w:u w:val="single" w:color="000000"/>
        </w:rPr>
        <w:t>FECHA Y HORA</w:t>
      </w:r>
      <w:r>
        <w:rPr>
          <w:sz w:val="24"/>
        </w:rPr>
        <w:t xml:space="preserve">] consulte el cronograma para las tareas de lectura y del </w:t>
      </w:r>
      <w:r>
        <w:rPr>
          <w:b/>
          <w:i/>
          <w:sz w:val="24"/>
        </w:rPr>
        <w:t>Libro de Trabajo</w:t>
      </w:r>
      <w:r>
        <w:rPr>
          <w:sz w:val="24"/>
        </w:rPr>
        <w:t>.</w:t>
      </w:r>
    </w:p>
    <w:p w:rsidR="00D95BB2" w:rsidRDefault="000847E4">
      <w:pPr>
        <w:spacing w:after="5" w:line="256" w:lineRule="auto"/>
        <w:ind w:left="985"/>
        <w:jc w:val="left"/>
      </w:pPr>
      <w:r>
        <w:rPr>
          <w:sz w:val="24"/>
        </w:rPr>
        <w:t xml:space="preserve">Marque #: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               ) El número de identidad (ID) de la reunión es ________#</w:t>
      </w:r>
    </w:p>
    <w:p w:rsidR="00D95BB2" w:rsidRDefault="000847E4">
      <w:pPr>
        <w:spacing w:after="5" w:line="256" w:lineRule="auto"/>
        <w:ind w:left="0" w:firstLine="960"/>
        <w:jc w:val="left"/>
      </w:pPr>
      <w:r>
        <w:rPr>
          <w:sz w:val="24"/>
        </w:rPr>
        <w:t xml:space="preserve">Se necesitarán algunas reuniones para acostumbrarse a las teleconferencias. Puede parecer un poco extraño al principio. Sin embargo, </w:t>
      </w:r>
      <w:proofErr w:type="spellStart"/>
      <w:r>
        <w:rPr>
          <w:sz w:val="24"/>
        </w:rPr>
        <w:t>déle</w:t>
      </w:r>
      <w:proofErr w:type="spellEnd"/>
      <w:r>
        <w:rPr>
          <w:sz w:val="24"/>
        </w:rPr>
        <w:t xml:space="preserve"> una oportunidad justa. Confíe en nuestro</w:t>
      </w:r>
    </w:p>
    <w:p w:rsidR="00D95BB2" w:rsidRDefault="000847E4">
      <w:pPr>
        <w:spacing w:after="256" w:line="256" w:lineRule="auto"/>
        <w:ind w:left="985"/>
        <w:jc w:val="left"/>
      </w:pPr>
      <w:r>
        <w:rPr>
          <w:sz w:val="24"/>
        </w:rPr>
        <w:t>Poder Superior para trabajar en nuestro beneficio.</w:t>
      </w:r>
    </w:p>
    <w:p w:rsidR="00D95BB2" w:rsidRDefault="000847E4">
      <w:pPr>
        <w:pStyle w:val="Ttulo1"/>
        <w:ind w:left="10"/>
      </w:pPr>
      <w:r>
        <w:t>Recursos necesarios</w:t>
      </w:r>
    </w:p>
    <w:p w:rsidR="00D95BB2" w:rsidRDefault="000847E4">
      <w:pPr>
        <w:spacing w:after="11" w:line="259" w:lineRule="auto"/>
        <w:ind w:left="970"/>
        <w:jc w:val="left"/>
      </w:pPr>
      <w:r>
        <w:rPr>
          <w:b/>
          <w:i/>
        </w:rPr>
        <w:t xml:space="preserve">Libro de Trabajo de los Doce Pasos y las Doce Tradiciones de </w:t>
      </w:r>
      <w:proofErr w:type="spellStart"/>
      <w:r>
        <w:rPr>
          <w:b/>
          <w:i/>
        </w:rPr>
        <w:t>CoDA</w:t>
      </w:r>
      <w:proofErr w:type="spellEnd"/>
    </w:p>
    <w:p w:rsidR="00D95BB2" w:rsidRDefault="000847E4">
      <w:pPr>
        <w:ind w:left="985"/>
      </w:pPr>
      <w:r>
        <w:t xml:space="preserve">(o sea, el </w:t>
      </w:r>
      <w:r>
        <w:rPr>
          <w:b/>
          <w:i/>
        </w:rPr>
        <w:t xml:space="preserve">Libro Verde </w:t>
      </w:r>
      <w:r>
        <w:t>- pieza n. ° 6005)</w:t>
      </w:r>
    </w:p>
    <w:p w:rsidR="00D95BB2" w:rsidRDefault="000847E4">
      <w:pPr>
        <w:spacing w:after="11" w:line="259" w:lineRule="auto"/>
        <w:ind w:left="970"/>
        <w:jc w:val="left"/>
      </w:pPr>
      <w:r>
        <w:rPr>
          <w:b/>
          <w:i/>
        </w:rPr>
        <w:t xml:space="preserve">Codependientes Anónimos </w:t>
      </w:r>
      <w:r>
        <w:t xml:space="preserve">(o sea, el </w:t>
      </w:r>
      <w:r>
        <w:rPr>
          <w:b/>
          <w:i/>
        </w:rPr>
        <w:t>Libro Grande/Libro Azul</w:t>
      </w:r>
      <w:r>
        <w:t>)</w:t>
      </w:r>
    </w:p>
    <w:p w:rsidR="00D95BB2" w:rsidRDefault="000847E4">
      <w:pPr>
        <w:spacing w:after="265" w:line="259" w:lineRule="auto"/>
        <w:ind w:left="970"/>
        <w:jc w:val="left"/>
      </w:pPr>
      <w:r>
        <w:t xml:space="preserve">Sugerido: </w:t>
      </w:r>
      <w:r>
        <w:rPr>
          <w:b/>
          <w:i/>
        </w:rPr>
        <w:t>En Este Momento: Libro de Meditaciones Diarias</w:t>
      </w:r>
    </w:p>
    <w:p w:rsidR="00D95BB2" w:rsidRDefault="000847E4">
      <w:pPr>
        <w:pStyle w:val="Ttulo2"/>
        <w:ind w:left="10"/>
      </w:pPr>
      <w:r>
        <w:t>Formato general de reuniones</w:t>
      </w:r>
    </w:p>
    <w:p w:rsidR="00D95BB2" w:rsidRDefault="000847E4">
      <w:pPr>
        <w:ind w:left="1260" w:right="2830" w:hanging="1260"/>
      </w:pPr>
      <w:r>
        <w:t>-</w:t>
      </w:r>
      <w:r>
        <w:rPr>
          <w:b/>
        </w:rPr>
        <w:t xml:space="preserve">Bienvenido- </w:t>
      </w:r>
      <w:r>
        <w:t>Abra con la Oración del Paso en cuestión (por ejemplo, la Oración del Paso Uno, la del Paso Dos, etc.)</w:t>
      </w:r>
    </w:p>
    <w:p w:rsidR="00D95BB2" w:rsidRDefault="000847E4">
      <w:pPr>
        <w:spacing w:after="8" w:line="259" w:lineRule="auto"/>
        <w:ind w:left="970"/>
        <w:jc w:val="left"/>
      </w:pPr>
      <w:r>
        <w:t>-</w:t>
      </w:r>
      <w:r>
        <w:rPr>
          <w:b/>
        </w:rPr>
        <w:t xml:space="preserve">Establecer el orden de participación consecutiva </w:t>
      </w:r>
      <w:r>
        <w:t>de compartir</w:t>
      </w:r>
    </w:p>
    <w:p w:rsidR="00D95BB2" w:rsidRDefault="000847E4">
      <w:pPr>
        <w:ind w:left="985"/>
      </w:pPr>
      <w:r>
        <w:t>-</w:t>
      </w:r>
      <w:r>
        <w:rPr>
          <w:b/>
        </w:rPr>
        <w:t xml:space="preserve">Ronda inicial de sus sentimientos </w:t>
      </w:r>
      <w:r>
        <w:rPr>
          <w:b/>
          <w:u w:val="single" w:color="000000"/>
        </w:rPr>
        <w:t xml:space="preserve">actuales </w:t>
      </w:r>
      <w:r>
        <w:t>(2 minutos o menos, tómese el tiempo)</w:t>
      </w:r>
    </w:p>
    <w:p w:rsidR="00D95BB2" w:rsidRDefault="000847E4">
      <w:pPr>
        <w:spacing w:after="8" w:line="259" w:lineRule="auto"/>
        <w:ind w:left="970"/>
        <w:jc w:val="left"/>
      </w:pPr>
      <w:r>
        <w:t>-</w:t>
      </w:r>
      <w:r>
        <w:rPr>
          <w:b/>
        </w:rPr>
        <w:t>Compartimientos</w:t>
      </w:r>
    </w:p>
    <w:p w:rsidR="00D95BB2" w:rsidRDefault="000847E4">
      <w:pPr>
        <w:ind w:left="985"/>
      </w:pPr>
      <w:r>
        <w:t>-</w:t>
      </w:r>
      <w:r>
        <w:rPr>
          <w:b/>
        </w:rPr>
        <w:t xml:space="preserve">Leer la oración del Paso </w:t>
      </w:r>
      <w:r>
        <w:t>que corresponde al final de cada Paso</w:t>
      </w:r>
    </w:p>
    <w:p w:rsidR="00D95BB2" w:rsidRDefault="000847E4">
      <w:pPr>
        <w:spacing w:after="8" w:line="259" w:lineRule="auto"/>
        <w:ind w:left="970"/>
        <w:jc w:val="left"/>
      </w:pPr>
      <w:r>
        <w:t>-</w:t>
      </w:r>
      <w:r>
        <w:rPr>
          <w:b/>
        </w:rPr>
        <w:t>Preguntas</w:t>
      </w:r>
    </w:p>
    <w:p w:rsidR="00D95BB2" w:rsidRDefault="000847E4">
      <w:pPr>
        <w:spacing w:after="8" w:line="259" w:lineRule="auto"/>
        <w:ind w:left="970"/>
        <w:jc w:val="left"/>
      </w:pPr>
      <w:r>
        <w:t>-</w:t>
      </w:r>
      <w:r>
        <w:rPr>
          <w:b/>
        </w:rPr>
        <w:t xml:space="preserve">Ronda brevísimo final de sentimientos </w:t>
      </w:r>
      <w:r>
        <w:t>(1 minuto o menos, tómese el tiempo)</w:t>
      </w:r>
    </w:p>
    <w:p w:rsidR="00D95BB2" w:rsidRDefault="000847E4">
      <w:pPr>
        <w:ind w:left="10"/>
      </w:pPr>
      <w:r>
        <w:t>-</w:t>
      </w:r>
      <w:r>
        <w:rPr>
          <w:b/>
        </w:rPr>
        <w:t xml:space="preserve">Cierre con la Oración de la Serenidad </w:t>
      </w:r>
      <w:r>
        <w:t>(se le ha proporcionado, ver también</w:t>
      </w:r>
    </w:p>
    <w:p w:rsidR="00D95BB2" w:rsidRDefault="000847E4">
      <w:pPr>
        <w:spacing w:after="281"/>
        <w:ind w:left="595"/>
      </w:pPr>
      <w:r>
        <w:t xml:space="preserve">la pág. 178 del </w:t>
      </w:r>
      <w:r>
        <w:rPr>
          <w:b/>
          <w:i/>
        </w:rPr>
        <w:t>Libro de Trabajo</w:t>
      </w:r>
      <w:r>
        <w:t>)</w:t>
      </w:r>
    </w:p>
    <w:p w:rsidR="00D95BB2" w:rsidRDefault="000847E4">
      <w:pPr>
        <w:spacing w:after="256"/>
        <w:ind w:left="15" w:firstLine="960"/>
      </w:pPr>
      <w:r>
        <w:t>*También puede esperar recibir correos electrónicos que proveen recursos adicionales, inspiración e información relevante para el Paso que se estudia. Responda con un breve acuse de recibo, para que sepa que lo ha recibido.</w:t>
      </w:r>
    </w:p>
    <w:p w:rsidR="00D95BB2" w:rsidRDefault="000847E4">
      <w:pPr>
        <w:pStyle w:val="Ttulo2"/>
        <w:ind w:left="10"/>
      </w:pPr>
      <w:r>
        <w:t>Cronología</w:t>
      </w:r>
    </w:p>
    <w:p w:rsidR="00D95BB2" w:rsidRDefault="000847E4">
      <w:pPr>
        <w:ind w:left="985"/>
      </w:pPr>
      <w:r>
        <w:t>Comenzaremos el Primer Paso [</w:t>
      </w:r>
      <w:r>
        <w:rPr>
          <w:u w:val="single" w:color="000000"/>
        </w:rPr>
        <w:t>FECHA, HORA</w:t>
      </w:r>
      <w:r>
        <w:t>] y continuaremos hasta [</w:t>
      </w:r>
      <w:r>
        <w:rPr>
          <w:u w:val="single" w:color="000000"/>
        </w:rPr>
        <w:t>FECHA</w:t>
      </w:r>
      <w:r>
        <w:t>].</w:t>
      </w:r>
    </w:p>
    <w:p w:rsidR="00D95BB2" w:rsidRDefault="000847E4">
      <w:pPr>
        <w:spacing w:after="256"/>
        <w:ind w:left="985"/>
      </w:pPr>
      <w:r>
        <w:t>¡También elegiremos una fecha para celebrar nuestra finalización de los Doce Pasos!</w:t>
      </w:r>
    </w:p>
    <w:p w:rsidR="00D95BB2" w:rsidRDefault="000847E4">
      <w:pPr>
        <w:spacing w:after="256"/>
        <w:ind w:left="985"/>
      </w:pPr>
      <w:r>
        <w:t>Tomaremos una conciencia de grupo para cualquier reunión adicional.</w:t>
      </w:r>
    </w:p>
    <w:p w:rsidR="00D95BB2" w:rsidRDefault="000847E4">
      <w:pPr>
        <w:spacing w:after="8" w:line="259" w:lineRule="auto"/>
        <w:ind w:left="970"/>
        <w:jc w:val="left"/>
      </w:pPr>
      <w:r>
        <w:rPr>
          <w:b/>
        </w:rPr>
        <w:t xml:space="preserve">Horario de lectura y del </w:t>
      </w:r>
      <w:r>
        <w:rPr>
          <w:b/>
          <w:i/>
        </w:rPr>
        <w:t>Libro de Trabajo</w:t>
      </w:r>
    </w:p>
    <w:p w:rsidR="00D95BB2" w:rsidRDefault="000847E4">
      <w:pPr>
        <w:ind w:left="985"/>
      </w:pPr>
      <w:r>
        <w:t xml:space="preserve">Se le ha proporcionado un horario de Excel con tareas de lectura y del </w:t>
      </w:r>
      <w:r>
        <w:rPr>
          <w:b/>
          <w:i/>
        </w:rPr>
        <w:t>Libro de Trabajo</w:t>
      </w:r>
      <w:r>
        <w:t>.</w:t>
      </w:r>
    </w:p>
    <w:p w:rsidR="00D95BB2" w:rsidRDefault="000847E4">
      <w:pPr>
        <w:ind w:left="25"/>
      </w:pPr>
      <w:r>
        <w:t>Planifique completar ese trabajo antes de nuestra llamada cada semana.</w:t>
      </w:r>
    </w:p>
    <w:p w:rsidR="00D95BB2" w:rsidRDefault="000847E4">
      <w:pPr>
        <w:spacing w:after="1" w:line="257" w:lineRule="auto"/>
        <w:ind w:left="0" w:right="6894" w:firstLine="960"/>
        <w:jc w:val="left"/>
      </w:pPr>
      <w:r>
        <w:rPr>
          <w:b/>
          <w:u w:val="single" w:color="000000"/>
        </w:rPr>
        <w:t xml:space="preserve">Lista de </w:t>
      </w:r>
      <w:r w:rsidR="00446A80">
        <w:rPr>
          <w:b/>
          <w:u w:val="single" w:color="000000"/>
        </w:rPr>
        <w:t>t</w:t>
      </w:r>
      <w:r>
        <w:rPr>
          <w:b/>
          <w:u w:val="single" w:color="000000"/>
        </w:rPr>
        <w:t xml:space="preserve">eléfonos </w:t>
      </w:r>
      <w:r>
        <w:t>1.</w:t>
      </w:r>
    </w:p>
    <w:p w:rsidR="00D95BB2" w:rsidRDefault="000847E4">
      <w:pPr>
        <w:ind w:left="985"/>
      </w:pPr>
      <w:r>
        <w:lastRenderedPageBreak/>
        <w:t>2.</w:t>
      </w:r>
    </w:p>
    <w:p w:rsidR="00D95BB2" w:rsidRDefault="000847E4">
      <w:pPr>
        <w:ind w:left="985"/>
      </w:pPr>
      <w:r>
        <w:t>3.</w:t>
      </w:r>
    </w:p>
    <w:p w:rsidR="00D95BB2" w:rsidRDefault="000847E4">
      <w:pPr>
        <w:ind w:left="985"/>
      </w:pPr>
      <w:r>
        <w:t>4</w:t>
      </w:r>
    </w:p>
    <w:p w:rsidR="00D95BB2" w:rsidRDefault="000847E4">
      <w:pPr>
        <w:spacing w:after="832"/>
        <w:ind w:left="25"/>
      </w:pPr>
      <w:r>
        <w:t>. 5.</w:t>
      </w:r>
    </w:p>
    <w:p w:rsidR="00D95BB2" w:rsidRDefault="000847E4">
      <w:pPr>
        <w:pStyle w:val="Ttulo2"/>
        <w:spacing w:after="192"/>
        <w:ind w:left="10"/>
      </w:pPr>
      <w:bookmarkStart w:id="0" w:name="_GoBack"/>
      <w:bookmarkEnd w:id="0"/>
      <w:r>
        <w:t>Algunos recordatorios amistosos</w:t>
      </w:r>
    </w:p>
    <w:p w:rsidR="00D95BB2" w:rsidRDefault="000847E4">
      <w:pPr>
        <w:numPr>
          <w:ilvl w:val="0"/>
          <w:numId w:val="1"/>
        </w:numPr>
        <w:spacing w:after="11" w:line="259" w:lineRule="auto"/>
        <w:ind w:hanging="150"/>
        <w:jc w:val="left"/>
      </w:pPr>
      <w:r>
        <w:rPr>
          <w:b/>
        </w:rPr>
        <w:t>“</w:t>
      </w:r>
      <w:r>
        <w:rPr>
          <w:b/>
          <w:i/>
        </w:rPr>
        <w:t>El regalo más precioso que podemos darle a otra persona es nuestra atención absorta.</w:t>
      </w:r>
      <w:r>
        <w:rPr>
          <w:b/>
        </w:rPr>
        <w:t>”</w:t>
      </w:r>
    </w:p>
    <w:p w:rsidR="00D95BB2" w:rsidRDefault="000847E4">
      <w:pPr>
        <w:spacing w:after="241"/>
        <w:ind w:left="15" w:firstLine="960"/>
      </w:pPr>
      <w:r>
        <w:t>Honraremos la regla de "No interferencia" durante los compartimentos de participación consecutiva. En resumen, esto significa un compromiso de no interrumpirse, no convertirse en terapeuta/madre/consejera, no decirle a otra persona lo que debe hacer ni iniciar una conversación sobre lo que otra persona ha compartido.</w:t>
      </w:r>
    </w:p>
    <w:p w:rsidR="00D95BB2" w:rsidRDefault="000847E4">
      <w:pPr>
        <w:numPr>
          <w:ilvl w:val="0"/>
          <w:numId w:val="1"/>
        </w:numPr>
        <w:spacing w:after="8" w:line="259" w:lineRule="auto"/>
        <w:ind w:hanging="150"/>
        <w:jc w:val="left"/>
      </w:pPr>
      <w:r>
        <w:rPr>
          <w:b/>
        </w:rPr>
        <w:t>Todos nos apadrinamos mutuamente</w:t>
      </w:r>
    </w:p>
    <w:p w:rsidR="00D95BB2" w:rsidRDefault="000847E4">
      <w:pPr>
        <w:spacing w:after="256"/>
        <w:ind w:left="985"/>
      </w:pPr>
      <w:r>
        <w:t>Nos reuniremos con regularidad para trabajar en los Pasos y apoyarnos mutuamente.</w:t>
      </w:r>
    </w:p>
    <w:p w:rsidR="00D95BB2" w:rsidRDefault="000847E4">
      <w:pPr>
        <w:spacing w:after="241"/>
        <w:ind w:left="15" w:firstLine="960"/>
      </w:pPr>
      <w:r>
        <w:t>Un padrino eficaz: *No da consejos. *No le rescata ni repara. *No le da críticas duras o vergonzosas. *No utiliza la relación para obtener ganancias inapropiadas. *No actúa como su terapeuta. *No comparte sus confidencias con otra gente. *No descuide su propio programa de recuperación para poder atender el suyo.</w:t>
      </w:r>
    </w:p>
    <w:p w:rsidR="00D95BB2" w:rsidRDefault="000847E4">
      <w:pPr>
        <w:numPr>
          <w:ilvl w:val="0"/>
          <w:numId w:val="1"/>
        </w:numPr>
        <w:spacing w:after="8" w:line="259" w:lineRule="auto"/>
        <w:ind w:hanging="150"/>
        <w:jc w:val="left"/>
      </w:pPr>
      <w:r>
        <w:rPr>
          <w:b/>
        </w:rPr>
        <w:t>Tiene la opción de compartir</w:t>
      </w:r>
    </w:p>
    <w:p w:rsidR="00D95BB2" w:rsidRDefault="000847E4">
      <w:pPr>
        <w:ind w:left="15" w:firstLine="960"/>
      </w:pPr>
      <w:r>
        <w:t>No olvide que cada vez que compartimos (respondemos a preguntas, etc.), puede optar por mantenerse en silencio. Sentirse seguro significa que puede decir "no" sin que se le juzgue ni que dé explicaciones.</w:t>
      </w:r>
    </w:p>
    <w:sectPr w:rsidR="00D95BB2">
      <w:footerReference w:type="default" r:id="rId7"/>
      <w:pgSz w:w="12240" w:h="15840"/>
      <w:pgMar w:top="806" w:right="1442" w:bottom="1279" w:left="12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05" w:rsidRDefault="004D7205" w:rsidP="00446A80">
      <w:pPr>
        <w:spacing w:after="0" w:line="240" w:lineRule="auto"/>
      </w:pPr>
      <w:r>
        <w:separator/>
      </w:r>
    </w:p>
  </w:endnote>
  <w:endnote w:type="continuationSeparator" w:id="0">
    <w:p w:rsidR="004D7205" w:rsidRDefault="004D7205" w:rsidP="0044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80" w:rsidRDefault="00446A80" w:rsidP="00446A80">
    <w:pPr>
      <w:spacing w:after="80" w:line="259" w:lineRule="auto"/>
      <w:ind w:left="2035"/>
      <w:jc w:val="left"/>
    </w:pPr>
    <w:r>
      <w:rPr>
        <w:i/>
        <w:sz w:val="24"/>
      </w:rPr>
      <w:t>ADVERTENCIA:  Este material no está avalado por la Conferencia.</w:t>
    </w:r>
  </w:p>
  <w:p w:rsidR="00446A80" w:rsidRDefault="00446A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05" w:rsidRDefault="004D7205" w:rsidP="00446A80">
      <w:pPr>
        <w:spacing w:after="0" w:line="240" w:lineRule="auto"/>
      </w:pPr>
      <w:r>
        <w:separator/>
      </w:r>
    </w:p>
  </w:footnote>
  <w:footnote w:type="continuationSeparator" w:id="0">
    <w:p w:rsidR="004D7205" w:rsidRDefault="004D7205" w:rsidP="0044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5A15"/>
    <w:multiLevelType w:val="hybridMultilevel"/>
    <w:tmpl w:val="FFFFFFFF"/>
    <w:lvl w:ilvl="0" w:tplc="37263258">
      <w:start w:val="1"/>
      <w:numFmt w:val="bullet"/>
      <w:lvlText w:val="•"/>
      <w:lvlJc w:val="left"/>
      <w:pPr>
        <w:ind w:left="16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A4D43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477B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8FA4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8274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B07B8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F72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D1A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C8F6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B2"/>
    <w:rsid w:val="000847E4"/>
    <w:rsid w:val="00446A80"/>
    <w:rsid w:val="004D7205"/>
    <w:rsid w:val="00D9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F78E"/>
  <w15:docId w15:val="{2BEBBB52-1777-3047-A167-FCE21487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1" w:lineRule="auto"/>
      <w:ind w:left="1000" w:hanging="1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"/>
      <w:ind w:left="25" w:hanging="10"/>
      <w:outlineLvl w:val="0"/>
    </w:pPr>
    <w:rPr>
      <w:rFonts w:ascii="Cambria" w:eastAsia="Cambria" w:hAnsi="Cambria" w:cs="Cambria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" w:line="257" w:lineRule="auto"/>
      <w:ind w:left="25" w:hanging="10"/>
      <w:outlineLvl w:val="1"/>
    </w:pPr>
    <w:rPr>
      <w:rFonts w:ascii="Cambria" w:eastAsia="Cambria" w:hAnsi="Cambria" w:cs="Cambria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mbria" w:eastAsia="Cambria" w:hAnsi="Cambria" w:cs="Cambria"/>
      <w:b/>
      <w:color w:val="000000"/>
      <w:sz w:val="22"/>
      <w:u w:val="single" w:color="000000"/>
    </w:rPr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24"/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44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A80"/>
    <w:rPr>
      <w:rFonts w:ascii="Cambria" w:eastAsia="Cambria" w:hAnsi="Cambria" w:cs="Cambria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4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A80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Robles</dc:creator>
  <cp:keywords/>
  <dc:description/>
  <cp:lastModifiedBy>Carlos Arias</cp:lastModifiedBy>
  <cp:revision>2</cp:revision>
  <dcterms:created xsi:type="dcterms:W3CDTF">2021-07-18T16:31:00Z</dcterms:created>
  <dcterms:modified xsi:type="dcterms:W3CDTF">2021-07-18T16:31:00Z</dcterms:modified>
</cp:coreProperties>
</file>