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E682F" w14:textId="77777777" w:rsidR="00E656A2" w:rsidRDefault="00314C81">
      <w:pPr>
        <w:jc w:val="center"/>
        <w:rPr>
          <w:sz w:val="28"/>
          <w:szCs w:val="28"/>
        </w:rPr>
      </w:pPr>
      <w:r>
        <w:rPr>
          <w:noProof/>
          <w:sz w:val="28"/>
          <w:szCs w:val="28"/>
        </w:rPr>
        <w:drawing>
          <wp:inline distT="0" distB="0" distL="114300" distR="114300" wp14:anchorId="0CA04FC0" wp14:editId="02D61808">
            <wp:extent cx="1057910" cy="1100455"/>
            <wp:effectExtent l="0" t="0" r="0" b="444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09165" cy="1153771"/>
                    </a:xfrm>
                    <a:prstGeom prst="rect">
                      <a:avLst/>
                    </a:prstGeom>
                    <a:ln/>
                  </pic:spPr>
                </pic:pic>
              </a:graphicData>
            </a:graphic>
          </wp:inline>
        </w:drawing>
      </w:r>
    </w:p>
    <w:p w14:paraId="4ABFA5E8" w14:textId="77777777" w:rsidR="00E656A2" w:rsidRDefault="00E656A2">
      <w:pPr>
        <w:jc w:val="center"/>
        <w:rPr>
          <w:sz w:val="28"/>
          <w:szCs w:val="28"/>
        </w:rPr>
      </w:pPr>
    </w:p>
    <w:p w14:paraId="56DA65DC" w14:textId="5CEE6F8A" w:rsidR="00E656A2" w:rsidRDefault="00314C81" w:rsidP="0091462C">
      <w:pPr>
        <w:jc w:val="center"/>
        <w:rPr>
          <w:sz w:val="28"/>
          <w:szCs w:val="28"/>
        </w:rPr>
      </w:pPr>
      <w:r>
        <w:rPr>
          <w:b/>
          <w:sz w:val="28"/>
          <w:szCs w:val="28"/>
        </w:rPr>
        <w:t>CoDA Service Conference 20</w:t>
      </w:r>
      <w:r w:rsidR="00E1342E">
        <w:rPr>
          <w:b/>
          <w:sz w:val="28"/>
          <w:szCs w:val="28"/>
        </w:rPr>
        <w:t>2</w:t>
      </w:r>
      <w:r w:rsidR="00FF431D">
        <w:rPr>
          <w:b/>
          <w:sz w:val="28"/>
          <w:szCs w:val="28"/>
        </w:rPr>
        <w:t>2</w:t>
      </w:r>
      <w:r w:rsidR="0091462C">
        <w:rPr>
          <w:sz w:val="28"/>
          <w:szCs w:val="28"/>
        </w:rPr>
        <w:t xml:space="preserve"> </w:t>
      </w:r>
      <w:r>
        <w:rPr>
          <w:b/>
          <w:sz w:val="28"/>
          <w:szCs w:val="28"/>
        </w:rPr>
        <w:t>Motion</w:t>
      </w:r>
      <w:r w:rsidR="00B17484">
        <w:rPr>
          <w:b/>
          <w:sz w:val="28"/>
          <w:szCs w:val="28"/>
        </w:rPr>
        <w:t xml:space="preserve"> Form</w:t>
      </w:r>
    </w:p>
    <w:p w14:paraId="13829126" w14:textId="77777777" w:rsidR="00E656A2" w:rsidRDefault="00E656A2">
      <w:pPr>
        <w:jc w:val="center"/>
        <w:rPr>
          <w:sz w:val="28"/>
          <w:szCs w:val="28"/>
        </w:rPr>
      </w:pPr>
    </w:p>
    <w:p w14:paraId="796291B1" w14:textId="21C33121" w:rsidR="00A469F5" w:rsidRDefault="00A469F5" w:rsidP="00A469F5">
      <w:pPr>
        <w:pStyle w:val="NormalWeb"/>
        <w:rPr>
          <w:sz w:val="28"/>
          <w:szCs w:val="28"/>
        </w:rPr>
      </w:pPr>
      <w:r>
        <w:rPr>
          <w:b/>
          <w:bCs/>
          <w:sz w:val="28"/>
          <w:szCs w:val="28"/>
        </w:rPr>
        <w:t xml:space="preserve">Check one:    </w:t>
      </w:r>
      <w:r w:rsidRPr="007A6116">
        <w:rPr>
          <w:b/>
          <w:bCs/>
          <w:sz w:val="28"/>
          <w:szCs w:val="28"/>
          <w:u w:val="single"/>
        </w:rPr>
        <w:t>_</w:t>
      </w:r>
      <w:r w:rsidR="007A6116" w:rsidRPr="007A6116">
        <w:rPr>
          <w:b/>
          <w:bCs/>
          <w:sz w:val="28"/>
          <w:szCs w:val="28"/>
          <w:u w:val="single"/>
        </w:rPr>
        <w:t>X</w:t>
      </w:r>
      <w:r w:rsidRPr="007A6116">
        <w:rPr>
          <w:b/>
          <w:bCs/>
          <w:sz w:val="28"/>
          <w:szCs w:val="28"/>
          <w:u w:val="single"/>
        </w:rPr>
        <w:t>_</w:t>
      </w:r>
      <w:r>
        <w:rPr>
          <w:b/>
          <w:bCs/>
          <w:sz w:val="28"/>
          <w:szCs w:val="28"/>
        </w:rPr>
        <w:t xml:space="preserve"> Motion </w:t>
      </w:r>
      <w:r>
        <w:rPr>
          <w:sz w:val="28"/>
          <w:szCs w:val="28"/>
        </w:rPr>
        <w:t>(Board</w:t>
      </w:r>
      <w:r w:rsidR="00CC68D8">
        <w:rPr>
          <w:sz w:val="28"/>
          <w:szCs w:val="28"/>
        </w:rPr>
        <w:t xml:space="preserve"> - CoDA Inc.</w:t>
      </w:r>
      <w:r>
        <w:rPr>
          <w:sz w:val="28"/>
          <w:szCs w:val="28"/>
        </w:rPr>
        <w:t>)</w:t>
      </w:r>
    </w:p>
    <w:p w14:paraId="1DEA521E" w14:textId="613983C6" w:rsidR="00CC68D8" w:rsidRDefault="00CC68D8" w:rsidP="00A469F5">
      <w:pPr>
        <w:pStyle w:val="NormalWeb"/>
      </w:pPr>
      <w:r>
        <w:rPr>
          <w:sz w:val="28"/>
          <w:szCs w:val="28"/>
        </w:rPr>
        <w:t xml:space="preserve">                       __ </w:t>
      </w:r>
      <w:r w:rsidRPr="00CC68D8">
        <w:rPr>
          <w:b/>
          <w:bCs/>
          <w:sz w:val="28"/>
          <w:szCs w:val="28"/>
        </w:rPr>
        <w:t>Motion</w:t>
      </w:r>
      <w:r>
        <w:rPr>
          <w:sz w:val="28"/>
          <w:szCs w:val="28"/>
        </w:rPr>
        <w:t xml:space="preserve"> (Board - CoRe – CoDA Resource Publishing)</w:t>
      </w:r>
    </w:p>
    <w:p w14:paraId="557C36A6" w14:textId="018CDB10" w:rsidR="00A469F5" w:rsidRDefault="00A469F5" w:rsidP="00A469F5">
      <w:pPr>
        <w:pStyle w:val="NormalWeb"/>
        <w:rPr>
          <w:sz w:val="28"/>
          <w:szCs w:val="28"/>
        </w:rPr>
      </w:pPr>
      <w:r>
        <w:rPr>
          <w:b/>
          <w:bCs/>
          <w:sz w:val="28"/>
          <w:szCs w:val="28"/>
        </w:rPr>
        <w:t>                       __ Motion </w:t>
      </w:r>
      <w:r>
        <w:rPr>
          <w:sz w:val="28"/>
          <w:szCs w:val="28"/>
        </w:rPr>
        <w:t>(Committee)</w:t>
      </w:r>
    </w:p>
    <w:p w14:paraId="13BCB5A1" w14:textId="1C6E9FE5" w:rsidR="00AD5A05" w:rsidRDefault="00AD5A05" w:rsidP="00A469F5">
      <w:pPr>
        <w:pStyle w:val="NormalWeb"/>
      </w:pPr>
      <w:r>
        <w:rPr>
          <w:sz w:val="28"/>
          <w:szCs w:val="28"/>
        </w:rPr>
        <w:t xml:space="preserve">                            </w:t>
      </w:r>
      <w:r w:rsidRPr="0091462C">
        <w:rPr>
          <w:b/>
          <w:bCs/>
          <w:sz w:val="28"/>
          <w:szCs w:val="28"/>
        </w:rPr>
        <w:t>Committee Name</w:t>
      </w:r>
      <w:r>
        <w:rPr>
          <w:sz w:val="28"/>
          <w:szCs w:val="28"/>
        </w:rPr>
        <w:t xml:space="preserve"> - _______________________________</w:t>
      </w:r>
    </w:p>
    <w:p w14:paraId="1949682E" w14:textId="65152926" w:rsidR="00A469F5" w:rsidRDefault="00A469F5" w:rsidP="00A469F5">
      <w:pPr>
        <w:pStyle w:val="NormalWeb"/>
        <w:ind w:left="720" w:firstLine="720"/>
        <w:rPr>
          <w:b/>
          <w:bCs/>
          <w:sz w:val="28"/>
          <w:szCs w:val="28"/>
        </w:rPr>
      </w:pPr>
      <w:r>
        <w:rPr>
          <w:sz w:val="28"/>
          <w:szCs w:val="28"/>
        </w:rPr>
        <w:t>   </w:t>
      </w:r>
      <w:r>
        <w:rPr>
          <w:b/>
          <w:bCs/>
          <w:sz w:val="28"/>
          <w:szCs w:val="28"/>
        </w:rPr>
        <w:t xml:space="preserve">__ Motion </w:t>
      </w:r>
      <w:r w:rsidRPr="00CC68D8">
        <w:rPr>
          <w:sz w:val="28"/>
          <w:szCs w:val="28"/>
        </w:rPr>
        <w:t>(V</w:t>
      </w:r>
      <w:r w:rsidR="00CC68D8">
        <w:rPr>
          <w:sz w:val="28"/>
          <w:szCs w:val="28"/>
        </w:rPr>
        <w:t>E - Voting Entity</w:t>
      </w:r>
      <w:r>
        <w:rPr>
          <w:b/>
          <w:bCs/>
          <w:sz w:val="28"/>
          <w:szCs w:val="28"/>
        </w:rPr>
        <w:t>)</w:t>
      </w:r>
    </w:p>
    <w:p w14:paraId="77D8816D" w14:textId="6EE847D4" w:rsidR="00AD5A05" w:rsidRDefault="00AD5A05" w:rsidP="00A469F5">
      <w:pPr>
        <w:pStyle w:val="NormalWeb"/>
        <w:ind w:left="720" w:firstLine="720"/>
      </w:pPr>
      <w:r>
        <w:rPr>
          <w:b/>
          <w:bCs/>
          <w:sz w:val="28"/>
          <w:szCs w:val="28"/>
        </w:rPr>
        <w:t xml:space="preserve">        Voting Entity Name- _____________________________ </w:t>
      </w:r>
    </w:p>
    <w:p w14:paraId="0AFF0BBF" w14:textId="340EA023" w:rsidR="00E656A2" w:rsidRDefault="00E656A2">
      <w:pPr>
        <w:rPr>
          <w:b/>
          <w:sz w:val="28"/>
          <w:szCs w:val="28"/>
        </w:rPr>
      </w:pPr>
    </w:p>
    <w:p w14:paraId="74B5704D" w14:textId="28D1D9FE" w:rsidR="00386A86" w:rsidRDefault="00AD5A05">
      <w:pPr>
        <w:rPr>
          <w:b/>
          <w:sz w:val="28"/>
          <w:szCs w:val="28"/>
        </w:rPr>
      </w:pPr>
      <w:r>
        <w:rPr>
          <w:b/>
          <w:sz w:val="28"/>
          <w:szCs w:val="28"/>
        </w:rPr>
        <w:t xml:space="preserve">Submitted </w:t>
      </w:r>
      <w:r w:rsidR="00314C81">
        <w:rPr>
          <w:b/>
          <w:sz w:val="28"/>
          <w:szCs w:val="28"/>
        </w:rPr>
        <w:t xml:space="preserve">Date: </w:t>
      </w:r>
      <w:r w:rsidR="008F7FFB">
        <w:rPr>
          <w:b/>
          <w:sz w:val="28"/>
          <w:szCs w:val="28"/>
        </w:rPr>
        <w:t>June 8, 2022</w:t>
      </w:r>
    </w:p>
    <w:p w14:paraId="4FFF7308" w14:textId="121534F3" w:rsidR="00AD5A05" w:rsidRPr="00386A86" w:rsidRDefault="00386A86">
      <w:pPr>
        <w:rPr>
          <w:bCs/>
        </w:rPr>
      </w:pPr>
      <w:r w:rsidRPr="00386A86">
        <w:rPr>
          <w:bCs/>
        </w:rPr>
        <w:t>Due 75 day prior to CoDA Service Conference (CSC)</w:t>
      </w:r>
      <w:r w:rsidR="00314C81" w:rsidRPr="00386A86">
        <w:rPr>
          <w:bCs/>
        </w:rPr>
        <w:tab/>
      </w:r>
    </w:p>
    <w:p w14:paraId="75726591" w14:textId="0548AC1C" w:rsidR="00E656A2" w:rsidRDefault="00314C81">
      <w:pPr>
        <w:rPr>
          <w:b/>
          <w:sz w:val="28"/>
          <w:szCs w:val="28"/>
        </w:rPr>
      </w:pPr>
      <w:r>
        <w:rPr>
          <w:b/>
          <w:sz w:val="28"/>
          <w:szCs w:val="28"/>
        </w:rPr>
        <w:tab/>
      </w:r>
    </w:p>
    <w:p w14:paraId="3B411A12" w14:textId="6CB1FB57" w:rsidR="00AD5A05" w:rsidRDefault="00AD5A05">
      <w:pPr>
        <w:rPr>
          <w:b/>
          <w:sz w:val="28"/>
          <w:szCs w:val="28"/>
        </w:rPr>
      </w:pPr>
      <w:r>
        <w:rPr>
          <w:b/>
          <w:sz w:val="28"/>
          <w:szCs w:val="28"/>
        </w:rPr>
        <w:t xml:space="preserve">Motion </w:t>
      </w:r>
      <w:r w:rsidR="00314C81">
        <w:rPr>
          <w:b/>
          <w:sz w:val="28"/>
          <w:szCs w:val="28"/>
        </w:rPr>
        <w:t xml:space="preserve">Number: </w:t>
      </w:r>
      <w:r>
        <w:rPr>
          <w:b/>
          <w:sz w:val="28"/>
          <w:szCs w:val="28"/>
        </w:rPr>
        <w:t xml:space="preserve"> 1</w:t>
      </w:r>
    </w:p>
    <w:p w14:paraId="40AF5AF2" w14:textId="15ECDF59" w:rsidR="00E656A2" w:rsidRDefault="00314C81">
      <w:pPr>
        <w:rPr>
          <w:b/>
          <w:sz w:val="28"/>
          <w:szCs w:val="28"/>
        </w:rPr>
      </w:pPr>
      <w:r>
        <w:rPr>
          <w:b/>
          <w:sz w:val="28"/>
          <w:szCs w:val="28"/>
        </w:rPr>
        <w:tab/>
      </w:r>
    </w:p>
    <w:p w14:paraId="2240C5B7" w14:textId="463056FD" w:rsidR="00E656A2" w:rsidRDefault="00314C81">
      <w:pPr>
        <w:rPr>
          <w:b/>
          <w:sz w:val="28"/>
          <w:szCs w:val="28"/>
        </w:rPr>
      </w:pPr>
      <w:r>
        <w:rPr>
          <w:b/>
          <w:sz w:val="28"/>
          <w:szCs w:val="28"/>
        </w:rPr>
        <w:t>Revision #: _____________</w:t>
      </w:r>
      <w:r>
        <w:rPr>
          <w:b/>
          <w:sz w:val="28"/>
          <w:szCs w:val="28"/>
        </w:rPr>
        <w:tab/>
      </w:r>
      <w:r>
        <w:rPr>
          <w:b/>
          <w:sz w:val="28"/>
          <w:szCs w:val="28"/>
        </w:rPr>
        <w:tab/>
        <w:t>Revision Date: _________________</w:t>
      </w:r>
    </w:p>
    <w:p w14:paraId="47860353" w14:textId="3B24E492" w:rsidR="00386A86" w:rsidRPr="00386A86" w:rsidRDefault="00386A86">
      <w:pPr>
        <w:rPr>
          <w:bCs/>
        </w:rPr>
      </w:pPr>
      <w:r w:rsidRPr="00386A86">
        <w:rPr>
          <w:bCs/>
        </w:rPr>
        <w:t>Due 60 day prior to CoDA Service Conference (CSC)</w:t>
      </w:r>
    </w:p>
    <w:p w14:paraId="11C11907" w14:textId="77777777" w:rsidR="004466F5" w:rsidRDefault="004466F5">
      <w:pPr>
        <w:rPr>
          <w:b/>
          <w:sz w:val="28"/>
          <w:szCs w:val="28"/>
        </w:rPr>
      </w:pPr>
    </w:p>
    <w:p w14:paraId="213CBB10" w14:textId="1C37D08D" w:rsidR="00E656A2" w:rsidRDefault="00314C81">
      <w:pPr>
        <w:rPr>
          <w:b/>
          <w:sz w:val="28"/>
          <w:szCs w:val="28"/>
        </w:rPr>
      </w:pPr>
      <w:r>
        <w:rPr>
          <w:b/>
          <w:sz w:val="28"/>
          <w:szCs w:val="28"/>
        </w:rPr>
        <w:t xml:space="preserve">Motion Name: </w:t>
      </w:r>
      <w:r w:rsidR="007A6116">
        <w:rPr>
          <w:b/>
          <w:sz w:val="28"/>
          <w:szCs w:val="28"/>
        </w:rPr>
        <w:t xml:space="preserve">Remove “Community Service Group” term in </w:t>
      </w:r>
      <w:r w:rsidR="002A3603">
        <w:rPr>
          <w:b/>
          <w:sz w:val="28"/>
          <w:szCs w:val="28"/>
        </w:rPr>
        <w:t>Fellowship Service Manual (</w:t>
      </w:r>
      <w:r w:rsidR="007A6116">
        <w:rPr>
          <w:b/>
          <w:sz w:val="28"/>
          <w:szCs w:val="28"/>
        </w:rPr>
        <w:t>FSM</w:t>
      </w:r>
      <w:r w:rsidR="002A3603">
        <w:rPr>
          <w:b/>
          <w:sz w:val="28"/>
          <w:szCs w:val="28"/>
        </w:rPr>
        <w:t>)</w:t>
      </w:r>
    </w:p>
    <w:p w14:paraId="39FA88F0" w14:textId="77777777" w:rsidR="0091462C" w:rsidRDefault="0091462C">
      <w:pPr>
        <w:rPr>
          <w:b/>
          <w:sz w:val="28"/>
          <w:szCs w:val="28"/>
        </w:rPr>
      </w:pPr>
    </w:p>
    <w:p w14:paraId="2343D6D2" w14:textId="5161C6DA" w:rsidR="00E656A2" w:rsidRDefault="00314C81">
      <w:pPr>
        <w:rPr>
          <w:sz w:val="28"/>
          <w:szCs w:val="28"/>
        </w:rPr>
      </w:pPr>
      <w:r>
        <w:rPr>
          <w:b/>
          <w:sz w:val="28"/>
          <w:szCs w:val="28"/>
        </w:rPr>
        <w:t xml:space="preserve">Motion: </w:t>
      </w:r>
    </w:p>
    <w:p w14:paraId="5546DA08" w14:textId="67027390" w:rsidR="005B705E" w:rsidRDefault="002A3603" w:rsidP="005071B9">
      <w:pPr>
        <w:pStyle w:val="NormalWeb"/>
        <w:spacing w:before="0" w:beforeAutospacing="0" w:after="0" w:afterAutospacing="0"/>
        <w:textAlignment w:val="baseline"/>
        <w:rPr>
          <w:color w:val="202124"/>
          <w:shd w:val="clear" w:color="auto" w:fill="FFFFFF"/>
        </w:rPr>
      </w:pPr>
      <w:r>
        <w:rPr>
          <w:color w:val="202124"/>
          <w:shd w:val="clear" w:color="auto" w:fill="FFFFFF"/>
        </w:rPr>
        <w:t xml:space="preserve">Replace the words/term </w:t>
      </w:r>
      <w:r w:rsidR="007A6116">
        <w:rPr>
          <w:color w:val="202124"/>
          <w:shd w:val="clear" w:color="auto" w:fill="FFFFFF"/>
        </w:rPr>
        <w:t xml:space="preserve">"community service group" </w:t>
      </w:r>
      <w:r>
        <w:rPr>
          <w:color w:val="202124"/>
          <w:shd w:val="clear" w:color="auto" w:fill="FFFFFF"/>
        </w:rPr>
        <w:t>with “</w:t>
      </w:r>
      <w:r w:rsidR="00194BFC">
        <w:rPr>
          <w:color w:val="202124"/>
          <w:shd w:val="clear" w:color="auto" w:fill="FFFFFF"/>
        </w:rPr>
        <w:t>I</w:t>
      </w:r>
      <w:r>
        <w:rPr>
          <w:color w:val="202124"/>
          <w:shd w:val="clear" w:color="auto" w:fill="FFFFFF"/>
        </w:rPr>
        <w:t>ntergroup</w:t>
      </w:r>
      <w:r w:rsidR="00194BFC">
        <w:rPr>
          <w:color w:val="202124"/>
          <w:shd w:val="clear" w:color="auto" w:fill="FFFFFF"/>
        </w:rPr>
        <w:t>, Region or Voting Entity (VE)</w:t>
      </w:r>
      <w:r>
        <w:rPr>
          <w:color w:val="202124"/>
          <w:shd w:val="clear" w:color="auto" w:fill="FFFFFF"/>
        </w:rPr>
        <w:t xml:space="preserve">” </w:t>
      </w:r>
      <w:r w:rsidR="005071B9">
        <w:rPr>
          <w:color w:val="202124"/>
          <w:shd w:val="clear" w:color="auto" w:fill="FFFFFF"/>
        </w:rPr>
        <w:t>wherever</w:t>
      </w:r>
      <w:r>
        <w:rPr>
          <w:color w:val="202124"/>
          <w:shd w:val="clear" w:color="auto" w:fill="FFFFFF"/>
        </w:rPr>
        <w:t xml:space="preserve"> it may be in the current Fellowship Service Manual (FSM)</w:t>
      </w:r>
      <w:r w:rsidR="00194BFC">
        <w:rPr>
          <w:color w:val="202124"/>
          <w:shd w:val="clear" w:color="auto" w:fill="FFFFFF"/>
        </w:rPr>
        <w:t xml:space="preserve"> and on any of our websites, (and it makes better sense), including the following:</w:t>
      </w:r>
    </w:p>
    <w:p w14:paraId="0F633F81" w14:textId="6D87F4ED" w:rsidR="005B705E" w:rsidRDefault="005B705E" w:rsidP="005071B9">
      <w:pPr>
        <w:pStyle w:val="NormalWeb"/>
        <w:spacing w:before="0" w:beforeAutospacing="0" w:after="0" w:afterAutospacing="0"/>
        <w:textAlignment w:val="baseline"/>
        <w:rPr>
          <w:color w:val="202124"/>
          <w:shd w:val="clear" w:color="auto" w:fill="FFFFFF"/>
        </w:rPr>
      </w:pPr>
    </w:p>
    <w:p w14:paraId="1A698157" w14:textId="23EA1B1E" w:rsidR="005B705E" w:rsidRDefault="005B705E" w:rsidP="005B705E">
      <w:pPr>
        <w:pStyle w:val="NormalWeb"/>
        <w:spacing w:before="0" w:beforeAutospacing="0" w:after="0" w:afterAutospacing="0"/>
        <w:textAlignment w:val="baseline"/>
        <w:rPr>
          <w:rFonts w:ascii="Calibri" w:hAnsi="Calibri" w:cs="Calibri"/>
          <w:color w:val="222222"/>
          <w:sz w:val="23"/>
          <w:szCs w:val="23"/>
          <w:shd w:val="clear" w:color="auto" w:fill="FFFFFF"/>
        </w:rPr>
      </w:pPr>
      <w:r w:rsidRPr="002A3603">
        <w:rPr>
          <w:rFonts w:ascii="Calibri" w:hAnsi="Calibri" w:cs="Calibri"/>
          <w:color w:val="222222"/>
          <w:sz w:val="22"/>
          <w:szCs w:val="22"/>
          <w:shd w:val="clear" w:color="auto" w:fill="FFFFFF"/>
        </w:rPr>
        <w:t xml:space="preserve">Page </w:t>
      </w:r>
      <w:r w:rsidR="008F7FFB">
        <w:rPr>
          <w:rFonts w:ascii="Calibri" w:hAnsi="Calibri" w:cs="Calibri"/>
          <w:color w:val="222222"/>
          <w:sz w:val="22"/>
          <w:szCs w:val="22"/>
          <w:shd w:val="clear" w:color="auto" w:fill="FFFFFF"/>
        </w:rPr>
        <w:t xml:space="preserve">5 &amp; </w:t>
      </w:r>
      <w:r w:rsidRPr="002A3603">
        <w:rPr>
          <w:rFonts w:ascii="Calibri" w:hAnsi="Calibri" w:cs="Calibri"/>
          <w:color w:val="222222"/>
          <w:sz w:val="22"/>
          <w:szCs w:val="22"/>
          <w:shd w:val="clear" w:color="auto" w:fill="FFFFFF"/>
        </w:rPr>
        <w:t>6 of Part 2 of the Fellowship Service Manual (</w:t>
      </w:r>
      <w:r w:rsidRPr="002A3603">
        <w:rPr>
          <w:rFonts w:ascii="Calibri" w:hAnsi="Calibri" w:cs="Calibri"/>
          <w:i/>
          <w:iCs/>
          <w:color w:val="222222"/>
          <w:sz w:val="22"/>
          <w:szCs w:val="22"/>
          <w:shd w:val="clear" w:color="auto" w:fill="FFFFFF"/>
        </w:rPr>
        <w:t>FSM)</w:t>
      </w:r>
      <w:r>
        <w:rPr>
          <w:rFonts w:ascii="Calibri" w:hAnsi="Calibri" w:cs="Calibri"/>
          <w:color w:val="222222"/>
          <w:sz w:val="22"/>
          <w:szCs w:val="22"/>
          <w:shd w:val="clear" w:color="auto" w:fill="FFFFFF"/>
        </w:rPr>
        <w:t xml:space="preserve">: </w:t>
      </w:r>
    </w:p>
    <w:p w14:paraId="5C93A5FE" w14:textId="67FF0909" w:rsidR="005B705E" w:rsidRDefault="005B705E" w:rsidP="008F7FFB">
      <w:pPr>
        <w:pStyle w:val="NormalWeb"/>
        <w:ind w:left="720"/>
      </w:pPr>
      <w:r>
        <w:rPr>
          <w:rFonts w:ascii="Calibri" w:hAnsi="Calibri" w:cs="Calibri"/>
        </w:rPr>
        <w:t xml:space="preserve">As Tradition Four states, (“each group should remain autonomous, except in matters affecting other groups or </w:t>
      </w:r>
      <w:proofErr w:type="spellStart"/>
      <w:r>
        <w:rPr>
          <w:rFonts w:ascii="Calibri" w:hAnsi="Calibri" w:cs="Calibri"/>
        </w:rPr>
        <w:t>CoDA</w:t>
      </w:r>
      <w:proofErr w:type="spellEnd"/>
      <w:r>
        <w:rPr>
          <w:rFonts w:ascii="Calibri" w:hAnsi="Calibri" w:cs="Calibri"/>
        </w:rPr>
        <w:t xml:space="preserve"> as a whole”), it is important that a </w:t>
      </w:r>
      <w:proofErr w:type="spellStart"/>
      <w:r>
        <w:rPr>
          <w:rFonts w:ascii="Calibri" w:hAnsi="Calibri" w:cs="Calibri"/>
        </w:rPr>
        <w:t>CoDA</w:t>
      </w:r>
      <w:proofErr w:type="spellEnd"/>
      <w:r>
        <w:rPr>
          <w:rFonts w:ascii="Calibri" w:hAnsi="Calibri" w:cs="Calibri"/>
        </w:rPr>
        <w:t xml:space="preserve"> meeting present familiar aspects that communicate, “This is </w:t>
      </w:r>
      <w:proofErr w:type="spellStart"/>
      <w:r>
        <w:rPr>
          <w:rFonts w:ascii="Calibri" w:hAnsi="Calibri" w:cs="Calibri"/>
        </w:rPr>
        <w:t>CoDA</w:t>
      </w:r>
      <w:proofErr w:type="spellEnd"/>
      <w:r>
        <w:rPr>
          <w:rFonts w:ascii="Calibri" w:hAnsi="Calibri" w:cs="Calibri"/>
        </w:rPr>
        <w:t xml:space="preserve">.” While it is rare, some meetings have chosen to adopt a format that varies significantly from </w:t>
      </w:r>
      <w:proofErr w:type="spellStart"/>
      <w:r>
        <w:rPr>
          <w:rFonts w:ascii="Calibri" w:hAnsi="Calibri" w:cs="Calibri"/>
        </w:rPr>
        <w:lastRenderedPageBreak/>
        <w:t>CoDA</w:t>
      </w:r>
      <w:proofErr w:type="spellEnd"/>
      <w:r>
        <w:rPr>
          <w:rFonts w:ascii="Calibri" w:hAnsi="Calibri" w:cs="Calibri"/>
        </w:rPr>
        <w:t xml:space="preserve"> guidelines. This presents confusion, particularly to the newcomer, regarding the nature of our program. If </w:t>
      </w:r>
      <w:r w:rsidR="00061A86">
        <w:rPr>
          <w:rFonts w:ascii="Calibri" w:hAnsi="Calibri" w:cs="Calibri"/>
        </w:rPr>
        <w:t>the</w:t>
      </w:r>
      <w:r>
        <w:rPr>
          <w:rFonts w:ascii="Calibri" w:hAnsi="Calibri" w:cs="Calibri"/>
        </w:rPr>
        <w:t xml:space="preserve"> </w:t>
      </w:r>
      <w:r w:rsidR="00194BFC" w:rsidRPr="008F7FFB">
        <w:rPr>
          <w:b/>
          <w:bCs/>
          <w:color w:val="FF0000"/>
          <w:shd w:val="clear" w:color="auto" w:fill="FFFFFF"/>
        </w:rPr>
        <w:t>Intergroup, Region or Voting Entity (VE)</w:t>
      </w:r>
      <w:r w:rsidR="00194BFC" w:rsidRPr="008F7FFB">
        <w:rPr>
          <w:color w:val="FF0000"/>
          <w:shd w:val="clear" w:color="auto" w:fill="FFFFFF"/>
        </w:rPr>
        <w:t xml:space="preserve"> </w:t>
      </w:r>
      <w:r>
        <w:rPr>
          <w:rFonts w:ascii="Calibri" w:hAnsi="Calibri" w:cs="Calibri"/>
        </w:rPr>
        <w:t xml:space="preserve">feels it necessary, a meeting may be informed specifically how it does not appear to be following the unifying principles of </w:t>
      </w:r>
      <w:proofErr w:type="spellStart"/>
      <w:r>
        <w:rPr>
          <w:rFonts w:ascii="Calibri" w:hAnsi="Calibri" w:cs="Calibri"/>
        </w:rPr>
        <w:t>CoDA</w:t>
      </w:r>
      <w:proofErr w:type="spellEnd"/>
      <w:r>
        <w:rPr>
          <w:rFonts w:ascii="Calibri" w:hAnsi="Calibri" w:cs="Calibri"/>
        </w:rPr>
        <w:t xml:space="preserve"> Tradition</w:t>
      </w:r>
      <w:r w:rsidR="00061A86">
        <w:rPr>
          <w:rFonts w:ascii="Calibri" w:hAnsi="Calibri" w:cs="Calibri"/>
        </w:rPr>
        <w:t>s</w:t>
      </w:r>
      <w:r>
        <w:rPr>
          <w:rFonts w:ascii="Calibri" w:hAnsi="Calibri" w:cs="Calibri"/>
        </w:rPr>
        <w:t xml:space="preserve">. If the meeting decides, by group conscience, not to change, they need to understand that they may no longer </w:t>
      </w:r>
      <w:r w:rsidRPr="005B705E">
        <w:rPr>
          <w:rFonts w:ascii="Calibri" w:hAnsi="Calibri" w:cs="Calibri"/>
        </w:rPr>
        <w:t xml:space="preserve">be recognized as, nor call themselves, a </w:t>
      </w:r>
      <w:proofErr w:type="spellStart"/>
      <w:r w:rsidRPr="005B705E">
        <w:rPr>
          <w:rFonts w:ascii="Calibri" w:hAnsi="Calibri" w:cs="Calibri"/>
        </w:rPr>
        <w:t>CoDA</w:t>
      </w:r>
      <w:proofErr w:type="spellEnd"/>
      <w:r w:rsidRPr="005B705E">
        <w:rPr>
          <w:rFonts w:ascii="Calibri" w:hAnsi="Calibri" w:cs="Calibri"/>
        </w:rPr>
        <w:t xml:space="preserve"> meeting and will be removed from Intergroup</w:t>
      </w:r>
      <w:r w:rsidR="00061A86">
        <w:rPr>
          <w:rFonts w:ascii="Calibri" w:hAnsi="Calibri" w:cs="Calibri"/>
        </w:rPr>
        <w:t>’</w:t>
      </w:r>
      <w:r w:rsidRPr="005B705E">
        <w:rPr>
          <w:rFonts w:ascii="Calibri" w:hAnsi="Calibri" w:cs="Calibri"/>
        </w:rPr>
        <w:t xml:space="preserve">s, and </w:t>
      </w:r>
      <w:proofErr w:type="spellStart"/>
      <w:r w:rsidRPr="005B705E">
        <w:rPr>
          <w:rFonts w:ascii="Calibri" w:hAnsi="Calibri" w:cs="Calibri"/>
        </w:rPr>
        <w:t>CoDA</w:t>
      </w:r>
      <w:proofErr w:type="spellEnd"/>
      <w:r w:rsidRPr="005B705E">
        <w:rPr>
          <w:rFonts w:ascii="Calibri" w:hAnsi="Calibri" w:cs="Calibri"/>
        </w:rPr>
        <w:t xml:space="preserve"> listings. </w:t>
      </w:r>
    </w:p>
    <w:p w14:paraId="2BD3FF17" w14:textId="6AEC15E0" w:rsidR="002A3603" w:rsidRPr="00B36043" w:rsidRDefault="005B705E" w:rsidP="00B36043">
      <w:pPr>
        <w:pStyle w:val="NormalWeb"/>
        <w:ind w:left="720"/>
        <w:rPr>
          <w:rFonts w:ascii="Calibri" w:hAnsi="Calibri" w:cs="Calibri"/>
          <w:strike/>
          <w:color w:val="000000" w:themeColor="text1"/>
        </w:rPr>
      </w:pPr>
      <w:r w:rsidRPr="00B36043">
        <w:rPr>
          <w:rFonts w:ascii="Calibri" w:hAnsi="Calibri" w:cs="Calibri"/>
          <w:color w:val="000000" w:themeColor="text1"/>
        </w:rPr>
        <w:t xml:space="preserve">The </w:t>
      </w:r>
      <w:r w:rsidR="00B36043" w:rsidRPr="008F7FFB">
        <w:rPr>
          <w:b/>
          <w:bCs/>
          <w:color w:val="FF0000"/>
          <w:shd w:val="clear" w:color="auto" w:fill="FFFFFF"/>
        </w:rPr>
        <w:t>Intergroup, Region or Voting Entity (VE)</w:t>
      </w:r>
      <w:r w:rsidR="00B36043" w:rsidRPr="008F7FFB">
        <w:rPr>
          <w:color w:val="FF0000"/>
          <w:shd w:val="clear" w:color="auto" w:fill="FFFFFF"/>
        </w:rPr>
        <w:t xml:space="preserve"> </w:t>
      </w:r>
      <w:r w:rsidRPr="00B36043">
        <w:rPr>
          <w:rFonts w:ascii="Calibri" w:hAnsi="Calibri" w:cs="Calibri"/>
          <w:color w:val="000000" w:themeColor="text1"/>
        </w:rPr>
        <w:t xml:space="preserve">can, by group conscience decision, remove a meeting from their meeting list if it is determined that that meeting is not following the principles of </w:t>
      </w:r>
      <w:proofErr w:type="spellStart"/>
      <w:r w:rsidRPr="00B36043">
        <w:rPr>
          <w:rFonts w:ascii="Calibri" w:hAnsi="Calibri" w:cs="Calibri"/>
          <w:color w:val="000000" w:themeColor="text1"/>
        </w:rPr>
        <w:t>CoDA</w:t>
      </w:r>
      <w:proofErr w:type="spellEnd"/>
      <w:r w:rsidRPr="00B36043">
        <w:rPr>
          <w:rFonts w:ascii="Calibri" w:hAnsi="Calibri" w:cs="Calibri"/>
          <w:color w:val="000000" w:themeColor="text1"/>
        </w:rPr>
        <w:t xml:space="preserve"> and does not choose to change. </w:t>
      </w:r>
      <w:r w:rsidR="00B36043" w:rsidRPr="00B36043">
        <w:rPr>
          <w:rFonts w:ascii="Calibri" w:hAnsi="Calibri" w:cs="Calibri"/>
          <w:color w:val="000000" w:themeColor="text1"/>
        </w:rPr>
        <w:t>They</w:t>
      </w:r>
      <w:r w:rsidR="00B36043" w:rsidRPr="00B36043">
        <w:rPr>
          <w:color w:val="000000" w:themeColor="text1"/>
          <w:shd w:val="clear" w:color="auto" w:fill="FFFFFF"/>
        </w:rPr>
        <w:t xml:space="preserve"> </w:t>
      </w:r>
      <w:r w:rsidRPr="00B36043">
        <w:rPr>
          <w:rFonts w:ascii="Calibri" w:hAnsi="Calibri" w:cs="Calibri"/>
          <w:color w:val="000000" w:themeColor="text1"/>
        </w:rPr>
        <w:t>can recommend that the meeting be removed from the</w:t>
      </w:r>
      <w:r w:rsidR="00B36043" w:rsidRPr="00B36043">
        <w:rPr>
          <w:rFonts w:ascii="Calibri" w:hAnsi="Calibri" w:cs="Calibri"/>
          <w:color w:val="000000" w:themeColor="text1"/>
        </w:rPr>
        <w:t>ir</w:t>
      </w:r>
      <w:r w:rsidRPr="00B36043">
        <w:rPr>
          <w:rFonts w:ascii="Calibri" w:hAnsi="Calibri" w:cs="Calibri"/>
          <w:color w:val="000000" w:themeColor="text1"/>
        </w:rPr>
        <w:t xml:space="preserve"> </w:t>
      </w:r>
      <w:r w:rsidR="00B36043" w:rsidRPr="00B36043">
        <w:rPr>
          <w:rFonts w:ascii="Calibri" w:hAnsi="Calibri" w:cs="Calibri"/>
          <w:color w:val="000000" w:themeColor="text1"/>
        </w:rPr>
        <w:t xml:space="preserve">local </w:t>
      </w:r>
      <w:r w:rsidRPr="00B36043">
        <w:rPr>
          <w:rFonts w:ascii="Calibri" w:hAnsi="Calibri" w:cs="Calibri"/>
          <w:color w:val="000000" w:themeColor="text1"/>
        </w:rPr>
        <w:t>meeting list</w:t>
      </w:r>
      <w:r w:rsidR="00B36043" w:rsidRPr="00B36043">
        <w:rPr>
          <w:rFonts w:ascii="Calibri" w:hAnsi="Calibri" w:cs="Calibri"/>
          <w:color w:val="000000" w:themeColor="text1"/>
        </w:rPr>
        <w:t xml:space="preserve"> and </w:t>
      </w:r>
      <w:proofErr w:type="spellStart"/>
      <w:r w:rsidR="00B36043" w:rsidRPr="00B36043">
        <w:rPr>
          <w:rFonts w:ascii="Calibri" w:hAnsi="Calibri" w:cs="Calibri"/>
          <w:color w:val="000000" w:themeColor="text1"/>
        </w:rPr>
        <w:t>CoDA</w:t>
      </w:r>
      <w:proofErr w:type="spellEnd"/>
      <w:r w:rsidR="00B36043" w:rsidRPr="00B36043">
        <w:rPr>
          <w:rFonts w:ascii="Calibri" w:hAnsi="Calibri" w:cs="Calibri"/>
          <w:color w:val="000000" w:themeColor="text1"/>
        </w:rPr>
        <w:t xml:space="preserve"> World meeting list</w:t>
      </w:r>
      <w:r w:rsidRPr="00B36043">
        <w:rPr>
          <w:rFonts w:ascii="Calibri" w:hAnsi="Calibri" w:cs="Calibri"/>
          <w:color w:val="000000" w:themeColor="text1"/>
        </w:rPr>
        <w:t xml:space="preserve">. The </w:t>
      </w:r>
      <w:proofErr w:type="spellStart"/>
      <w:r w:rsidR="00B36043">
        <w:rPr>
          <w:rFonts w:ascii="Calibri" w:hAnsi="Calibri" w:cs="Calibri"/>
          <w:color w:val="000000" w:themeColor="text1"/>
        </w:rPr>
        <w:t>CoDA</w:t>
      </w:r>
      <w:proofErr w:type="spellEnd"/>
      <w:r w:rsidR="00B36043">
        <w:rPr>
          <w:rFonts w:ascii="Calibri" w:hAnsi="Calibri" w:cs="Calibri"/>
          <w:color w:val="000000" w:themeColor="text1"/>
        </w:rPr>
        <w:t xml:space="preserve"> </w:t>
      </w:r>
      <w:r w:rsidRPr="00B36043">
        <w:rPr>
          <w:rFonts w:ascii="Calibri" w:hAnsi="Calibri" w:cs="Calibri"/>
          <w:color w:val="000000" w:themeColor="text1"/>
        </w:rPr>
        <w:t xml:space="preserve">Board may decide by group conscience whether or not to remove that meeting from the </w:t>
      </w:r>
      <w:proofErr w:type="spellStart"/>
      <w:r w:rsidRPr="00B36043">
        <w:rPr>
          <w:rFonts w:ascii="Calibri" w:hAnsi="Calibri" w:cs="Calibri"/>
          <w:color w:val="000000" w:themeColor="text1"/>
        </w:rPr>
        <w:t>CoDA</w:t>
      </w:r>
      <w:proofErr w:type="spellEnd"/>
      <w:r w:rsidRPr="00B36043">
        <w:rPr>
          <w:rFonts w:ascii="Calibri" w:hAnsi="Calibri" w:cs="Calibri"/>
          <w:color w:val="000000" w:themeColor="text1"/>
        </w:rPr>
        <w:t xml:space="preserve"> meeting list. </w:t>
      </w:r>
    </w:p>
    <w:p w14:paraId="224D1F17" w14:textId="38852CE3" w:rsidR="004466F5" w:rsidRPr="002A3603" w:rsidRDefault="004466F5" w:rsidP="002A3603">
      <w:pPr>
        <w:pStyle w:val="NormalWeb"/>
        <w:spacing w:before="0" w:beforeAutospacing="0" w:after="0" w:afterAutospacing="0"/>
        <w:ind w:left="720"/>
        <w:textAlignment w:val="baseline"/>
        <w:rPr>
          <w:color w:val="000000"/>
        </w:rPr>
      </w:pPr>
    </w:p>
    <w:p w14:paraId="0093DBD8" w14:textId="37E9E042" w:rsidR="00E656A2" w:rsidRDefault="00314C81">
      <w:pPr>
        <w:rPr>
          <w:sz w:val="28"/>
          <w:szCs w:val="28"/>
        </w:rPr>
      </w:pPr>
      <w:r>
        <w:rPr>
          <w:b/>
          <w:sz w:val="28"/>
          <w:szCs w:val="28"/>
        </w:rPr>
        <w:t xml:space="preserve">Intent, background, other pertinent information: </w:t>
      </w:r>
    </w:p>
    <w:p w14:paraId="43659FF8" w14:textId="77777777" w:rsidR="00E656A2" w:rsidRDefault="00E656A2">
      <w:pPr>
        <w:rPr>
          <w:sz w:val="28"/>
          <w:szCs w:val="28"/>
        </w:rPr>
      </w:pPr>
    </w:p>
    <w:p w14:paraId="2CB6D745" w14:textId="152DB266" w:rsidR="00E656A2" w:rsidRPr="005A023F" w:rsidRDefault="002A3603">
      <w:pPr>
        <w:rPr>
          <w:sz w:val="28"/>
          <w:szCs w:val="28"/>
        </w:rPr>
      </w:pPr>
      <w:r w:rsidRPr="005A023F">
        <w:rPr>
          <w:sz w:val="28"/>
          <w:szCs w:val="28"/>
        </w:rPr>
        <w:t>Our Spanish Outreach Committee</w:t>
      </w:r>
      <w:r w:rsidR="005071B9" w:rsidRPr="005A023F">
        <w:rPr>
          <w:sz w:val="28"/>
          <w:szCs w:val="28"/>
        </w:rPr>
        <w:t xml:space="preserve"> (SPO)</w:t>
      </w:r>
      <w:r w:rsidRPr="005A023F">
        <w:rPr>
          <w:sz w:val="28"/>
          <w:szCs w:val="28"/>
        </w:rPr>
        <w:t xml:space="preserve"> brought this matter to the Board’s attention when they were translating the current FSM. We agree with them that </w:t>
      </w:r>
      <w:r w:rsidR="005A023F" w:rsidRPr="005A023F">
        <w:rPr>
          <w:sz w:val="28"/>
          <w:szCs w:val="28"/>
        </w:rPr>
        <w:t xml:space="preserve">the term </w:t>
      </w:r>
      <w:r w:rsidR="005A023F">
        <w:rPr>
          <w:sz w:val="28"/>
          <w:szCs w:val="28"/>
        </w:rPr>
        <w:t>“</w:t>
      </w:r>
      <w:r w:rsidR="005A023F" w:rsidRPr="005A023F">
        <w:rPr>
          <w:color w:val="222222"/>
          <w:sz w:val="28"/>
          <w:szCs w:val="28"/>
          <w:shd w:val="clear" w:color="auto" w:fill="FFFFFF"/>
        </w:rPr>
        <w:t>Community Service Group</w:t>
      </w:r>
      <w:r w:rsidR="005A023F">
        <w:rPr>
          <w:color w:val="222222"/>
          <w:sz w:val="28"/>
          <w:szCs w:val="28"/>
          <w:shd w:val="clear" w:color="auto" w:fill="FFFFFF"/>
        </w:rPr>
        <w:t>”</w:t>
      </w:r>
      <w:r w:rsidR="005A023F" w:rsidRPr="005A023F">
        <w:rPr>
          <w:sz w:val="28"/>
          <w:szCs w:val="28"/>
        </w:rPr>
        <w:t xml:space="preserve"> can be</w:t>
      </w:r>
      <w:r w:rsidRPr="005A023F">
        <w:rPr>
          <w:sz w:val="28"/>
          <w:szCs w:val="28"/>
        </w:rPr>
        <w:t xml:space="preserve"> very confusing.</w:t>
      </w:r>
      <w:r w:rsidR="005A023F">
        <w:rPr>
          <w:sz w:val="28"/>
          <w:szCs w:val="28"/>
        </w:rPr>
        <w:br/>
      </w:r>
      <w:r w:rsidR="005A023F">
        <w:rPr>
          <w:sz w:val="28"/>
          <w:szCs w:val="28"/>
        </w:rPr>
        <w:br/>
        <w:t>Also, we felt it prudent to clean up and simplify the existing wording.</w:t>
      </w:r>
    </w:p>
    <w:p w14:paraId="47C38F9B" w14:textId="118D7A3F" w:rsidR="002A3603" w:rsidRPr="005A023F" w:rsidRDefault="002A3603" w:rsidP="005A023F">
      <w:pPr>
        <w:pStyle w:val="NormalWeb"/>
        <w:spacing w:before="0" w:beforeAutospacing="0" w:after="0" w:afterAutospacing="0"/>
        <w:textAlignment w:val="baseline"/>
        <w:rPr>
          <w:rFonts w:ascii="Calibri" w:hAnsi="Calibri" w:cs="Calibri"/>
          <w:color w:val="222222"/>
          <w:sz w:val="23"/>
          <w:szCs w:val="23"/>
          <w:shd w:val="clear" w:color="auto" w:fill="FFFFFF"/>
        </w:rPr>
      </w:pPr>
    </w:p>
    <w:p w14:paraId="7D6D3FC3" w14:textId="77777777" w:rsidR="00E656A2" w:rsidRDefault="00E656A2">
      <w:pPr>
        <w:rPr>
          <w:sz w:val="28"/>
          <w:szCs w:val="28"/>
        </w:rPr>
      </w:pPr>
    </w:p>
    <w:p w14:paraId="633429E7" w14:textId="77777777" w:rsidR="00E656A2" w:rsidRDefault="00314C81">
      <w:pPr>
        <w:rPr>
          <w:sz w:val="28"/>
          <w:szCs w:val="28"/>
        </w:rPr>
      </w:pPr>
      <w:r>
        <w:rPr>
          <w:b/>
          <w:sz w:val="28"/>
          <w:szCs w:val="28"/>
        </w:rPr>
        <w:t xml:space="preserve">Remarks: </w:t>
      </w:r>
    </w:p>
    <w:p w14:paraId="068A3649" w14:textId="4235E5A3" w:rsidR="00E656A2" w:rsidRDefault="005071B9" w:rsidP="008F7FFB">
      <w:pPr>
        <w:pStyle w:val="NormalWeb"/>
        <w:rPr>
          <w:sz w:val="28"/>
          <w:szCs w:val="28"/>
        </w:rPr>
      </w:pPr>
      <w:r w:rsidRPr="005B705E">
        <w:rPr>
          <w:sz w:val="28"/>
          <w:szCs w:val="28"/>
        </w:rPr>
        <w:t>Current</w:t>
      </w:r>
      <w:r w:rsidR="005B705E">
        <w:rPr>
          <w:sz w:val="28"/>
          <w:szCs w:val="28"/>
        </w:rPr>
        <w:t>ly</w:t>
      </w:r>
      <w:r w:rsidRPr="005B705E">
        <w:rPr>
          <w:sz w:val="28"/>
          <w:szCs w:val="28"/>
        </w:rPr>
        <w:t>:</w:t>
      </w:r>
      <w:r w:rsidR="005B705E" w:rsidRPr="005B705E">
        <w:rPr>
          <w:sz w:val="28"/>
          <w:szCs w:val="28"/>
        </w:rPr>
        <w:t xml:space="preserve"> </w:t>
      </w:r>
      <w:proofErr w:type="spellStart"/>
      <w:r w:rsidR="005B705E" w:rsidRPr="005B705E">
        <w:rPr>
          <w:sz w:val="28"/>
          <w:szCs w:val="28"/>
        </w:rPr>
        <w:t>CoDA</w:t>
      </w:r>
      <w:proofErr w:type="spellEnd"/>
      <w:r w:rsidR="005B705E" w:rsidRPr="005B705E">
        <w:rPr>
          <w:sz w:val="28"/>
          <w:szCs w:val="28"/>
        </w:rPr>
        <w:t xml:space="preserve"> Fellowship Service Manual Part 2 Page 5 Last Revision: 2021-10-30</w:t>
      </w:r>
    </w:p>
    <w:p w14:paraId="3280AF68" w14:textId="6A453074" w:rsidR="0091462C" w:rsidRDefault="005071B9" w:rsidP="005B705E">
      <w:pPr>
        <w:pStyle w:val="NormalWeb"/>
        <w:spacing w:before="0" w:beforeAutospacing="0" w:after="0" w:afterAutospacing="0"/>
        <w:textAlignment w:val="baseline"/>
        <w:rPr>
          <w:rFonts w:ascii="Calibri" w:hAnsi="Calibri" w:cs="Calibri"/>
          <w:color w:val="222222"/>
          <w:sz w:val="23"/>
          <w:szCs w:val="23"/>
          <w:shd w:val="clear" w:color="auto" w:fill="FFFFFF"/>
        </w:rPr>
      </w:pPr>
      <w:r w:rsidRPr="002A3603">
        <w:rPr>
          <w:rFonts w:ascii="Calibri" w:hAnsi="Calibri" w:cs="Calibri"/>
          <w:color w:val="222222"/>
          <w:sz w:val="22"/>
          <w:szCs w:val="22"/>
          <w:shd w:val="clear" w:color="auto" w:fill="FFFFFF"/>
        </w:rPr>
        <w:t xml:space="preserve">Page </w:t>
      </w:r>
      <w:r w:rsidR="008F7FFB">
        <w:rPr>
          <w:rFonts w:ascii="Calibri" w:hAnsi="Calibri" w:cs="Calibri"/>
          <w:color w:val="222222"/>
          <w:sz w:val="22"/>
          <w:szCs w:val="22"/>
          <w:shd w:val="clear" w:color="auto" w:fill="FFFFFF"/>
        </w:rPr>
        <w:t xml:space="preserve">5 &amp; </w:t>
      </w:r>
      <w:r w:rsidRPr="002A3603">
        <w:rPr>
          <w:rFonts w:ascii="Calibri" w:hAnsi="Calibri" w:cs="Calibri"/>
          <w:color w:val="222222"/>
          <w:sz w:val="22"/>
          <w:szCs w:val="22"/>
          <w:shd w:val="clear" w:color="auto" w:fill="FFFFFF"/>
        </w:rPr>
        <w:t>6 of Part 2 of the Fellowship Service Manual (</w:t>
      </w:r>
      <w:r w:rsidRPr="002A3603">
        <w:rPr>
          <w:rFonts w:ascii="Calibri" w:hAnsi="Calibri" w:cs="Calibri"/>
          <w:i/>
          <w:iCs/>
          <w:color w:val="222222"/>
          <w:sz w:val="22"/>
          <w:szCs w:val="22"/>
          <w:shd w:val="clear" w:color="auto" w:fill="FFFFFF"/>
        </w:rPr>
        <w:t>FSM)</w:t>
      </w:r>
      <w:r>
        <w:rPr>
          <w:rFonts w:ascii="Calibri" w:hAnsi="Calibri" w:cs="Calibri"/>
          <w:color w:val="222222"/>
          <w:sz w:val="22"/>
          <w:szCs w:val="22"/>
          <w:shd w:val="clear" w:color="auto" w:fill="FFFFFF"/>
        </w:rPr>
        <w:t>: substitute the term “</w:t>
      </w:r>
      <w:r>
        <w:rPr>
          <w:rFonts w:ascii="Calibri" w:hAnsi="Calibri" w:cs="Calibri"/>
          <w:b/>
          <w:bCs/>
          <w:color w:val="222222"/>
          <w:sz w:val="22"/>
          <w:szCs w:val="22"/>
          <w:shd w:val="clear" w:color="auto" w:fill="FFFFFF"/>
        </w:rPr>
        <w:t>Intergroup”</w:t>
      </w:r>
      <w:r>
        <w:rPr>
          <w:rFonts w:ascii="Calibri" w:hAnsi="Calibri" w:cs="Calibri"/>
          <w:color w:val="222222"/>
          <w:sz w:val="22"/>
          <w:szCs w:val="22"/>
          <w:shd w:val="clear" w:color="auto" w:fill="FFFFFF"/>
        </w:rPr>
        <w:t xml:space="preserve"> for “</w:t>
      </w:r>
      <w:r>
        <w:rPr>
          <w:rFonts w:ascii="Calibri" w:hAnsi="Calibri" w:cs="Calibri"/>
          <w:b/>
          <w:bCs/>
          <w:color w:val="222222"/>
          <w:sz w:val="22"/>
          <w:szCs w:val="22"/>
          <w:shd w:val="clear" w:color="auto" w:fill="FFFFFF"/>
        </w:rPr>
        <w:t>Community Service Group”</w:t>
      </w:r>
      <w:r>
        <w:rPr>
          <w:rFonts w:ascii="Calibri" w:hAnsi="Calibri" w:cs="Calibri"/>
          <w:color w:val="222222"/>
          <w:sz w:val="22"/>
          <w:szCs w:val="22"/>
          <w:shd w:val="clear" w:color="auto" w:fill="FFFFFF"/>
        </w:rPr>
        <w:t>:</w:t>
      </w:r>
    </w:p>
    <w:p w14:paraId="20813AD4" w14:textId="379861A1" w:rsidR="005B705E" w:rsidRDefault="005B705E" w:rsidP="008F7FFB">
      <w:pPr>
        <w:pStyle w:val="NormalWeb"/>
        <w:ind w:left="720"/>
      </w:pPr>
      <w:r>
        <w:rPr>
          <w:rFonts w:ascii="Calibri" w:hAnsi="Calibri" w:cs="Calibri"/>
        </w:rPr>
        <w:t xml:space="preserve">As Tradition Four states, (“each group should remain autonomous, except in matters affecting other groups or </w:t>
      </w:r>
      <w:proofErr w:type="spellStart"/>
      <w:r>
        <w:rPr>
          <w:rFonts w:ascii="Calibri" w:hAnsi="Calibri" w:cs="Calibri"/>
        </w:rPr>
        <w:t>CoDA</w:t>
      </w:r>
      <w:proofErr w:type="spellEnd"/>
      <w:r>
        <w:rPr>
          <w:rFonts w:ascii="Calibri" w:hAnsi="Calibri" w:cs="Calibri"/>
        </w:rPr>
        <w:t xml:space="preserve"> as a whole”), it is important that a </w:t>
      </w:r>
      <w:proofErr w:type="spellStart"/>
      <w:r>
        <w:rPr>
          <w:rFonts w:ascii="Calibri" w:hAnsi="Calibri" w:cs="Calibri"/>
        </w:rPr>
        <w:t>CoDA</w:t>
      </w:r>
      <w:proofErr w:type="spellEnd"/>
      <w:r>
        <w:rPr>
          <w:rFonts w:ascii="Calibri" w:hAnsi="Calibri" w:cs="Calibri"/>
        </w:rPr>
        <w:t xml:space="preserve"> meeting present familiar aspects that communicate, “This is </w:t>
      </w:r>
      <w:proofErr w:type="spellStart"/>
      <w:r>
        <w:rPr>
          <w:rFonts w:ascii="Calibri" w:hAnsi="Calibri" w:cs="Calibri"/>
        </w:rPr>
        <w:t>CoDA</w:t>
      </w:r>
      <w:proofErr w:type="spellEnd"/>
      <w:r>
        <w:rPr>
          <w:rFonts w:ascii="Calibri" w:hAnsi="Calibri" w:cs="Calibri"/>
        </w:rPr>
        <w:t xml:space="preserve">.” While it is rare, some meetings have chosen to adopt a format that varies significantly from </w:t>
      </w:r>
      <w:proofErr w:type="spellStart"/>
      <w:r>
        <w:rPr>
          <w:rFonts w:ascii="Calibri" w:hAnsi="Calibri" w:cs="Calibri"/>
        </w:rPr>
        <w:t>CoDA</w:t>
      </w:r>
      <w:proofErr w:type="spellEnd"/>
      <w:r>
        <w:rPr>
          <w:rFonts w:ascii="Calibri" w:hAnsi="Calibri" w:cs="Calibri"/>
        </w:rPr>
        <w:t xml:space="preserve"> guidelines. This presents confusion, particularly to the newcomer, regarding the nature of our program. If a </w:t>
      </w:r>
      <w:r w:rsidRPr="005B705E">
        <w:rPr>
          <w:rFonts w:ascii="Calibri" w:hAnsi="Calibri" w:cs="Calibri"/>
          <w:b/>
          <w:bCs/>
        </w:rPr>
        <w:t>community service group</w:t>
      </w:r>
      <w:r>
        <w:rPr>
          <w:rFonts w:ascii="Calibri" w:hAnsi="Calibri" w:cs="Calibri"/>
        </w:rPr>
        <w:t xml:space="preserve"> feels it necessary, a meeting may be informed specifically how it does not appear to be following the unifying principles of </w:t>
      </w:r>
      <w:proofErr w:type="spellStart"/>
      <w:r>
        <w:rPr>
          <w:rFonts w:ascii="Calibri" w:hAnsi="Calibri" w:cs="Calibri"/>
        </w:rPr>
        <w:t>CoDA</w:t>
      </w:r>
      <w:proofErr w:type="spellEnd"/>
      <w:r>
        <w:rPr>
          <w:rFonts w:ascii="Calibri" w:hAnsi="Calibri" w:cs="Calibri"/>
        </w:rPr>
        <w:t xml:space="preserve"> Tradition. If the meeting decides, by group conscience, not to change, they need to understand that they may no longer </w:t>
      </w:r>
      <w:r w:rsidRPr="005B705E">
        <w:rPr>
          <w:rFonts w:ascii="Calibri" w:hAnsi="Calibri" w:cs="Calibri"/>
        </w:rPr>
        <w:t xml:space="preserve">be recognized as, nor call themselves, a </w:t>
      </w:r>
      <w:proofErr w:type="spellStart"/>
      <w:r w:rsidRPr="005B705E">
        <w:rPr>
          <w:rFonts w:ascii="Calibri" w:hAnsi="Calibri" w:cs="Calibri"/>
        </w:rPr>
        <w:t>CoDA</w:t>
      </w:r>
      <w:proofErr w:type="spellEnd"/>
      <w:r w:rsidRPr="005B705E">
        <w:rPr>
          <w:rFonts w:ascii="Calibri" w:hAnsi="Calibri" w:cs="Calibri"/>
        </w:rPr>
        <w:t xml:space="preserve"> meeting and will be removed from Intergroups, and </w:t>
      </w:r>
      <w:proofErr w:type="spellStart"/>
      <w:r w:rsidRPr="005B705E">
        <w:rPr>
          <w:rFonts w:ascii="Calibri" w:hAnsi="Calibri" w:cs="Calibri"/>
        </w:rPr>
        <w:t>CoDA</w:t>
      </w:r>
      <w:proofErr w:type="spellEnd"/>
      <w:r w:rsidRPr="005B705E">
        <w:rPr>
          <w:rFonts w:ascii="Calibri" w:hAnsi="Calibri" w:cs="Calibri"/>
        </w:rPr>
        <w:t xml:space="preserve"> listings. </w:t>
      </w:r>
    </w:p>
    <w:p w14:paraId="18BAAAA3" w14:textId="77777777" w:rsidR="005B705E" w:rsidRDefault="005B705E" w:rsidP="005B705E">
      <w:pPr>
        <w:pStyle w:val="NormalWeb"/>
        <w:ind w:left="720"/>
      </w:pPr>
      <w:r>
        <w:rPr>
          <w:rFonts w:ascii="Calibri" w:hAnsi="Calibri" w:cs="Calibri"/>
        </w:rPr>
        <w:lastRenderedPageBreak/>
        <w:t xml:space="preserve">The </w:t>
      </w:r>
      <w:r w:rsidRPr="005B705E">
        <w:rPr>
          <w:rFonts w:ascii="Calibri" w:hAnsi="Calibri" w:cs="Calibri"/>
          <w:b/>
          <w:bCs/>
        </w:rPr>
        <w:t>community service group</w:t>
      </w:r>
      <w:r>
        <w:rPr>
          <w:rFonts w:ascii="Calibri" w:hAnsi="Calibri" w:cs="Calibri"/>
        </w:rPr>
        <w:t xml:space="preserve"> can, by group conscience decision, remove a meeting from their meeting list if it is determined that that meeting is not following the principles of </w:t>
      </w:r>
      <w:proofErr w:type="spellStart"/>
      <w:r>
        <w:rPr>
          <w:rFonts w:ascii="Calibri" w:hAnsi="Calibri" w:cs="Calibri"/>
        </w:rPr>
        <w:t>CoDA</w:t>
      </w:r>
      <w:proofErr w:type="spellEnd"/>
      <w:r>
        <w:rPr>
          <w:rFonts w:ascii="Calibri" w:hAnsi="Calibri" w:cs="Calibri"/>
        </w:rPr>
        <w:t xml:space="preserve"> and does not choose to change. The </w:t>
      </w:r>
      <w:r w:rsidRPr="005B705E">
        <w:rPr>
          <w:rFonts w:ascii="Calibri" w:hAnsi="Calibri" w:cs="Calibri"/>
          <w:b/>
          <w:bCs/>
        </w:rPr>
        <w:t xml:space="preserve">community service group </w:t>
      </w:r>
      <w:r>
        <w:rPr>
          <w:rFonts w:ascii="Calibri" w:hAnsi="Calibri" w:cs="Calibri"/>
        </w:rPr>
        <w:t xml:space="preserve">can then recommend that the meeting be removed from the Intergroup meeting lists. The Intergroup can decide by group conscience whether or not to remove that meeting from their meeting list. If the Intergroup or regional assembly decides to remove that meeting from their list, they can recommend to the </w:t>
      </w:r>
      <w:proofErr w:type="spellStart"/>
      <w:r>
        <w:rPr>
          <w:rFonts w:ascii="Calibri" w:hAnsi="Calibri" w:cs="Calibri"/>
        </w:rPr>
        <w:t>CoDA</w:t>
      </w:r>
      <w:proofErr w:type="spellEnd"/>
      <w:r>
        <w:rPr>
          <w:rFonts w:ascii="Calibri" w:hAnsi="Calibri" w:cs="Calibri"/>
        </w:rPr>
        <w:t xml:space="preserve"> Board of Trustees that that meeting be removed from the Co-Dependents Anonymous World meeting list. </w:t>
      </w:r>
    </w:p>
    <w:p w14:paraId="640718F6" w14:textId="28B76C24" w:rsidR="0091462C" w:rsidRPr="008F7FFB" w:rsidRDefault="005B705E" w:rsidP="008F7FFB">
      <w:pPr>
        <w:pStyle w:val="NormalWeb"/>
        <w:ind w:left="720"/>
      </w:pPr>
      <w:r>
        <w:rPr>
          <w:rFonts w:ascii="Calibri" w:hAnsi="Calibri" w:cs="Calibri"/>
        </w:rPr>
        <w:t xml:space="preserve">The Board may decide by group conscience whether or not to remove that meeting from the </w:t>
      </w:r>
      <w:proofErr w:type="spellStart"/>
      <w:r>
        <w:rPr>
          <w:rFonts w:ascii="Calibri" w:hAnsi="Calibri" w:cs="Calibri"/>
        </w:rPr>
        <w:t>CoDA</w:t>
      </w:r>
      <w:proofErr w:type="spellEnd"/>
      <w:r>
        <w:rPr>
          <w:rFonts w:ascii="Calibri" w:hAnsi="Calibri" w:cs="Calibri"/>
        </w:rPr>
        <w:t xml:space="preserve"> meeting list. </w:t>
      </w:r>
    </w:p>
    <w:p w14:paraId="0F2FEC8B" w14:textId="77777777" w:rsidR="0091462C" w:rsidRDefault="0091462C">
      <w:pPr>
        <w:rPr>
          <w:b/>
          <w:sz w:val="28"/>
          <w:szCs w:val="28"/>
        </w:rPr>
      </w:pPr>
    </w:p>
    <w:p w14:paraId="6E4343F1" w14:textId="7F55872E" w:rsidR="00E656A2" w:rsidRDefault="00314C81">
      <w:pPr>
        <w:rPr>
          <w:sz w:val="28"/>
          <w:szCs w:val="28"/>
        </w:rPr>
      </w:pPr>
      <w:r>
        <w:rPr>
          <w:b/>
          <w:sz w:val="28"/>
          <w:szCs w:val="28"/>
        </w:rPr>
        <w:t>This motion requires changes to: (please check any that apply)</w:t>
      </w:r>
    </w:p>
    <w:p w14:paraId="259258E2" w14:textId="36B4AF41" w:rsidR="00E656A2" w:rsidRDefault="00314C81">
      <w:pPr>
        <w:rPr>
          <w:sz w:val="28"/>
          <w:szCs w:val="28"/>
        </w:rPr>
      </w:pPr>
      <w:r>
        <w:rPr>
          <w:b/>
          <w:sz w:val="28"/>
          <w:szCs w:val="28"/>
          <w:u w:val="single"/>
        </w:rPr>
        <w:t>___</w:t>
      </w:r>
      <w:r w:rsidR="0091462C">
        <w:rPr>
          <w:b/>
          <w:sz w:val="28"/>
          <w:szCs w:val="28"/>
          <w:u w:val="single"/>
        </w:rPr>
        <w:t>__</w:t>
      </w:r>
      <w:r w:rsidR="0091462C">
        <w:rPr>
          <w:b/>
          <w:sz w:val="28"/>
          <w:szCs w:val="28"/>
        </w:rPr>
        <w:t xml:space="preserve"> Bylaws</w:t>
      </w:r>
      <w:r>
        <w:rPr>
          <w:b/>
          <w:sz w:val="28"/>
          <w:szCs w:val="28"/>
        </w:rPr>
        <w:tab/>
      </w:r>
      <w:r>
        <w:rPr>
          <w:b/>
          <w:sz w:val="28"/>
          <w:szCs w:val="28"/>
        </w:rPr>
        <w:tab/>
      </w:r>
      <w:r>
        <w:rPr>
          <w:b/>
          <w:sz w:val="28"/>
          <w:szCs w:val="28"/>
          <w:u w:val="single"/>
        </w:rPr>
        <w:t>___</w:t>
      </w:r>
      <w:proofErr w:type="gramStart"/>
      <w:r>
        <w:rPr>
          <w:b/>
          <w:sz w:val="28"/>
          <w:szCs w:val="28"/>
          <w:u w:val="single"/>
        </w:rPr>
        <w:t>_</w:t>
      </w:r>
      <w:r>
        <w:rPr>
          <w:b/>
          <w:sz w:val="28"/>
          <w:szCs w:val="28"/>
        </w:rPr>
        <w:t xml:space="preserve">  </w:t>
      </w:r>
      <w:r>
        <w:rPr>
          <w:b/>
          <w:sz w:val="28"/>
          <w:szCs w:val="28"/>
          <w:u w:val="single"/>
        </w:rPr>
        <w:tab/>
      </w:r>
      <w:proofErr w:type="gramEnd"/>
      <w:r>
        <w:rPr>
          <w:b/>
          <w:sz w:val="28"/>
          <w:szCs w:val="28"/>
        </w:rPr>
        <w:t>FSM P1</w:t>
      </w:r>
      <w:r>
        <w:rPr>
          <w:b/>
          <w:sz w:val="28"/>
          <w:szCs w:val="28"/>
        </w:rPr>
        <w:tab/>
      </w:r>
      <w:r>
        <w:rPr>
          <w:b/>
          <w:sz w:val="28"/>
          <w:szCs w:val="28"/>
        </w:rPr>
        <w:tab/>
      </w:r>
      <w:r>
        <w:rPr>
          <w:b/>
          <w:sz w:val="28"/>
          <w:szCs w:val="28"/>
          <w:u w:val="single"/>
        </w:rPr>
        <w:t>__</w:t>
      </w:r>
      <w:r w:rsidR="002A3603">
        <w:rPr>
          <w:b/>
          <w:sz w:val="28"/>
          <w:szCs w:val="28"/>
          <w:u w:val="single"/>
        </w:rPr>
        <w:t xml:space="preserve">X </w:t>
      </w:r>
      <w:r w:rsidR="002A3603" w:rsidRPr="002A3603">
        <w:rPr>
          <w:b/>
          <w:sz w:val="28"/>
          <w:szCs w:val="28"/>
        </w:rPr>
        <w:t xml:space="preserve">  </w:t>
      </w:r>
      <w:r>
        <w:rPr>
          <w:b/>
          <w:sz w:val="28"/>
          <w:szCs w:val="28"/>
        </w:rPr>
        <w:t>FSM P2</w:t>
      </w:r>
    </w:p>
    <w:p w14:paraId="7A6891F7" w14:textId="77777777" w:rsidR="00E656A2" w:rsidRDefault="00314C81">
      <w:pPr>
        <w:rPr>
          <w:sz w:val="28"/>
          <w:szCs w:val="28"/>
        </w:rPr>
      </w:pPr>
      <w:r>
        <w:rPr>
          <w:b/>
          <w:sz w:val="28"/>
          <w:szCs w:val="28"/>
          <w:u w:val="single"/>
        </w:rPr>
        <w:t>___</w:t>
      </w:r>
      <w:proofErr w:type="gramStart"/>
      <w:r>
        <w:rPr>
          <w:b/>
          <w:sz w:val="28"/>
          <w:szCs w:val="28"/>
          <w:u w:val="single"/>
        </w:rPr>
        <w:t>_</w:t>
      </w:r>
      <w:r>
        <w:rPr>
          <w:b/>
          <w:sz w:val="28"/>
          <w:szCs w:val="28"/>
        </w:rPr>
        <w:t xml:space="preserve">  </w:t>
      </w:r>
      <w:r>
        <w:rPr>
          <w:b/>
          <w:sz w:val="28"/>
          <w:szCs w:val="28"/>
          <w:u w:val="single"/>
        </w:rPr>
        <w:tab/>
      </w:r>
      <w:proofErr w:type="gramEnd"/>
      <w:r>
        <w:rPr>
          <w:b/>
          <w:sz w:val="28"/>
          <w:szCs w:val="28"/>
        </w:rPr>
        <w:t>FSM P3</w:t>
      </w:r>
      <w:r>
        <w:rPr>
          <w:b/>
          <w:sz w:val="28"/>
          <w:szCs w:val="28"/>
        </w:rPr>
        <w:tab/>
      </w:r>
      <w:r>
        <w:rPr>
          <w:b/>
          <w:sz w:val="28"/>
          <w:szCs w:val="28"/>
        </w:rPr>
        <w:tab/>
      </w:r>
      <w:r>
        <w:rPr>
          <w:b/>
          <w:sz w:val="28"/>
          <w:szCs w:val="28"/>
          <w:u w:val="single"/>
        </w:rPr>
        <w:t>____</w:t>
      </w:r>
      <w:r>
        <w:rPr>
          <w:b/>
          <w:sz w:val="28"/>
          <w:szCs w:val="28"/>
        </w:rPr>
        <w:t xml:space="preserve">  </w:t>
      </w:r>
      <w:r>
        <w:rPr>
          <w:b/>
          <w:sz w:val="28"/>
          <w:szCs w:val="28"/>
          <w:u w:val="single"/>
        </w:rPr>
        <w:tab/>
      </w:r>
      <w:r>
        <w:rPr>
          <w:b/>
          <w:sz w:val="28"/>
          <w:szCs w:val="28"/>
        </w:rPr>
        <w:t>FSM P4</w:t>
      </w:r>
      <w:r>
        <w:rPr>
          <w:b/>
          <w:sz w:val="28"/>
          <w:szCs w:val="28"/>
        </w:rPr>
        <w:tab/>
      </w:r>
      <w:r>
        <w:rPr>
          <w:b/>
          <w:sz w:val="28"/>
          <w:szCs w:val="28"/>
        </w:rPr>
        <w:tab/>
      </w:r>
      <w:r>
        <w:rPr>
          <w:b/>
          <w:sz w:val="28"/>
          <w:szCs w:val="28"/>
          <w:u w:val="single"/>
        </w:rPr>
        <w:t>____</w:t>
      </w:r>
      <w:r>
        <w:rPr>
          <w:b/>
          <w:sz w:val="28"/>
          <w:szCs w:val="28"/>
        </w:rPr>
        <w:t xml:space="preserve">  </w:t>
      </w:r>
      <w:r>
        <w:rPr>
          <w:b/>
          <w:sz w:val="28"/>
          <w:szCs w:val="28"/>
          <w:u w:val="single"/>
        </w:rPr>
        <w:tab/>
      </w:r>
      <w:r>
        <w:rPr>
          <w:b/>
          <w:sz w:val="28"/>
          <w:szCs w:val="28"/>
        </w:rPr>
        <w:t>FSM P5</w:t>
      </w:r>
    </w:p>
    <w:p w14:paraId="18B4B5F5" w14:textId="77777777" w:rsidR="00E656A2" w:rsidRDefault="00314C81">
      <w:pPr>
        <w:rPr>
          <w:sz w:val="28"/>
          <w:szCs w:val="28"/>
        </w:rPr>
      </w:pPr>
      <w:r>
        <w:rPr>
          <w:b/>
          <w:sz w:val="28"/>
          <w:szCs w:val="28"/>
          <w:u w:val="single"/>
        </w:rPr>
        <w:t>___</w:t>
      </w:r>
      <w:proofErr w:type="gramStart"/>
      <w:r>
        <w:rPr>
          <w:b/>
          <w:sz w:val="28"/>
          <w:szCs w:val="28"/>
          <w:u w:val="single"/>
        </w:rPr>
        <w:t>_</w:t>
      </w:r>
      <w:r>
        <w:rPr>
          <w:b/>
          <w:sz w:val="28"/>
          <w:szCs w:val="28"/>
        </w:rPr>
        <w:t xml:space="preserve">  </w:t>
      </w:r>
      <w:r>
        <w:rPr>
          <w:b/>
          <w:sz w:val="28"/>
          <w:szCs w:val="28"/>
          <w:u w:val="single"/>
        </w:rPr>
        <w:tab/>
      </w:r>
      <w:proofErr w:type="gramEnd"/>
      <w:r>
        <w:rPr>
          <w:b/>
          <w:sz w:val="28"/>
          <w:szCs w:val="28"/>
        </w:rPr>
        <w:t xml:space="preserve">Change of Responsibility   </w:t>
      </w:r>
    </w:p>
    <w:p w14:paraId="470B03FF" w14:textId="64E6FA83" w:rsidR="0091462C" w:rsidRPr="0091462C" w:rsidRDefault="00314C81">
      <w:pPr>
        <w:rPr>
          <w:b/>
          <w:sz w:val="28"/>
          <w:szCs w:val="28"/>
        </w:rPr>
      </w:pPr>
      <w:r>
        <w:rPr>
          <w:b/>
          <w:sz w:val="28"/>
          <w:szCs w:val="28"/>
          <w:u w:val="single"/>
        </w:rPr>
        <w:t>___</w:t>
      </w:r>
      <w:r w:rsidR="00F24849">
        <w:rPr>
          <w:b/>
          <w:sz w:val="28"/>
          <w:szCs w:val="28"/>
          <w:u w:val="single"/>
        </w:rPr>
        <w:t>X</w:t>
      </w:r>
      <w:r>
        <w:rPr>
          <w:b/>
          <w:sz w:val="28"/>
          <w:szCs w:val="28"/>
          <w:u w:val="single"/>
        </w:rPr>
        <w:t>_</w:t>
      </w:r>
      <w:r>
        <w:rPr>
          <w:b/>
          <w:sz w:val="28"/>
          <w:szCs w:val="28"/>
        </w:rPr>
        <w:t xml:space="preserve">  Other:</w:t>
      </w:r>
      <w:r w:rsidR="00F24849">
        <w:rPr>
          <w:b/>
          <w:sz w:val="28"/>
          <w:szCs w:val="28"/>
        </w:rPr>
        <w:t xml:space="preserve"> Websites </w:t>
      </w:r>
    </w:p>
    <w:p w14:paraId="36446C5D" w14:textId="77777777" w:rsidR="0091462C" w:rsidRDefault="0091462C">
      <w:pPr>
        <w:rPr>
          <w:b/>
          <w:sz w:val="28"/>
          <w:szCs w:val="28"/>
          <w:u w:val="single"/>
        </w:rPr>
      </w:pPr>
    </w:p>
    <w:p w14:paraId="0BC01196" w14:textId="79FE09E4" w:rsidR="0091462C" w:rsidRPr="0091462C" w:rsidRDefault="00314C81">
      <w:pPr>
        <w:rPr>
          <w:b/>
          <w:sz w:val="28"/>
          <w:szCs w:val="28"/>
          <w:u w:val="single"/>
        </w:rPr>
      </w:pPr>
      <w:r>
        <w:rPr>
          <w:b/>
          <w:sz w:val="28"/>
          <w:szCs w:val="28"/>
          <w:u w:val="single"/>
        </w:rPr>
        <w:t>(Dat</w:t>
      </w:r>
      <w:r w:rsidR="004F4E5E">
        <w:rPr>
          <w:b/>
          <w:sz w:val="28"/>
          <w:szCs w:val="28"/>
          <w:u w:val="single"/>
        </w:rPr>
        <w:t>a</w:t>
      </w:r>
      <w:r>
        <w:rPr>
          <w:b/>
          <w:sz w:val="28"/>
          <w:szCs w:val="28"/>
          <w:u w:val="single"/>
        </w:rPr>
        <w:t xml:space="preserve"> Entry Use Only)</w:t>
      </w:r>
    </w:p>
    <w:p w14:paraId="647A93D8" w14:textId="77777777" w:rsidR="0091462C" w:rsidRDefault="0091462C">
      <w:pPr>
        <w:rPr>
          <w:b/>
          <w:sz w:val="28"/>
          <w:szCs w:val="28"/>
        </w:rPr>
      </w:pPr>
    </w:p>
    <w:p w14:paraId="3F19E8F3" w14:textId="626F5772" w:rsidR="00E656A2" w:rsidRDefault="00314C81">
      <w:pPr>
        <w:rPr>
          <w:sz w:val="28"/>
          <w:szCs w:val="28"/>
        </w:rPr>
      </w:pPr>
      <w:r>
        <w:rPr>
          <w:b/>
          <w:sz w:val="28"/>
          <w:szCs w:val="28"/>
        </w:rPr>
        <w:t xml:space="preserve">Motion result: _______________________________________ </w:t>
      </w:r>
    </w:p>
    <w:p w14:paraId="0C891583" w14:textId="77777777" w:rsidR="005D1DA1" w:rsidRDefault="005D1DA1">
      <w:pPr>
        <w:rPr>
          <w:b/>
          <w:sz w:val="28"/>
          <w:szCs w:val="28"/>
        </w:rPr>
      </w:pPr>
    </w:p>
    <w:p w14:paraId="1FEB7AAC" w14:textId="12A60C62" w:rsidR="00CD4640" w:rsidRDefault="005D1DA1">
      <w:pPr>
        <w:rPr>
          <w:b/>
          <w:sz w:val="28"/>
          <w:szCs w:val="28"/>
        </w:rPr>
      </w:pPr>
      <w:r w:rsidRPr="0091462C">
        <w:rPr>
          <w:bCs/>
          <w:sz w:val="28"/>
          <w:szCs w:val="28"/>
        </w:rPr>
        <w:t>Please email to</w:t>
      </w:r>
      <w:r>
        <w:rPr>
          <w:b/>
          <w:sz w:val="28"/>
          <w:szCs w:val="28"/>
        </w:rPr>
        <w:t xml:space="preserve"> </w:t>
      </w:r>
      <w:hyperlink r:id="rId8" w:history="1">
        <w:r w:rsidRPr="00084562">
          <w:rPr>
            <w:rStyle w:val="Hyperlink"/>
            <w:b/>
            <w:sz w:val="28"/>
            <w:szCs w:val="28"/>
          </w:rPr>
          <w:t>submitcsc@coda.org</w:t>
        </w:r>
      </w:hyperlink>
      <w:r>
        <w:rPr>
          <w:b/>
          <w:sz w:val="28"/>
          <w:szCs w:val="28"/>
        </w:rPr>
        <w:t xml:space="preserve"> </w:t>
      </w:r>
    </w:p>
    <w:p w14:paraId="20AE44A8" w14:textId="75323973" w:rsidR="00CD4640" w:rsidRPr="0091462C" w:rsidRDefault="00CD4640">
      <w:pPr>
        <w:rPr>
          <w:bCs/>
          <w:sz w:val="28"/>
          <w:szCs w:val="28"/>
        </w:rPr>
      </w:pPr>
      <w:r w:rsidRPr="0091462C">
        <w:rPr>
          <w:bCs/>
          <w:sz w:val="28"/>
          <w:szCs w:val="28"/>
        </w:rPr>
        <w:t>(If you want assistance writing your motion, please send email to Board@CoDA.org)</w:t>
      </w:r>
    </w:p>
    <w:p w14:paraId="147BF822" w14:textId="6A335877" w:rsidR="00407058" w:rsidRDefault="00407058">
      <w:pPr>
        <w:rPr>
          <w:b/>
          <w:sz w:val="28"/>
          <w:szCs w:val="28"/>
        </w:rPr>
      </w:pPr>
    </w:p>
    <w:sectPr w:rsidR="00407058">
      <w:footerReference w:type="default" r:id="rId9"/>
      <w:pgSz w:w="12240" w:h="15840"/>
      <w:pgMar w:top="1260" w:right="1800" w:bottom="36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964FB" w14:textId="77777777" w:rsidR="00D44C5F" w:rsidRDefault="00D44C5F">
      <w:r>
        <w:separator/>
      </w:r>
    </w:p>
  </w:endnote>
  <w:endnote w:type="continuationSeparator" w:id="0">
    <w:p w14:paraId="6EB9A365" w14:textId="77777777" w:rsidR="00D44C5F" w:rsidRDefault="00D44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DEE9" w14:textId="77777777" w:rsidR="00E656A2" w:rsidRDefault="00E656A2">
    <w:pPr>
      <w:pBdr>
        <w:top w:val="nil"/>
        <w:left w:val="nil"/>
        <w:bottom w:val="nil"/>
        <w:right w:val="nil"/>
        <w:between w:val="nil"/>
      </w:pBdr>
      <w:tabs>
        <w:tab w:val="center" w:pos="4680"/>
        <w:tab w:val="right" w:pos="9360"/>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E5BF8" w14:textId="77777777" w:rsidR="00D44C5F" w:rsidRDefault="00D44C5F">
      <w:r>
        <w:separator/>
      </w:r>
    </w:p>
  </w:footnote>
  <w:footnote w:type="continuationSeparator" w:id="0">
    <w:p w14:paraId="78BB33AE" w14:textId="77777777" w:rsidR="00D44C5F" w:rsidRDefault="00D44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729B"/>
    <w:multiLevelType w:val="multilevel"/>
    <w:tmpl w:val="D8FA970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6E0910C4"/>
    <w:multiLevelType w:val="hybridMultilevel"/>
    <w:tmpl w:val="C358A1D6"/>
    <w:lvl w:ilvl="0" w:tplc="7738202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3C5129"/>
    <w:multiLevelType w:val="multilevel"/>
    <w:tmpl w:val="D5164E9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650597791">
    <w:abstractNumId w:val="1"/>
  </w:num>
  <w:num w:numId="2" w16cid:durableId="1789540657">
    <w:abstractNumId w:val="0"/>
  </w:num>
  <w:num w:numId="3" w16cid:durableId="1127624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6A2"/>
    <w:rsid w:val="00005C86"/>
    <w:rsid w:val="00061A86"/>
    <w:rsid w:val="00147AAB"/>
    <w:rsid w:val="00194BFC"/>
    <w:rsid w:val="001A03BE"/>
    <w:rsid w:val="002A3603"/>
    <w:rsid w:val="00313123"/>
    <w:rsid w:val="00314C81"/>
    <w:rsid w:val="003200FD"/>
    <w:rsid w:val="00386A86"/>
    <w:rsid w:val="00407058"/>
    <w:rsid w:val="004466F5"/>
    <w:rsid w:val="004A75FA"/>
    <w:rsid w:val="004F4E5E"/>
    <w:rsid w:val="005071B9"/>
    <w:rsid w:val="00564366"/>
    <w:rsid w:val="005A023F"/>
    <w:rsid w:val="005B705E"/>
    <w:rsid w:val="005D1DA1"/>
    <w:rsid w:val="005E426F"/>
    <w:rsid w:val="006A58C6"/>
    <w:rsid w:val="00750CB1"/>
    <w:rsid w:val="007A6116"/>
    <w:rsid w:val="008D40B7"/>
    <w:rsid w:val="008F7FFB"/>
    <w:rsid w:val="00907E97"/>
    <w:rsid w:val="0091462C"/>
    <w:rsid w:val="00914F7C"/>
    <w:rsid w:val="00932A94"/>
    <w:rsid w:val="00A34C09"/>
    <w:rsid w:val="00A469F5"/>
    <w:rsid w:val="00A77574"/>
    <w:rsid w:val="00AB5D7E"/>
    <w:rsid w:val="00AD5A05"/>
    <w:rsid w:val="00B17484"/>
    <w:rsid w:val="00B36043"/>
    <w:rsid w:val="00BD451C"/>
    <w:rsid w:val="00BF7945"/>
    <w:rsid w:val="00C410B2"/>
    <w:rsid w:val="00CC68D8"/>
    <w:rsid w:val="00CD4640"/>
    <w:rsid w:val="00D44C5F"/>
    <w:rsid w:val="00E1342E"/>
    <w:rsid w:val="00E4323A"/>
    <w:rsid w:val="00E656A2"/>
    <w:rsid w:val="00F00AE5"/>
    <w:rsid w:val="00F24849"/>
    <w:rsid w:val="00FE25DE"/>
    <w:rsid w:val="00FE58B7"/>
    <w:rsid w:val="00FF4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0D314"/>
  <w15:docId w15:val="{425222AD-2D6E-430E-B8B7-B5A590B05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05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lainText">
    <w:name w:val="Plain Text"/>
    <w:basedOn w:val="Normal"/>
    <w:link w:val="PlainTextChar"/>
    <w:rsid w:val="00407058"/>
    <w:pPr>
      <w:widowControl w:val="0"/>
      <w:overflowPunct w:val="0"/>
      <w:autoSpaceDE w:val="0"/>
      <w:autoSpaceDN w:val="0"/>
      <w:adjustRightInd w:val="0"/>
      <w:spacing w:line="360" w:lineRule="atLeast"/>
      <w:jc w:val="both"/>
      <w:textAlignment w:val="baseline"/>
    </w:pPr>
    <w:rPr>
      <w:rFonts w:ascii="Courier New" w:hAnsi="Courier New"/>
      <w:sz w:val="20"/>
      <w:szCs w:val="20"/>
      <w:lang w:val="x-none" w:eastAsia="x-none"/>
    </w:rPr>
  </w:style>
  <w:style w:type="character" w:customStyle="1" w:styleId="PlainTextChar">
    <w:name w:val="Plain Text Char"/>
    <w:basedOn w:val="DefaultParagraphFont"/>
    <w:link w:val="PlainText"/>
    <w:rsid w:val="00407058"/>
    <w:rPr>
      <w:rFonts w:ascii="Courier New" w:hAnsi="Courier New"/>
      <w:sz w:val="20"/>
      <w:szCs w:val="20"/>
      <w:lang w:val="x-none" w:eastAsia="x-none"/>
    </w:rPr>
  </w:style>
  <w:style w:type="character" w:styleId="Hyperlink">
    <w:name w:val="Hyperlink"/>
    <w:basedOn w:val="DefaultParagraphFont"/>
    <w:uiPriority w:val="99"/>
    <w:unhideWhenUsed/>
    <w:rsid w:val="005D1DA1"/>
    <w:rPr>
      <w:color w:val="0000FF" w:themeColor="hyperlink"/>
      <w:u w:val="single"/>
    </w:rPr>
  </w:style>
  <w:style w:type="character" w:styleId="UnresolvedMention">
    <w:name w:val="Unresolved Mention"/>
    <w:basedOn w:val="DefaultParagraphFont"/>
    <w:uiPriority w:val="99"/>
    <w:semiHidden/>
    <w:unhideWhenUsed/>
    <w:rsid w:val="005D1DA1"/>
    <w:rPr>
      <w:color w:val="605E5C"/>
      <w:shd w:val="clear" w:color="auto" w:fill="E1DFDD"/>
    </w:rPr>
  </w:style>
  <w:style w:type="paragraph" w:styleId="NormalWeb">
    <w:name w:val="Normal (Web)"/>
    <w:basedOn w:val="Normal"/>
    <w:uiPriority w:val="99"/>
    <w:unhideWhenUsed/>
    <w:rsid w:val="00A469F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65746">
      <w:bodyDiv w:val="1"/>
      <w:marLeft w:val="0"/>
      <w:marRight w:val="0"/>
      <w:marTop w:val="0"/>
      <w:marBottom w:val="0"/>
      <w:divBdr>
        <w:top w:val="none" w:sz="0" w:space="0" w:color="auto"/>
        <w:left w:val="none" w:sz="0" w:space="0" w:color="auto"/>
        <w:bottom w:val="none" w:sz="0" w:space="0" w:color="auto"/>
        <w:right w:val="none" w:sz="0" w:space="0" w:color="auto"/>
      </w:divBdr>
    </w:div>
    <w:div w:id="1317952114">
      <w:bodyDiv w:val="1"/>
      <w:marLeft w:val="0"/>
      <w:marRight w:val="0"/>
      <w:marTop w:val="0"/>
      <w:marBottom w:val="0"/>
      <w:divBdr>
        <w:top w:val="none" w:sz="0" w:space="0" w:color="auto"/>
        <w:left w:val="none" w:sz="0" w:space="0" w:color="auto"/>
        <w:bottom w:val="none" w:sz="0" w:space="0" w:color="auto"/>
        <w:right w:val="none" w:sz="0" w:space="0" w:color="auto"/>
      </w:divBdr>
    </w:div>
    <w:div w:id="2075156244">
      <w:bodyDiv w:val="1"/>
      <w:marLeft w:val="0"/>
      <w:marRight w:val="0"/>
      <w:marTop w:val="0"/>
      <w:marBottom w:val="0"/>
      <w:divBdr>
        <w:top w:val="none" w:sz="0" w:space="0" w:color="auto"/>
        <w:left w:val="none" w:sz="0" w:space="0" w:color="auto"/>
        <w:bottom w:val="none" w:sz="0" w:space="0" w:color="auto"/>
        <w:right w:val="none" w:sz="0" w:space="0" w:color="auto"/>
      </w:divBdr>
      <w:divsChild>
        <w:div w:id="714043901">
          <w:marLeft w:val="0"/>
          <w:marRight w:val="0"/>
          <w:marTop w:val="0"/>
          <w:marBottom w:val="0"/>
          <w:divBdr>
            <w:top w:val="none" w:sz="0" w:space="0" w:color="auto"/>
            <w:left w:val="none" w:sz="0" w:space="0" w:color="auto"/>
            <w:bottom w:val="none" w:sz="0" w:space="0" w:color="auto"/>
            <w:right w:val="none" w:sz="0" w:space="0" w:color="auto"/>
          </w:divBdr>
          <w:divsChild>
            <w:div w:id="1203515304">
              <w:marLeft w:val="0"/>
              <w:marRight w:val="0"/>
              <w:marTop w:val="0"/>
              <w:marBottom w:val="0"/>
              <w:divBdr>
                <w:top w:val="none" w:sz="0" w:space="0" w:color="auto"/>
                <w:left w:val="none" w:sz="0" w:space="0" w:color="auto"/>
                <w:bottom w:val="none" w:sz="0" w:space="0" w:color="auto"/>
                <w:right w:val="none" w:sz="0" w:space="0" w:color="auto"/>
              </w:divBdr>
              <w:divsChild>
                <w:div w:id="834758929">
                  <w:marLeft w:val="0"/>
                  <w:marRight w:val="0"/>
                  <w:marTop w:val="0"/>
                  <w:marBottom w:val="0"/>
                  <w:divBdr>
                    <w:top w:val="none" w:sz="0" w:space="0" w:color="auto"/>
                    <w:left w:val="none" w:sz="0" w:space="0" w:color="auto"/>
                    <w:bottom w:val="none" w:sz="0" w:space="0" w:color="auto"/>
                    <w:right w:val="none" w:sz="0" w:space="0" w:color="auto"/>
                  </w:divBdr>
                </w:div>
              </w:divsChild>
            </w:div>
            <w:div w:id="887567331">
              <w:marLeft w:val="0"/>
              <w:marRight w:val="0"/>
              <w:marTop w:val="0"/>
              <w:marBottom w:val="0"/>
              <w:divBdr>
                <w:top w:val="none" w:sz="0" w:space="0" w:color="auto"/>
                <w:left w:val="none" w:sz="0" w:space="0" w:color="auto"/>
                <w:bottom w:val="none" w:sz="0" w:space="0" w:color="auto"/>
                <w:right w:val="none" w:sz="0" w:space="0" w:color="auto"/>
              </w:divBdr>
              <w:divsChild>
                <w:div w:id="12474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840366">
          <w:marLeft w:val="0"/>
          <w:marRight w:val="0"/>
          <w:marTop w:val="0"/>
          <w:marBottom w:val="0"/>
          <w:divBdr>
            <w:top w:val="none" w:sz="0" w:space="0" w:color="auto"/>
            <w:left w:val="none" w:sz="0" w:space="0" w:color="auto"/>
            <w:bottom w:val="none" w:sz="0" w:space="0" w:color="auto"/>
            <w:right w:val="none" w:sz="0" w:space="0" w:color="auto"/>
          </w:divBdr>
          <w:divsChild>
            <w:div w:id="1791777900">
              <w:marLeft w:val="0"/>
              <w:marRight w:val="0"/>
              <w:marTop w:val="0"/>
              <w:marBottom w:val="0"/>
              <w:divBdr>
                <w:top w:val="none" w:sz="0" w:space="0" w:color="auto"/>
                <w:left w:val="none" w:sz="0" w:space="0" w:color="auto"/>
                <w:bottom w:val="none" w:sz="0" w:space="0" w:color="auto"/>
                <w:right w:val="none" w:sz="0" w:space="0" w:color="auto"/>
              </w:divBdr>
              <w:divsChild>
                <w:div w:id="351885434">
                  <w:marLeft w:val="0"/>
                  <w:marRight w:val="0"/>
                  <w:marTop w:val="0"/>
                  <w:marBottom w:val="0"/>
                  <w:divBdr>
                    <w:top w:val="none" w:sz="0" w:space="0" w:color="auto"/>
                    <w:left w:val="none" w:sz="0" w:space="0" w:color="auto"/>
                    <w:bottom w:val="none" w:sz="0" w:space="0" w:color="auto"/>
                    <w:right w:val="none" w:sz="0" w:space="0" w:color="auto"/>
                  </w:divBdr>
                </w:div>
              </w:divsChild>
            </w:div>
            <w:div w:id="356009707">
              <w:marLeft w:val="0"/>
              <w:marRight w:val="0"/>
              <w:marTop w:val="0"/>
              <w:marBottom w:val="0"/>
              <w:divBdr>
                <w:top w:val="none" w:sz="0" w:space="0" w:color="auto"/>
                <w:left w:val="none" w:sz="0" w:space="0" w:color="auto"/>
                <w:bottom w:val="none" w:sz="0" w:space="0" w:color="auto"/>
                <w:right w:val="none" w:sz="0" w:space="0" w:color="auto"/>
              </w:divBdr>
              <w:divsChild>
                <w:div w:id="7472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mitcsc@coda.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Gail Selter</cp:lastModifiedBy>
  <cp:revision>2</cp:revision>
  <dcterms:created xsi:type="dcterms:W3CDTF">2022-06-05T19:38:00Z</dcterms:created>
  <dcterms:modified xsi:type="dcterms:W3CDTF">2022-06-05T19:38:00Z</dcterms:modified>
</cp:coreProperties>
</file>