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8168F" w:rsidRDefault="0098168F" w14:paraId="672A6659" wp14:textId="77777777">
      <w:pPr>
        <w:spacing w:after="0" w:line="100" w:lineRule="exact"/>
        <w:rPr>
          <w:sz w:val="10"/>
          <w:szCs w:val="10"/>
        </w:rPr>
      </w:pPr>
    </w:p>
    <w:p xmlns:wp14="http://schemas.microsoft.com/office/word/2010/wordml" w:rsidR="0098168F" w:rsidP="266D4633" w:rsidRDefault="0085786E" w14:paraId="0A37501D" wp14:textId="2AFE8C6C">
      <w:pPr>
        <w:pStyle w:val="Normal"/>
        <w:spacing w:after="0" w:line="240" w:lineRule="auto"/>
        <w:ind w:left="3612" w:right="-20"/>
      </w:pPr>
      <w:r w:rsidR="6170D4AE">
        <w:drawing>
          <wp:inline xmlns:wp14="http://schemas.microsoft.com/office/word/2010/wordprocessingDrawing" wp14:editId="266D4633" wp14:anchorId="510594D2">
            <wp:extent cx="1057275" cy="1057275"/>
            <wp:effectExtent l="0" t="0" r="0" b="0"/>
            <wp:docPr id="12506163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d6c6ef61ea43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8168F" w:rsidRDefault="0098168F" w14:paraId="5DAB6C7B" wp14:textId="77777777">
      <w:pPr>
        <w:spacing w:before="1" w:after="0" w:line="280" w:lineRule="exact"/>
        <w:rPr>
          <w:sz w:val="28"/>
          <w:szCs w:val="28"/>
        </w:rPr>
      </w:pPr>
    </w:p>
    <w:p w:rsidR="6170D4AE" w:rsidP="266D4633" w:rsidRDefault="6170D4AE" w14:paraId="1F4EB431" w14:textId="58F1651F">
      <w:pPr>
        <w:jc w:val="center"/>
      </w:pPr>
      <w:r w:rsidRPr="266D4633" w:rsidR="6170D4A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CoDA Service Conference 2021</w:t>
      </w:r>
    </w:p>
    <w:p w:rsidR="29244CC7" w:rsidP="266D4633" w:rsidRDefault="29244CC7" w14:paraId="3DF9BBE7" w14:textId="6ACA655D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66D4633" w:rsidR="29244C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CoDA EVENTS MOTION 1</w:t>
      </w:r>
    </w:p>
    <w:p w:rsidR="2E21EF57" w:rsidRDefault="2E21EF57" w14:paraId="30EAC00E" w14:textId="6490FCF4"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Check one:    _</w:t>
      </w:r>
      <w:r w:rsidRPr="266D4633" w:rsidR="25F81E2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X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 Motion </w:t>
      </w:r>
      <w:r w:rsidRPr="266D4633" w:rsidR="2E21EF57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 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__ VEI </w:t>
      </w:r>
      <w:r w:rsidRPr="266D4633" w:rsidR="2E21EF57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(See VEI Guidelines on reverse side of this form) 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E21EF57" w:rsidP="266D4633" w:rsidRDefault="2E21EF57" w14:paraId="76BC7BCB" w14:textId="7998589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Committee/Board </w:t>
      </w:r>
      <w:r w:rsidRPr="266D4633" w:rsidR="2E21EF57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or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VE/Delegate Name: ___</w:t>
      </w:r>
      <w:r w:rsidRPr="266D4633" w:rsidR="76C862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CoDA </w:t>
      </w:r>
      <w:r w:rsidRPr="266D4633" w:rsidR="1F51A6C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Events Committee</w:t>
      </w:r>
    </w:p>
    <w:p w:rsidR="1F51A6CC" w:rsidP="266D4633" w:rsidRDefault="1F51A6CC" w14:paraId="496BE14B" w14:textId="4EFD9AC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66D4633" w:rsidR="1F51A6C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Dat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e: ______</w:t>
      </w:r>
      <w:r w:rsidRPr="266D4633" w:rsidR="2486BB2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5/13/21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_________________               </w:t>
      </w:r>
    </w:p>
    <w:p w:rsidR="2E21EF57" w:rsidRDefault="2E21EF57" w14:paraId="09947108" w14:textId="1AE2AC5A"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Assigned Number: ____________              </w:t>
      </w:r>
    </w:p>
    <w:p w:rsidR="2E21EF57" w:rsidRDefault="2E21EF57" w14:paraId="6F610A52" w14:textId="4D699470"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Revision #: _____________               Revision Date: _________________</w:t>
      </w:r>
    </w:p>
    <w:p w:rsidR="53F6E564" w:rsidP="266D4633" w:rsidRDefault="53F6E564" w14:paraId="76C70AC6" w14:textId="4C715C2C">
      <w:pPr>
        <w:pStyle w:val="Normal"/>
        <w:spacing w:before="1" w:after="0" w:line="220" w:lineRule="exac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66D4633" w:rsidR="53F6E56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TITLE/</w:t>
      </w:r>
      <w:r w:rsidRPr="266D4633" w:rsidR="53F6E56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NAME 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: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 </w:t>
      </w:r>
      <w:r w:rsidRPr="266D4633" w:rsidR="2E21EF57">
        <w:rPr>
          <w:rFonts w:ascii="Times New Roman" w:hAnsi="Times New Roman" w:eastAsia="Times New Roman" w:cs="Times New Roman"/>
          <w:sz w:val="28"/>
          <w:szCs w:val="28"/>
          <w:u w:val="single"/>
        </w:rPr>
        <w:t>Retreats and Other Events</w:t>
      </w:r>
      <w:r w:rsidRPr="266D4633" w:rsidR="2E21EF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R="0098168F" w:rsidP="266D4633" w:rsidRDefault="009B1EDE" w14:paraId="03C6345F" wp14:textId="1CE785EE">
      <w:pPr>
        <w:pStyle w:val="Normal"/>
        <w:spacing w:after="0" w:line="412" w:lineRule="exact"/>
        <w:ind w:left="120" w:right="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66D4633" w:rsidR="009B1EDE">
        <w:rPr>
          <w:rFonts w:ascii="Times New Roman" w:hAnsi="Times New Roman" w:eastAsia="Times New Roman" w:cs="Times New Roman"/>
          <w:b w:val="1"/>
          <w:bCs w:val="1"/>
          <w:spacing w:val="1"/>
          <w:w w:val="106"/>
          <w:sz w:val="36"/>
          <w:szCs w:val="36"/>
        </w:rPr>
        <w:t>M</w:t>
      </w:r>
      <w:r w:rsidRPr="266D4633" w:rsidR="009B1EDE">
        <w:rPr>
          <w:rFonts w:ascii="Times New Roman" w:hAnsi="Times New Roman" w:eastAsia="Times New Roman" w:cs="Times New Roman"/>
          <w:b w:val="1"/>
          <w:bCs w:val="1"/>
          <w:w w:val="107"/>
          <w:sz w:val="36"/>
          <w:szCs w:val="36"/>
        </w:rPr>
        <w:t>ot</w:t>
      </w:r>
      <w:r w:rsidRPr="266D4633" w:rsidR="009B1EDE">
        <w:rPr>
          <w:rFonts w:ascii="Times New Roman" w:hAnsi="Times New Roman" w:eastAsia="Times New Roman" w:cs="Times New Roman"/>
          <w:b w:val="1"/>
          <w:bCs w:val="1"/>
          <w:spacing w:val="1"/>
          <w:sz w:val="36"/>
          <w:szCs w:val="36"/>
        </w:rPr>
        <w:t>i</w:t>
      </w:r>
      <w:r w:rsidRPr="266D4633" w:rsidR="009B1EDE">
        <w:rPr>
          <w:rFonts w:ascii="Times New Roman" w:hAnsi="Times New Roman" w:eastAsia="Times New Roman" w:cs="Times New Roman"/>
          <w:b w:val="1"/>
          <w:bCs w:val="1"/>
          <w:w w:val="105"/>
          <w:sz w:val="36"/>
          <w:szCs w:val="36"/>
        </w:rPr>
        <w:t>o</w:t>
      </w:r>
      <w:r w:rsidRPr="266D4633" w:rsidR="009B1EDE">
        <w:rPr>
          <w:rFonts w:ascii="Times New Roman" w:hAnsi="Times New Roman" w:eastAsia="Times New Roman" w:cs="Times New Roman"/>
          <w:b w:val="1"/>
          <w:bCs w:val="1"/>
          <w:spacing w:val="-1"/>
          <w:w w:val="105"/>
          <w:sz w:val="36"/>
          <w:szCs w:val="36"/>
        </w:rPr>
        <w:t>n</w:t>
      </w:r>
      <w:r w:rsidRPr="266D4633" w:rsidR="009B1EDE">
        <w:rPr>
          <w:rFonts w:ascii="Times New Roman" w:hAnsi="Times New Roman" w:eastAsia="Times New Roman" w:cs="Times New Roman"/>
          <w:b w:val="1"/>
          <w:bCs w:val="1"/>
          <w:w w:val="119"/>
          <w:sz w:val="36"/>
          <w:szCs w:val="36"/>
        </w:rPr>
        <w:t>:</w:t>
      </w:r>
      <w:r w:rsidR="002434F9">
        <w:rPr>
          <w:rFonts w:ascii="Times New Roman" w:hAnsi="Times New Roman" w:eastAsia="Times New Roman" w:cs="Times New Roman"/>
          <w:w w:val="119"/>
          <w:sz w:val="36"/>
          <w:szCs w:val="36"/>
        </w:rPr>
        <w:t xml:space="preserve"> </w:t>
      </w:r>
      <w:r w:rsidR="48A8F963">
        <w:rPr>
          <w:rFonts w:ascii="Times New Roman" w:hAnsi="Times New Roman" w:eastAsia="Times New Roman" w:cs="Times New Roman"/>
          <w:w w:val="119"/>
          <w:sz w:val="36"/>
          <w:szCs w:val="36"/>
        </w:rPr>
        <w:t xml:space="preserve">To allow the</w:t>
      </w:r>
      <w:r w:rsidRPr="1A0EC054" w:rsidR="48A8F963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Events Committee to organize financially </w:t>
      </w:r>
      <w:r w:rsidRPr="266D4633" w:rsidR="66A051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self-supporting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events</w:t>
      </w:r>
      <w:r w:rsidRPr="266D4633" w:rsidR="27FB6B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, virtual or face to face,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separate from the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Service Conference (CSC) and International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Convention (ICC) and the world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budget</w:t>
      </w:r>
      <w:r w:rsidRPr="266D4633" w:rsidR="33C764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266D4633" w:rsidR="612958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in coordination</w:t>
      </w:r>
      <w:r w:rsidRPr="266D4633" w:rsidR="33C764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with local </w:t>
      </w:r>
      <w:proofErr w:type="spellStart"/>
      <w:r w:rsidRPr="266D4633" w:rsidR="33C764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3C764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communities when possible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. The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Events Committee will 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maintain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 separate financial account and be transparent throughout the process of </w:t>
      </w:r>
      <w:r w:rsidRPr="266D4633" w:rsidR="7F1CDD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planning, executing,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and budgeting </w:t>
      </w:r>
      <w:r w:rsidRPr="266D4633" w:rsidR="264B1EA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these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events in communication with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the </w:t>
      </w:r>
      <w:proofErr w:type="spellStart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CoDA</w:t>
      </w:r>
      <w:proofErr w:type="spellEnd"/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Board, published in our Events m</w:t>
      </w:r>
      <w:r w:rsidRPr="266D4633" w:rsidR="3CD356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eeting minutes, the Quarterly Service Report (QSR) and then report to CSC each </w:t>
      </w:r>
      <w:r w:rsidRPr="266D4633" w:rsidR="111F826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year.</w:t>
      </w:r>
      <w:r w:rsidRPr="266D4633" w:rsidR="2D13140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(This will be added to the Events Committee Description in the FSM)</w:t>
      </w:r>
      <w:r w:rsidRPr="266D4633" w:rsidR="59AF8C4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>
        <w:pict w14:anchorId="2D8387E5">
          <v:group id="_x0000_s1028" style="position:absolute;left:0;text-align:left;margin-left:90pt;margin-top:-2.05pt;width:6in;height:.1pt;z-index:-251658752;mso-position-horizontal-relative:page" coordsize="8640,2" coordorigin="1800,-41">
            <v:shape id="_x0000_s1029" style="position:absolute;left:1800;top:-41;width:8640;height:2" coordsize="8640,0" coordorigin="1800,-41" filled="f" strokeweight=".9pt" path="m1800,-41r8640,e">
              <v:path arrowok="t"/>
            </v:shape>
            <w10:wrap anchorx="page"/>
          </v:group>
        </w:pict>
      </w:r>
      <w:r w:rsidR="009B1EDE">
        <w:rPr>
          <w:rFonts w:ascii="Times New Roman" w:hAnsi="Times New Roman" w:eastAsia="Times New Roman" w:cs="Times New Roman"/>
          <w:spacing w:val="-1"/>
          <w:w w:val="116"/>
          <w:sz w:val="36"/>
          <w:szCs w:val="36"/>
        </w:rPr>
        <w:t>I</w:t>
      </w:r>
      <w:r w:rsidR="009B1EDE">
        <w:rPr>
          <w:rFonts w:ascii="Times New Roman" w:hAnsi="Times New Roman" w:eastAsia="Times New Roman" w:cs="Times New Roman"/>
          <w:spacing w:val="-1"/>
          <w:w w:val="111"/>
          <w:sz w:val="36"/>
          <w:szCs w:val="36"/>
        </w:rPr>
        <w:t>n</w:t>
      </w:r>
      <w:r w:rsidR="009B1EDE">
        <w:rPr>
          <w:rFonts w:ascii="Times New Roman" w:hAnsi="Times New Roman" w:eastAsia="Times New Roman" w:cs="Times New Roman"/>
          <w:w w:val="119"/>
          <w:sz w:val="36"/>
          <w:szCs w:val="36"/>
        </w:rPr>
        <w:t>t</w:t>
      </w:r>
      <w:r w:rsidR="009B1EDE">
        <w:rPr>
          <w:rFonts w:ascii="Times New Roman" w:hAnsi="Times New Roman" w:eastAsia="Times New Roman" w:cs="Times New Roman"/>
          <w:spacing w:val="1"/>
          <w:sz w:val="36"/>
          <w:szCs w:val="36"/>
        </w:rPr>
        <w:t>e</w:t>
      </w:r>
      <w:r w:rsidR="009B1EDE">
        <w:rPr>
          <w:rFonts w:ascii="Times New Roman" w:hAnsi="Times New Roman" w:eastAsia="Times New Roman" w:cs="Times New Roman"/>
          <w:spacing w:val="-1"/>
          <w:w w:val="111"/>
          <w:sz w:val="36"/>
          <w:szCs w:val="36"/>
        </w:rPr>
        <w:t>n</w:t>
      </w:r>
      <w:r w:rsidR="009B1EDE">
        <w:rPr>
          <w:rFonts w:ascii="Times New Roman" w:hAnsi="Times New Roman" w:eastAsia="Times New Roman" w:cs="Times New Roman"/>
          <w:w w:val="119"/>
          <w:sz w:val="36"/>
          <w:szCs w:val="36"/>
        </w:rPr>
        <w:t>t:</w:t>
      </w:r>
      <w:r w:rsidR="33CE6D9A">
        <w:rPr>
          <w:rFonts w:ascii="Times New Roman" w:hAnsi="Times New Roman" w:eastAsia="Times New Roman" w:cs="Times New Roman"/>
          <w:w w:val="119"/>
          <w:sz w:val="36"/>
          <w:szCs w:val="36"/>
        </w:rPr>
        <w:t xml:space="preserve"> </w:t>
      </w:r>
      <w:r w:rsidR="33CE6D9A">
        <w:rPr>
          <w:rFonts w:ascii="Times New Roman" w:hAnsi="Times New Roman" w:eastAsia="Times New Roman" w:cs="Times New Roman"/>
          <w:w w:val="119"/>
          <w:sz w:val="36"/>
          <w:szCs w:val="36"/>
        </w:rPr>
        <w:t xml:space="preserve"> </w:t>
      </w:r>
      <w:r w:rsidRPr="266D4633" w:rsidR="6378B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To give the Fellowship more </w:t>
      </w:r>
      <w:r w:rsidRPr="266D4633" w:rsidR="6378B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International</w:t>
      </w:r>
      <w:r w:rsidRPr="266D4633" w:rsidR="6378B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activities, </w:t>
      </w:r>
      <w:proofErr w:type="gramStart"/>
      <w:r w:rsidRPr="266D4633" w:rsidR="3F16345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i.e.</w:t>
      </w:r>
      <w:proofErr w:type="gramEnd"/>
      <w:r w:rsidRPr="266D4633" w:rsidR="3F16345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future virtual and/or face to face events which</w:t>
      </w:r>
      <w:r w:rsidRPr="266D4633" w:rsidR="6378B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266D4633" w:rsidR="6378B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will offer increased opportunities for developing healthy and loving relationships, reaching the codependent who still suffers and increase participation by the Fellowship at the World level.</w:t>
      </w:r>
    </w:p>
    <w:p w:rsidR="1A0EC054" w:rsidP="1A0EC054" w:rsidRDefault="1A0EC054" w14:paraId="02D3EA7A" w14:textId="6DE5229D">
      <w:pPr>
        <w:pStyle w:val="Normal"/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P="1A0EC054" w:rsidRDefault="0085786E" w14:paraId="64A89D77" wp14:textId="2BE0B58B"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32"/>
          <w:szCs w:val="32"/>
        </w:rPr>
      </w:pPr>
      <w:r>
        <w:pict w14:anchorId="3BEC8161">
          <v:group id="_x0000_s1026" style="position:absolute;left:0;text-align:left;margin-left:90pt;margin-top:-1.95pt;width:6in;height:.1pt;z-index:-251657728;mso-position-horizontal-relative:page" coordsize="8640,2" coordorigin="1800,-39">
            <v:shape id="_x0000_s1027" style="position:absolute;left:1800;top:-39;width:8640;height:2" coordsize="8640,0" coordorigin="1800,-39" filled="f" strokeweight=".9pt" path="m1800,-39r8640,e">
              <v:path arrowok="t"/>
            </v:shape>
            <w10:wrap anchorx="page"/>
          </v:group>
        </w:pict>
      </w:r>
      <w:r w:rsidR="009B1EDE">
        <w:rPr>
          <w:rFonts w:ascii="Times New Roman" w:hAnsi="Times New Roman" w:eastAsia="Times New Roman" w:cs="Times New Roman"/>
          <w:spacing w:val="-1"/>
          <w:w w:val="108"/>
          <w:sz w:val="36"/>
          <w:szCs w:val="36"/>
        </w:rPr>
        <w:t>R</w:t>
      </w:r>
      <w:r w:rsidR="009B1EDE">
        <w:rPr>
          <w:rFonts w:ascii="Times New Roman" w:hAnsi="Times New Roman" w:eastAsia="Times New Roman" w:cs="Times New Roman"/>
          <w:spacing w:val="1"/>
          <w:sz w:val="36"/>
          <w:szCs w:val="36"/>
        </w:rPr>
        <w:t>e</w:t>
      </w:r>
      <w:r w:rsidR="009B1EDE">
        <w:rPr>
          <w:rFonts w:ascii="Times New Roman" w:hAnsi="Times New Roman" w:eastAsia="Times New Roman" w:cs="Times New Roman"/>
          <w:w w:val="107"/>
          <w:sz w:val="36"/>
          <w:szCs w:val="36"/>
        </w:rPr>
        <w:t>m</w:t>
      </w:r>
      <w:r w:rsidR="009B1EDE">
        <w:rPr>
          <w:rFonts w:ascii="Times New Roman" w:hAnsi="Times New Roman" w:eastAsia="Times New Roman" w:cs="Times New Roman"/>
          <w:w w:val="121"/>
          <w:sz w:val="36"/>
          <w:szCs w:val="36"/>
        </w:rPr>
        <w:t>a</w:t>
      </w:r>
      <w:r w:rsidR="009B1EDE">
        <w:rPr>
          <w:rFonts w:ascii="Times New Roman" w:hAnsi="Times New Roman" w:eastAsia="Times New Roman" w:cs="Times New Roman"/>
          <w:spacing w:val="1"/>
          <w:w w:val="121"/>
          <w:sz w:val="36"/>
          <w:szCs w:val="36"/>
        </w:rPr>
        <w:t>r</w:t>
      </w:r>
      <w:r w:rsidR="009B1EDE">
        <w:rPr>
          <w:rFonts w:ascii="Times New Roman" w:hAnsi="Times New Roman" w:eastAsia="Times New Roman" w:cs="Times New Roman"/>
          <w:spacing w:val="-1"/>
          <w:w w:val="111"/>
          <w:sz w:val="36"/>
          <w:szCs w:val="36"/>
        </w:rPr>
        <w:t>k</w:t>
      </w:r>
      <w:r w:rsidR="009B1EDE">
        <w:rPr>
          <w:rFonts w:ascii="Times New Roman" w:hAnsi="Times New Roman" w:eastAsia="Times New Roman" w:cs="Times New Roman"/>
          <w:spacing w:val="-1"/>
          <w:sz w:val="36"/>
          <w:szCs w:val="36"/>
        </w:rPr>
        <w:t>s</w:t>
      </w:r>
      <w:r w:rsidR="009B1EDE">
        <w:rPr>
          <w:rFonts w:ascii="Times New Roman" w:hAnsi="Times New Roman" w:eastAsia="Times New Roman" w:cs="Times New Roman"/>
          <w:w w:val="119"/>
          <w:sz w:val="36"/>
          <w:szCs w:val="36"/>
        </w:rPr>
        <w:t>:</w:t>
      </w:r>
      <w:r w:rsidR="69FF5DC3">
        <w:rPr>
          <w:rFonts w:ascii="Times New Roman" w:hAnsi="Times New Roman" w:eastAsia="Times New Roman" w:cs="Times New Roman"/>
          <w:w w:val="119"/>
          <w:sz w:val="36"/>
          <w:szCs w:val="36"/>
        </w:rPr>
        <w:t xml:space="preserve">  </w:t>
      </w:r>
      <w:r w:rsidRPr="1A0EC054" w:rsidR="69FF5DC3">
        <w:rPr>
          <w:rFonts w:ascii="Times New Roman" w:hAnsi="Times New Roman" w:eastAsia="Times New Roman" w:cs="Times New Roman"/>
          <w:w w:val="119"/>
          <w:sz w:val="32"/>
          <w:szCs w:val="32"/>
        </w:rPr>
        <w:t>This motion is to expand our committe</w:t>
      </w:r>
      <w:r w:rsidRPr="1A0EC054" w:rsidR="3FB1E1A6">
        <w:rPr>
          <w:rFonts w:ascii="Times New Roman" w:hAnsi="Times New Roman" w:eastAsia="Times New Roman" w:cs="Times New Roman"/>
          <w:w w:val="119"/>
          <w:sz w:val="32"/>
          <w:szCs w:val="32"/>
        </w:rPr>
        <w:t>e role after our 3-year trial period give</w:t>
      </w:r>
      <w:r w:rsidRPr="1A0EC054" w:rsidR="51C5C564">
        <w:rPr>
          <w:rFonts w:ascii="Times New Roman" w:hAnsi="Times New Roman" w:eastAsia="Times New Roman" w:cs="Times New Roman"/>
          <w:w w:val="119"/>
          <w:sz w:val="32"/>
          <w:szCs w:val="32"/>
        </w:rPr>
        <w:t>n</w:t>
      </w:r>
      <w:r w:rsidRPr="1A0EC054" w:rsidR="3FB1E1A6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to us in 2018</w:t>
      </w:r>
      <w:r w:rsidRPr="1A0EC054" w:rsidR="164D0ED8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(see below)</w:t>
      </w:r>
      <w:r w:rsidRPr="1A0EC054" w:rsidR="6A8738A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. </w:t>
      </w:r>
      <w:r w:rsidRPr="1A0EC054" w:rsidR="4C7F0E6E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Even though the pandemic interfered with having face to face events, </w:t>
      </w:r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we did conduct a separate virtual retreat in addition to the </w:t>
      </w:r>
      <w:r w:rsidRPr="1A0EC054" w:rsidR="6DDEA6BA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virtual </w:t>
      </w:r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International </w:t>
      </w:r>
      <w:proofErr w:type="spellStart"/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>CoDA</w:t>
      </w:r>
      <w:proofErr w:type="spellEnd"/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Convention in which we received </w:t>
      </w:r>
      <w:r w:rsidRPr="1A0EC054" w:rsidR="0B51CC63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over </w:t>
      </w:r>
      <w:r w:rsidRPr="1A0EC054" w:rsidR="01F1A511">
        <w:rPr>
          <w:rFonts w:ascii="Times New Roman" w:hAnsi="Times New Roman" w:eastAsia="Times New Roman" w:cs="Times New Roman"/>
          <w:w w:val="119"/>
          <w:sz w:val="32"/>
          <w:szCs w:val="32"/>
        </w:rPr>
        <w:t>$3000</w:t>
      </w:r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from eac</w:t>
      </w:r>
      <w:r w:rsidRPr="1A0EC054" w:rsidR="0821D8F4">
        <w:rPr>
          <w:rFonts w:ascii="Times New Roman" w:hAnsi="Times New Roman" w:eastAsia="Times New Roman" w:cs="Times New Roman"/>
          <w:w w:val="119"/>
          <w:sz w:val="32"/>
          <w:szCs w:val="32"/>
        </w:rPr>
        <w:t>h</w:t>
      </w:r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in donations for </w:t>
      </w:r>
      <w:proofErr w:type="spellStart"/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>CoDA</w:t>
      </w:r>
      <w:proofErr w:type="spellEnd"/>
      <w:r w:rsidRPr="1A0EC054" w:rsidR="2A3BA891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. </w:t>
      </w:r>
      <w:r w:rsidRPr="1A0EC054" w:rsidR="133F8BBB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We </w:t>
      </w:r>
      <w:r w:rsidRPr="1A0EC054" w:rsidR="05418F5E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also </w:t>
      </w:r>
      <w:r w:rsidRPr="1A0EC054" w:rsidR="133F8BBB">
        <w:rPr>
          <w:rFonts w:ascii="Times New Roman" w:hAnsi="Times New Roman" w:eastAsia="Times New Roman" w:cs="Times New Roman"/>
          <w:w w:val="119"/>
          <w:sz w:val="32"/>
          <w:szCs w:val="32"/>
        </w:rPr>
        <w:t>have</w:t>
      </w:r>
      <w:r w:rsidRPr="1A0EC054" w:rsidR="0E8C3422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</w:t>
      </w:r>
      <w:r w:rsidRPr="1A0EC054" w:rsidR="0E8C3422">
        <w:rPr>
          <w:rFonts w:ascii="Times New Roman" w:hAnsi="Times New Roman" w:eastAsia="Times New Roman" w:cs="Times New Roman"/>
          <w:w w:val="119"/>
          <w:sz w:val="32"/>
          <w:szCs w:val="32"/>
        </w:rPr>
        <w:t>established</w:t>
      </w:r>
      <w:r w:rsidRPr="1A0EC054" w:rsidR="133F8BBB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 a </w:t>
      </w:r>
      <w:r w:rsidRPr="1A0EC054" w:rsidR="459EF7FC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separate </w:t>
      </w:r>
      <w:r w:rsidRPr="1A0EC054" w:rsidR="133F8BBB">
        <w:rPr>
          <w:rFonts w:ascii="Times New Roman" w:hAnsi="Times New Roman" w:eastAsia="Times New Roman" w:cs="Times New Roman"/>
          <w:w w:val="119"/>
          <w:sz w:val="32"/>
          <w:szCs w:val="32"/>
        </w:rPr>
        <w:t>bank account with some fundraising money of $</w:t>
      </w:r>
      <w:r w:rsidRPr="1A0EC054" w:rsidR="125CA3C6">
        <w:rPr>
          <w:rFonts w:ascii="Times New Roman" w:hAnsi="Times New Roman" w:eastAsia="Times New Roman" w:cs="Times New Roman"/>
          <w:w w:val="119"/>
          <w:sz w:val="32"/>
          <w:szCs w:val="32"/>
        </w:rPr>
        <w:t>23</w:t>
      </w:r>
      <w:r w:rsidRPr="1A0EC054" w:rsidR="133F8BBB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0 to help seed a future </w:t>
      </w:r>
      <w:r w:rsidRPr="1A0EC054" w:rsidR="0B61AB0A">
        <w:rPr>
          <w:rFonts w:ascii="Times New Roman" w:hAnsi="Times New Roman" w:eastAsia="Times New Roman" w:cs="Times New Roman"/>
          <w:w w:val="119"/>
          <w:sz w:val="32"/>
          <w:szCs w:val="32"/>
        </w:rPr>
        <w:t>separate retreat or event</w:t>
      </w:r>
      <w:r w:rsidRPr="1A0EC054" w:rsidR="1A26B545">
        <w:rPr>
          <w:rFonts w:ascii="Times New Roman" w:hAnsi="Times New Roman" w:eastAsia="Times New Roman" w:cs="Times New Roman"/>
          <w:w w:val="119"/>
          <w:sz w:val="32"/>
          <w:szCs w:val="32"/>
        </w:rPr>
        <w:t xml:space="preserve">. </w:t>
      </w:r>
    </w:p>
    <w:p xmlns:wp14="http://schemas.microsoft.com/office/word/2010/wordml" w:rsidR="0098168F" w:rsidP="1A0EC054" w:rsidRDefault="0085786E" w14:paraId="7F9E437A" wp14:textId="57E53FEC">
      <w:pPr>
        <w:spacing w:before="2" w:after="0" w:line="240" w:lineRule="auto"/>
        <w:ind w:left="12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R="0098168F" w:rsidP="266D4633" w:rsidRDefault="0085786E" w14:paraId="049F31CB" wp14:textId="1E916201">
      <w:pPr>
        <w:spacing w:before="2" w:after="0" w:line="240" w:lineRule="auto"/>
        <w:ind w:left="12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MOTION 18052: The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Events Committee will have a three-year trial period to organize financially </w:t>
      </w:r>
      <w:r w:rsidRPr="266D4633" w:rsidR="4851AB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self-supporting</w:t>
      </w:r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events separate from the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Service Conference (CSC) and International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Convention (ICC) and the world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budget in coordination with local Fellowship communities. The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Events Committee will </w:t>
      </w:r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maintain</w:t>
      </w:r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 separate financial account and be transparent throughout the process of planning, </w:t>
      </w:r>
      <w:r w:rsidRPr="266D4633" w:rsidR="61D239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executing,</w:t>
      </w:r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budgeting </w:t>
      </w:r>
      <w:r w:rsidRPr="266D4633" w:rsidR="6DB1FB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these</w:t>
      </w:r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events in communication with the </w:t>
      </w:r>
      <w:proofErr w:type="spellStart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266D4633" w:rsidR="69FF5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Board, published in our Events meeting minutes, the Quarterly Service Report (QSR) and then report to CSC each year.</w:t>
      </w:r>
    </w:p>
    <w:p w:rsidR="266D4633" w:rsidP="266D4633" w:rsidRDefault="266D4633" w14:paraId="38EC5BAB" w14:textId="47CA8E10">
      <w:pPr>
        <w:pStyle w:val="Normal"/>
        <w:spacing w:before="2" w:after="0" w:line="240" w:lineRule="auto"/>
        <w:ind w:left="12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66D4633" w:rsidP="266D4633" w:rsidRDefault="266D4633" w14:paraId="3B05726D" w14:textId="6DA48EF8">
      <w:pPr>
        <w:pStyle w:val="Normal"/>
        <w:spacing w:before="2" w:after="0" w:line="240" w:lineRule="auto"/>
        <w:ind w:left="12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66D4633" w:rsidP="266D4633" w:rsidRDefault="266D4633" w14:paraId="4ECD3602" w14:textId="17E98C8D">
      <w:pPr>
        <w:pStyle w:val="Normal"/>
        <w:spacing w:before="2" w:after="0" w:line="240" w:lineRule="auto"/>
        <w:ind w:left="12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D9718A2" w:rsidRDefault="3D9718A2" w14:paraId="0EB1B15A" w14:textId="504A9E1E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This motion or VEI requires changes to: (please check any that apply)</w:t>
      </w:r>
    </w:p>
    <w:p w:rsidR="3D9718A2" w:rsidRDefault="3D9718A2" w14:paraId="62292DC1" w14:textId="18AC6149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____</w:t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 By Laws</w:t>
      </w:r>
      <w:r>
        <w:tab/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____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FSM P1</w:t>
      </w:r>
      <w:r>
        <w:tab/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____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FSM P2</w:t>
      </w:r>
    </w:p>
    <w:p w:rsidR="3D9718A2" w:rsidRDefault="3D9718A2" w14:paraId="5B9ABAF7" w14:textId="689B933D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____</w:t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FSM P3</w:t>
      </w:r>
      <w:r>
        <w:tab/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____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FSM P4</w:t>
      </w:r>
      <w:r>
        <w:tab/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__</w:t>
      </w:r>
      <w:r w:rsidRPr="266D4633" w:rsidR="1CE98B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X</w:t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__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FSM P5</w:t>
      </w:r>
    </w:p>
    <w:p w:rsidR="3D9718A2" w:rsidRDefault="3D9718A2" w14:paraId="7E6AEAA5" w14:textId="791DBCB1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____</w:t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Change of Responsibility   </w:t>
      </w:r>
    </w:p>
    <w:p w:rsidR="3D9718A2" w:rsidRDefault="3D9718A2" w14:paraId="25E02C8B" w14:textId="37B29684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____</w:t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 </w:t>
      </w:r>
      <w:r>
        <w:tab/>
      </w:r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Other: _______________________________ </w:t>
      </w:r>
    </w:p>
    <w:p w:rsidR="3D9718A2" w:rsidRDefault="3D9718A2" w14:paraId="64D091B4" w14:textId="39F0E7EE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(Data Entry Use Only)</w:t>
      </w:r>
    </w:p>
    <w:p w:rsidR="3D9718A2" w:rsidRDefault="3D9718A2" w14:paraId="09A63F4F" w14:textId="493D61B4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Motion result: _______________________________________ </w:t>
      </w:r>
    </w:p>
    <w:p w:rsidR="3D9718A2" w:rsidRDefault="3D9718A2" w14:paraId="2AB6985B" w14:textId="00FC1526">
      <w:r w:rsidRPr="266D4633" w:rsidR="3D9718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VEI Result – Assigned to __________________ on _________ (date)</w:t>
      </w:r>
    </w:p>
    <w:p w:rsidR="266D4633" w:rsidP="266D4633" w:rsidRDefault="266D4633" w14:paraId="43602957" w14:textId="21CA374A">
      <w:pPr>
        <w:pStyle w:val="Normal"/>
        <w:spacing w:before="1" w:after="0" w:line="220" w:lineRule="exact"/>
        <w:rPr>
          <w:rFonts w:ascii="Times New Roman" w:hAnsi="Times New Roman" w:eastAsia="Times New Roman" w:cs="Times New Roman"/>
          <w:sz w:val="28"/>
          <w:szCs w:val="28"/>
        </w:rPr>
      </w:pPr>
    </w:p>
    <w:p w:rsidR="266D4633" w:rsidP="266D4633" w:rsidRDefault="266D4633" w14:paraId="4FE448AB" w14:textId="1828BA1F">
      <w:pPr>
        <w:pStyle w:val="Normal"/>
        <w:spacing w:before="2" w:after="0" w:line="240" w:lineRule="auto"/>
        <w:ind w:left="12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R="0098168F" w:rsidP="1A0EC054" w:rsidRDefault="0098168F" w14:paraId="53128261" wp14:textId="77777777">
      <w:pPr>
        <w:spacing w:after="0" w:line="20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98168F" w:rsidRDefault="0098168F" w14:paraId="62486C0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RDefault="0098168F" w14:paraId="4101652C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RDefault="0098168F" w14:paraId="4B99056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RDefault="0098168F" w14:paraId="1299C43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RDefault="0098168F" w14:paraId="4DDBEF00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RDefault="0098168F" w14:paraId="3461D77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98168F" w:rsidRDefault="0098168F" w14:paraId="3CF2D8B6" wp14:textId="77777777">
      <w:pPr>
        <w:spacing w:before="5" w:after="0" w:line="280" w:lineRule="exact"/>
        <w:rPr>
          <w:sz w:val="28"/>
          <w:szCs w:val="28"/>
        </w:rPr>
      </w:pPr>
    </w:p>
    <w:p xmlns:wp14="http://schemas.microsoft.com/office/word/2010/wordml" w:rsidR="0098168F" w:rsidRDefault="009B1EDE" w14:paraId="61A1D897" wp14:textId="77777777">
      <w:pPr>
        <w:spacing w:before="71" w:after="0" w:line="240" w:lineRule="auto"/>
        <w:ind w:right="420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sectPr w:rsidR="0098168F">
      <w:type w:val="continuous"/>
      <w:pgSz w:w="12240" w:h="15840" w:orient="portrait"/>
      <w:pgMar w:top="11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168F"/>
    <w:rsid w:val="000F3542"/>
    <w:rsid w:val="002434F9"/>
    <w:rsid w:val="0031453F"/>
    <w:rsid w:val="004B38A1"/>
    <w:rsid w:val="0085786E"/>
    <w:rsid w:val="008D0BF8"/>
    <w:rsid w:val="009172DD"/>
    <w:rsid w:val="0098168F"/>
    <w:rsid w:val="009B1EDE"/>
    <w:rsid w:val="00A674DD"/>
    <w:rsid w:val="00A91D12"/>
    <w:rsid w:val="00E56B21"/>
    <w:rsid w:val="00EC5CE2"/>
    <w:rsid w:val="00FC54F4"/>
    <w:rsid w:val="01F1A511"/>
    <w:rsid w:val="027DAA39"/>
    <w:rsid w:val="03706792"/>
    <w:rsid w:val="050C37F3"/>
    <w:rsid w:val="05418F5E"/>
    <w:rsid w:val="07093CC0"/>
    <w:rsid w:val="0821D8F4"/>
    <w:rsid w:val="0B4C59BF"/>
    <w:rsid w:val="0B51CC63"/>
    <w:rsid w:val="0B61AB0A"/>
    <w:rsid w:val="0C19C075"/>
    <w:rsid w:val="0CE82A20"/>
    <w:rsid w:val="0E8C3422"/>
    <w:rsid w:val="0F2653C5"/>
    <w:rsid w:val="101EA944"/>
    <w:rsid w:val="10C22426"/>
    <w:rsid w:val="11037440"/>
    <w:rsid w:val="111F8264"/>
    <w:rsid w:val="125CA3C6"/>
    <w:rsid w:val="1337A62D"/>
    <w:rsid w:val="133F8BBB"/>
    <w:rsid w:val="138790F6"/>
    <w:rsid w:val="13F9C4E8"/>
    <w:rsid w:val="158A0E9C"/>
    <w:rsid w:val="164D0ED8"/>
    <w:rsid w:val="1725DEFD"/>
    <w:rsid w:val="188CC551"/>
    <w:rsid w:val="18C1AF5E"/>
    <w:rsid w:val="1A0EC054"/>
    <w:rsid w:val="1A26B545"/>
    <w:rsid w:val="1C463914"/>
    <w:rsid w:val="1CE98B3B"/>
    <w:rsid w:val="1D154ADF"/>
    <w:rsid w:val="1F51A6CC"/>
    <w:rsid w:val="203CBA94"/>
    <w:rsid w:val="2486BB2C"/>
    <w:rsid w:val="24EA8348"/>
    <w:rsid w:val="25F81E22"/>
    <w:rsid w:val="264B1EAB"/>
    <w:rsid w:val="266D4633"/>
    <w:rsid w:val="27FB6BFC"/>
    <w:rsid w:val="29244CC7"/>
    <w:rsid w:val="29CB961B"/>
    <w:rsid w:val="2A3BA891"/>
    <w:rsid w:val="2AA9C9D8"/>
    <w:rsid w:val="2D13140B"/>
    <w:rsid w:val="2E21EF57"/>
    <w:rsid w:val="2E90B801"/>
    <w:rsid w:val="2EADE530"/>
    <w:rsid w:val="31D980E3"/>
    <w:rsid w:val="326D7A97"/>
    <w:rsid w:val="33C764DE"/>
    <w:rsid w:val="33CE6D9A"/>
    <w:rsid w:val="36312B6D"/>
    <w:rsid w:val="374C7267"/>
    <w:rsid w:val="38270CFD"/>
    <w:rsid w:val="3A841329"/>
    <w:rsid w:val="3CD356A2"/>
    <w:rsid w:val="3D9718A2"/>
    <w:rsid w:val="3DB1E6F3"/>
    <w:rsid w:val="3F16345A"/>
    <w:rsid w:val="3FB1E1A6"/>
    <w:rsid w:val="40E219D6"/>
    <w:rsid w:val="435D7A20"/>
    <w:rsid w:val="438F6813"/>
    <w:rsid w:val="44C4724A"/>
    <w:rsid w:val="459EF7FC"/>
    <w:rsid w:val="4851ABE3"/>
    <w:rsid w:val="48A8F963"/>
    <w:rsid w:val="4A3A093E"/>
    <w:rsid w:val="4B5BA92C"/>
    <w:rsid w:val="4C7F0E6E"/>
    <w:rsid w:val="4E08F769"/>
    <w:rsid w:val="51C5C564"/>
    <w:rsid w:val="53F6E564"/>
    <w:rsid w:val="57921EC6"/>
    <w:rsid w:val="5988679E"/>
    <w:rsid w:val="59AF8C4E"/>
    <w:rsid w:val="5A13C397"/>
    <w:rsid w:val="5AE59229"/>
    <w:rsid w:val="5B79BA7C"/>
    <w:rsid w:val="5C658FE9"/>
    <w:rsid w:val="5E44A609"/>
    <w:rsid w:val="5FC2D91A"/>
    <w:rsid w:val="6129585B"/>
    <w:rsid w:val="6146A2BC"/>
    <w:rsid w:val="6170D4AE"/>
    <w:rsid w:val="61D239B1"/>
    <w:rsid w:val="6378B1C3"/>
    <w:rsid w:val="66A0512D"/>
    <w:rsid w:val="67A84290"/>
    <w:rsid w:val="68A9A733"/>
    <w:rsid w:val="68C1ADF2"/>
    <w:rsid w:val="69FF5DC3"/>
    <w:rsid w:val="6A8738A1"/>
    <w:rsid w:val="6AE7D0D8"/>
    <w:rsid w:val="6BFA7052"/>
    <w:rsid w:val="6C8833C5"/>
    <w:rsid w:val="6D6F76A6"/>
    <w:rsid w:val="6DB1FBBF"/>
    <w:rsid w:val="6DCC6702"/>
    <w:rsid w:val="6DDEA6BA"/>
    <w:rsid w:val="6FBB41FB"/>
    <w:rsid w:val="75204273"/>
    <w:rsid w:val="75882A3B"/>
    <w:rsid w:val="76C8623B"/>
    <w:rsid w:val="7B7E7E09"/>
    <w:rsid w:val="7F1C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E1027E"/>
  <w15:docId w15:val="{d595c545-ede8-4a58-a169-6185794493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a2d6c6ef61ea43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Blank Motion Form CoDA Service Conference 2015.doc</dc:title>
  <dc:creator>Yvonne Ross</dc:creator>
  <lastModifiedBy>EventsChair</lastModifiedBy>
  <revision>5</revision>
  <dcterms:created xsi:type="dcterms:W3CDTF">2016-10-19T21:17:00.0000000Z</dcterms:created>
  <dcterms:modified xsi:type="dcterms:W3CDTF">2021-05-04T23:30:56.8364370Z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2016-08-17T00:00:00Z</vt:filetime>
  </property>
</Properties>
</file>