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7708" w14:textId="261D040A" w:rsidR="00E54235" w:rsidRPr="00E54235" w:rsidRDefault="00E54235" w:rsidP="00DC10B0">
      <w:pPr>
        <w:spacing w:before="100" w:beforeAutospacing="1" w:after="100" w:afterAutospacing="1" w:line="240" w:lineRule="auto"/>
        <w:ind w:left="6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MX"/>
        </w:rPr>
      </w:pPr>
      <w:r w:rsidRPr="00E54235">
        <w:rPr>
          <w:rFonts w:ascii="Times New Roman" w:eastAsia="Times New Roman" w:hAnsi="Times New Roman" w:cs="Times New Roman"/>
          <w:b/>
          <w:bCs/>
          <w:sz w:val="27"/>
          <w:szCs w:val="27"/>
          <w:lang w:val="es-MX"/>
        </w:rPr>
        <w:t>¿Qué son las Conversaciones Cruzadas? o</w:t>
      </w:r>
      <w:r w:rsidRPr="00E54235">
        <w:rPr>
          <w:rFonts w:ascii="Times New Roman" w:eastAsia="Times New Roman" w:hAnsi="Times New Roman" w:cs="Times New Roman"/>
          <w:b/>
          <w:bCs/>
          <w:sz w:val="27"/>
          <w:szCs w:val="27"/>
          <w:lang w:val="es-MX"/>
        </w:rPr>
        <w:br/>
        <w:t>La importancia de no interferir</w:t>
      </w:r>
    </w:p>
    <w:p w14:paraId="781B5EE5" w14:textId="77777777" w:rsidR="00E54235" w:rsidRPr="00E54235" w:rsidRDefault="00E54235" w:rsidP="00E5423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E54235">
        <w:rPr>
          <w:rFonts w:ascii="Times New Roman" w:eastAsia="Times New Roman" w:hAnsi="Times New Roman" w:cs="Times New Roman"/>
          <w:sz w:val="24"/>
          <w:szCs w:val="24"/>
          <w:lang w:val="es-MX"/>
        </w:rPr>
        <w:br/>
        <w:t>Cuando se proporcionan comentarios no solicitados, se dan consejos, se contesta a lo que otra persona dice, se hacen comentarios en primera persona ('yo', 'nosotros'), se hacen preguntas, se debate, se critica, se controla o domina, se está interfiriendo con lo que otra persona comparte. Lo mismo sucede cuando se minimizan los sentimientos o las experiencias de los demás, cuando hay contacto físico o se hacen ciertos movimientos corporales (como asentir con la cabeza), al dirigirse a otra persona presente por el nombre o al hacer ruidos o sonidos verbales.</w:t>
      </w:r>
      <w:r w:rsidRPr="00E54235">
        <w:rPr>
          <w:rFonts w:ascii="Times New Roman" w:eastAsia="Times New Roman" w:hAnsi="Times New Roman" w:cs="Times New Roman"/>
          <w:sz w:val="24"/>
          <w:szCs w:val="24"/>
          <w:lang w:val="es-MX"/>
        </w:rPr>
        <w:br/>
        <w:t> </w:t>
      </w:r>
      <w:r w:rsidRPr="00E54235">
        <w:rPr>
          <w:rFonts w:ascii="Times New Roman" w:eastAsia="Times New Roman" w:hAnsi="Times New Roman" w:cs="Times New Roman"/>
          <w:sz w:val="24"/>
          <w:szCs w:val="24"/>
          <w:lang w:val="es-MX"/>
        </w:rPr>
        <w:br/>
        <w:t>En las reuniones hablamos sobre nuestra propia experiencia y escuchamos sin hacer comentarios a lo que los demás comparten. Nuestro esfuerzo se centra en responsabilizarnos por nuestras propias vidas, en vez de aconsejar a los demás. Los lineamientos para evitar interferencias nos ayudan a mantener un entorno seguro en nuestras reuniones.</w:t>
      </w:r>
      <w:r w:rsidRPr="00E54235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Pr="00E54235">
        <w:rPr>
          <w:rFonts w:ascii="Times New Roman" w:eastAsia="Times New Roman" w:hAnsi="Times New Roman" w:cs="Times New Roman"/>
          <w:sz w:val="24"/>
          <w:szCs w:val="24"/>
          <w:lang w:val="es-MX"/>
        </w:rPr>
        <w:br/>
        <w:t xml:space="preserve">-- Extracto del </w:t>
      </w:r>
      <w:r w:rsidRPr="00E54235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Manual para Reuniones de CoDA</w:t>
      </w:r>
      <w:r w:rsidRPr="00E54235">
        <w:rPr>
          <w:rFonts w:ascii="Times New Roman" w:eastAsia="Times New Roman" w:hAnsi="Times New Roman" w:cs="Times New Roman"/>
          <w:sz w:val="24"/>
          <w:szCs w:val="24"/>
          <w:lang w:val="es-MX"/>
        </w:rPr>
        <w:t>, sección 2, 'Formato de las Reuniones'</w:t>
      </w:r>
    </w:p>
    <w:p w14:paraId="3D80BB9B" w14:textId="77777777" w:rsidR="00E54235" w:rsidRPr="00E54235" w:rsidRDefault="00E54235">
      <w:pPr>
        <w:rPr>
          <w:lang w:val="es-MX"/>
        </w:rPr>
      </w:pPr>
    </w:p>
    <w:sectPr w:rsidR="00E54235" w:rsidRPr="00E54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35"/>
    <w:rsid w:val="00DC10B0"/>
    <w:rsid w:val="00E5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F30C7"/>
  <w15:chartTrackingRefBased/>
  <w15:docId w15:val="{7CFE8807-D1CE-45AD-8DAA-91B00523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4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42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5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4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Arvanites</dc:creator>
  <cp:keywords/>
  <dc:description/>
  <cp:lastModifiedBy>Linda Arvanites</cp:lastModifiedBy>
  <cp:revision>2</cp:revision>
  <dcterms:created xsi:type="dcterms:W3CDTF">2021-04-08T00:06:00Z</dcterms:created>
  <dcterms:modified xsi:type="dcterms:W3CDTF">2021-04-08T00:08:00Z</dcterms:modified>
</cp:coreProperties>
</file>