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5AD26273" w14:textId="77777777" w:rsidR="007B4BC6" w:rsidRDefault="007B4BC6" w:rsidP="0091462C">
      <w:pPr>
        <w:jc w:val="center"/>
        <w:rPr>
          <w:b/>
          <w:sz w:val="28"/>
          <w:szCs w:val="28"/>
        </w:rPr>
      </w:pPr>
    </w:p>
    <w:p w14:paraId="56DA65DC" w14:textId="096AA1EB" w:rsidR="00E656A2" w:rsidRDefault="00314C81" w:rsidP="0091462C">
      <w:pPr>
        <w:jc w:val="center"/>
        <w:rPr>
          <w:sz w:val="28"/>
          <w:szCs w:val="28"/>
        </w:rPr>
      </w:pPr>
      <w:r>
        <w:rPr>
          <w:b/>
          <w:sz w:val="28"/>
          <w:szCs w:val="28"/>
        </w:rPr>
        <w:t>CoDA Service Conference 20</w:t>
      </w:r>
      <w:r w:rsidR="00E1342E">
        <w:rPr>
          <w:b/>
          <w:sz w:val="28"/>
          <w:szCs w:val="28"/>
        </w:rPr>
        <w:t>2</w:t>
      </w:r>
      <w:r w:rsidR="00BF36E7">
        <w:rPr>
          <w:b/>
          <w:sz w:val="28"/>
          <w:szCs w:val="28"/>
        </w:rPr>
        <w:t>3</w:t>
      </w:r>
      <w:r w:rsidR="0091462C">
        <w:rPr>
          <w:sz w:val="28"/>
          <w:szCs w:val="28"/>
        </w:rPr>
        <w:t xml:space="preserve"> </w:t>
      </w:r>
      <w:r>
        <w:rPr>
          <w:b/>
          <w:sz w:val="28"/>
          <w:szCs w:val="28"/>
        </w:rPr>
        <w:t>Motion</w:t>
      </w:r>
      <w:r w:rsidR="00B17484">
        <w:rPr>
          <w:b/>
          <w:sz w:val="28"/>
          <w:szCs w:val="28"/>
        </w:rPr>
        <w:t xml:space="preserve"> Form</w:t>
      </w:r>
    </w:p>
    <w:p w14:paraId="796291B1" w14:textId="54E6DA2D" w:rsidR="00A469F5" w:rsidRDefault="00A469F5" w:rsidP="007B4BC6">
      <w:pPr>
        <w:pStyle w:val="NormalWeb"/>
        <w:rPr>
          <w:sz w:val="28"/>
          <w:szCs w:val="28"/>
        </w:rPr>
      </w:pPr>
      <w:r>
        <w:rPr>
          <w:b/>
          <w:bCs/>
          <w:sz w:val="28"/>
          <w:szCs w:val="28"/>
        </w:rPr>
        <w:t xml:space="preserve">Check one:    </w:t>
      </w:r>
      <w:r w:rsidR="00D1574C">
        <w:rPr>
          <w:b/>
          <w:bCs/>
          <w:sz w:val="28"/>
          <w:szCs w:val="28"/>
        </w:rPr>
        <w:t>_</w:t>
      </w:r>
      <w:r w:rsidR="008D2792" w:rsidRPr="008D2792">
        <w:rPr>
          <w:b/>
          <w:bCs/>
          <w:sz w:val="28"/>
          <w:szCs w:val="28"/>
        </w:rPr>
        <w:t>_</w:t>
      </w:r>
      <w:r>
        <w:rPr>
          <w:b/>
          <w:bCs/>
          <w:sz w:val="28"/>
          <w:szCs w:val="28"/>
        </w:rPr>
        <w:t xml:space="preserve">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7B4BC6">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374CD74D" w:rsidR="00A469F5" w:rsidRDefault="00A469F5" w:rsidP="007B4BC6">
      <w:pPr>
        <w:pStyle w:val="NormalWeb"/>
        <w:rPr>
          <w:sz w:val="28"/>
          <w:szCs w:val="28"/>
        </w:rPr>
      </w:pPr>
      <w:r>
        <w:rPr>
          <w:b/>
          <w:bCs/>
          <w:sz w:val="28"/>
          <w:szCs w:val="28"/>
        </w:rPr>
        <w:t>                       _</w:t>
      </w:r>
      <w:r w:rsidR="00D1574C" w:rsidRPr="00D1574C">
        <w:rPr>
          <w:b/>
          <w:bCs/>
          <w:sz w:val="28"/>
          <w:szCs w:val="28"/>
          <w:u w:val="single"/>
        </w:rPr>
        <w:t>x</w:t>
      </w:r>
      <w:r w:rsidRPr="00D1574C">
        <w:rPr>
          <w:b/>
          <w:bCs/>
          <w:sz w:val="28"/>
          <w:szCs w:val="28"/>
          <w:u w:val="single"/>
        </w:rPr>
        <w:t>_</w:t>
      </w:r>
      <w:r>
        <w:rPr>
          <w:b/>
          <w:bCs/>
          <w:sz w:val="28"/>
          <w:szCs w:val="28"/>
        </w:rPr>
        <w:t xml:space="preserve"> Motion </w:t>
      </w:r>
      <w:r>
        <w:rPr>
          <w:sz w:val="28"/>
          <w:szCs w:val="28"/>
        </w:rPr>
        <w:t>(Committee)</w:t>
      </w:r>
    </w:p>
    <w:p w14:paraId="13BCB5A1" w14:textId="1C6E9FE5" w:rsidR="00AD5A05" w:rsidRDefault="00AD5A05" w:rsidP="007B4BC6">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7B4BC6">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7B4BC6">
      <w:pPr>
        <w:pStyle w:val="NormalWeb"/>
        <w:ind w:left="720" w:firstLine="720"/>
      </w:pPr>
      <w:r>
        <w:rPr>
          <w:b/>
          <w:bCs/>
          <w:sz w:val="28"/>
          <w:szCs w:val="28"/>
        </w:rPr>
        <w:t xml:space="preserve">        Voting Entity Name- _____________________________ </w:t>
      </w:r>
    </w:p>
    <w:p w14:paraId="74B5704D" w14:textId="77777777" w:rsidR="00386A86" w:rsidRDefault="00AD5A05">
      <w:pPr>
        <w:rPr>
          <w:b/>
          <w:sz w:val="28"/>
          <w:szCs w:val="28"/>
        </w:rPr>
      </w:pPr>
      <w:r>
        <w:rPr>
          <w:b/>
          <w:sz w:val="28"/>
          <w:szCs w:val="28"/>
        </w:rPr>
        <w:t xml:space="preserve">Submitted </w:t>
      </w:r>
      <w:r w:rsidR="00314C81">
        <w:rPr>
          <w:b/>
          <w:sz w:val="28"/>
          <w:szCs w:val="28"/>
        </w:rPr>
        <w:t>Date: _______________________</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7608198D"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8D2792">
        <w:rPr>
          <w:b/>
          <w:sz w:val="28"/>
          <w:szCs w:val="28"/>
        </w:rPr>
        <w:t>x</w:t>
      </w:r>
      <w:r w:rsidR="007B4BC6">
        <w:rPr>
          <w:b/>
          <w:sz w:val="28"/>
          <w:szCs w:val="28"/>
        </w:rPr>
        <w:t xml:space="preserve"> )</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29EDC21E" w14:textId="77777777" w:rsidR="00E656A2" w:rsidRDefault="00E656A2">
      <w:pPr>
        <w:rPr>
          <w:sz w:val="28"/>
          <w:szCs w:val="28"/>
        </w:rPr>
      </w:pPr>
    </w:p>
    <w:p w14:paraId="31E11733" w14:textId="326C0818" w:rsidR="00E656A2" w:rsidRDefault="00314C81">
      <w:pPr>
        <w:rPr>
          <w:b/>
          <w:sz w:val="28"/>
          <w:szCs w:val="28"/>
        </w:rPr>
      </w:pPr>
      <w:r>
        <w:rPr>
          <w:b/>
          <w:sz w:val="28"/>
          <w:szCs w:val="28"/>
        </w:rPr>
        <w:t xml:space="preserve">Motion Name: </w:t>
      </w:r>
      <w:r w:rsidR="006B7EBA" w:rsidRPr="006B7EBA">
        <w:rPr>
          <w:bCs/>
          <w:sz w:val="28"/>
          <w:szCs w:val="28"/>
          <w:u w:val="single"/>
        </w:rPr>
        <w:t xml:space="preserve">Hybrid </w:t>
      </w:r>
      <w:r w:rsidR="006B7EBA" w:rsidRPr="006B7EBA">
        <w:rPr>
          <w:sz w:val="28"/>
          <w:szCs w:val="28"/>
          <w:u w:val="single"/>
        </w:rPr>
        <w:t>Community Problem Solving Method</w:t>
      </w:r>
      <w:r w:rsidR="00C44BC1">
        <w:rPr>
          <w:sz w:val="28"/>
          <w:szCs w:val="28"/>
          <w:u w:val="single"/>
        </w:rPr>
        <w:t xml:space="preserve"> (CPSM - Hybrid)</w:t>
      </w:r>
    </w:p>
    <w:p w14:paraId="39FA88F0" w14:textId="77777777" w:rsidR="0091462C" w:rsidRDefault="0091462C">
      <w:pPr>
        <w:rPr>
          <w:b/>
          <w:sz w:val="28"/>
          <w:szCs w:val="28"/>
        </w:rPr>
      </w:pPr>
    </w:p>
    <w:p w14:paraId="36F6AA5B" w14:textId="0180DB6B" w:rsidR="006B7EBA" w:rsidRDefault="00314C81" w:rsidP="006B7EBA">
      <w:pPr>
        <w:spacing w:after="21"/>
        <w:ind w:left="14"/>
        <w:rPr>
          <w:sz w:val="28"/>
          <w:szCs w:val="28"/>
        </w:rPr>
      </w:pPr>
      <w:r>
        <w:rPr>
          <w:b/>
          <w:sz w:val="28"/>
          <w:szCs w:val="28"/>
        </w:rPr>
        <w:t xml:space="preserve">Motion: </w:t>
      </w:r>
      <w:r w:rsidR="006B7EBA" w:rsidRPr="00147855">
        <w:rPr>
          <w:bCs/>
          <w:sz w:val="28"/>
          <w:szCs w:val="28"/>
        </w:rPr>
        <w:t>Approve the Community Problem Solving Method</w:t>
      </w:r>
      <w:r w:rsidR="004B045D">
        <w:rPr>
          <w:b/>
          <w:sz w:val="28"/>
          <w:szCs w:val="28"/>
        </w:rPr>
        <w:t xml:space="preserve"> </w:t>
      </w:r>
      <w:r w:rsidR="006B7EBA" w:rsidRPr="00147855">
        <w:rPr>
          <w:sz w:val="28"/>
          <w:szCs w:val="28"/>
        </w:rPr>
        <w:t>of Decision Making:</w:t>
      </w:r>
      <w:r w:rsidR="006B7EBA">
        <w:rPr>
          <w:sz w:val="28"/>
          <w:szCs w:val="28"/>
        </w:rPr>
        <w:t xml:space="preserve"> </w:t>
      </w:r>
      <w:r w:rsidR="006B7EBA" w:rsidRPr="00147855">
        <w:rPr>
          <w:sz w:val="28"/>
          <w:szCs w:val="28"/>
        </w:rPr>
        <w:t xml:space="preserve">Sequence for Bringing a Motion to Vote for In-person/Virtual </w:t>
      </w:r>
      <w:r w:rsidR="004B045D">
        <w:rPr>
          <w:sz w:val="28"/>
          <w:szCs w:val="28"/>
        </w:rPr>
        <w:t>(</w:t>
      </w:r>
      <w:r w:rsidR="006B7EBA" w:rsidRPr="00147855">
        <w:rPr>
          <w:sz w:val="28"/>
          <w:szCs w:val="28"/>
        </w:rPr>
        <w:t xml:space="preserve">via the internet) </w:t>
      </w:r>
      <w:r w:rsidR="004B045D" w:rsidRPr="004B045D">
        <w:rPr>
          <w:bCs/>
          <w:sz w:val="28"/>
          <w:szCs w:val="28"/>
        </w:rPr>
        <w:t>(CPSM</w:t>
      </w:r>
      <w:r w:rsidR="004B045D">
        <w:rPr>
          <w:bCs/>
          <w:sz w:val="28"/>
          <w:szCs w:val="28"/>
        </w:rPr>
        <w:t xml:space="preserve"> – Hybrid) </w:t>
      </w:r>
      <w:r w:rsidR="006B7EBA">
        <w:rPr>
          <w:sz w:val="28"/>
          <w:szCs w:val="28"/>
        </w:rPr>
        <w:t xml:space="preserve">as a standing document for </w:t>
      </w:r>
      <w:r w:rsidR="004B045D">
        <w:rPr>
          <w:sz w:val="28"/>
          <w:szCs w:val="28"/>
        </w:rPr>
        <w:t>CoDA Service Conferences (CSC)</w:t>
      </w:r>
      <w:r w:rsidR="006B7EBA">
        <w:rPr>
          <w:sz w:val="28"/>
          <w:szCs w:val="28"/>
        </w:rPr>
        <w:t>, removing the need for approval at the start of every CSC.</w:t>
      </w:r>
    </w:p>
    <w:p w14:paraId="224D1F17" w14:textId="77777777" w:rsidR="004466F5" w:rsidRPr="007B4BC6" w:rsidRDefault="004466F5">
      <w:pPr>
        <w:rPr>
          <w:b/>
          <w:sz w:val="20"/>
          <w:szCs w:val="20"/>
        </w:rPr>
      </w:pPr>
    </w:p>
    <w:p w14:paraId="0093DBD8" w14:textId="37AECD3F" w:rsidR="00E656A2" w:rsidRDefault="00314C81">
      <w:pPr>
        <w:rPr>
          <w:sz w:val="28"/>
          <w:szCs w:val="28"/>
        </w:rPr>
      </w:pPr>
      <w:r>
        <w:rPr>
          <w:b/>
          <w:sz w:val="28"/>
          <w:szCs w:val="28"/>
        </w:rPr>
        <w:t xml:space="preserve">Intent, background, other pertinent information: </w:t>
      </w:r>
    </w:p>
    <w:p w14:paraId="6F5201C0" w14:textId="2DBD2E3E" w:rsidR="007B4BC6" w:rsidRDefault="008D2792">
      <w:pPr>
        <w:rPr>
          <w:sz w:val="28"/>
          <w:szCs w:val="28"/>
        </w:rPr>
      </w:pPr>
      <w:r>
        <w:rPr>
          <w:sz w:val="28"/>
          <w:szCs w:val="28"/>
        </w:rPr>
        <w:t xml:space="preserve">Our belief is that CoDA Service Conferences will </w:t>
      </w:r>
      <w:r w:rsidR="007676A6">
        <w:rPr>
          <w:sz w:val="28"/>
          <w:szCs w:val="28"/>
        </w:rPr>
        <w:t>continue</w:t>
      </w:r>
      <w:r>
        <w:rPr>
          <w:sz w:val="28"/>
          <w:szCs w:val="28"/>
        </w:rPr>
        <w:t xml:space="preserve"> to be a Hybrid </w:t>
      </w:r>
      <w:r w:rsidR="004B045D">
        <w:rPr>
          <w:sz w:val="28"/>
          <w:szCs w:val="28"/>
        </w:rPr>
        <w:t xml:space="preserve">format, </w:t>
      </w:r>
      <w:r>
        <w:rPr>
          <w:sz w:val="28"/>
          <w:szCs w:val="28"/>
        </w:rPr>
        <w:t>with attendees in-person and virtually via the internet</w:t>
      </w:r>
      <w:r w:rsidR="007B4BC6">
        <w:rPr>
          <w:sz w:val="28"/>
          <w:szCs w:val="28"/>
        </w:rPr>
        <w:t xml:space="preserve">.  Approving this CPSM - Hybrid document </w:t>
      </w:r>
      <w:r>
        <w:rPr>
          <w:sz w:val="28"/>
          <w:szCs w:val="28"/>
        </w:rPr>
        <w:t xml:space="preserve">will </w:t>
      </w:r>
      <w:r w:rsidR="007B4BC6">
        <w:rPr>
          <w:sz w:val="28"/>
          <w:szCs w:val="28"/>
        </w:rPr>
        <w:t xml:space="preserve">eliminate </w:t>
      </w:r>
      <w:r>
        <w:rPr>
          <w:sz w:val="28"/>
          <w:szCs w:val="28"/>
        </w:rPr>
        <w:t xml:space="preserve">approval </w:t>
      </w:r>
      <w:r w:rsidR="007B4BC6">
        <w:rPr>
          <w:sz w:val="28"/>
          <w:szCs w:val="28"/>
        </w:rPr>
        <w:t xml:space="preserve">by the Fellowship </w:t>
      </w:r>
      <w:r>
        <w:rPr>
          <w:sz w:val="28"/>
          <w:szCs w:val="28"/>
        </w:rPr>
        <w:t xml:space="preserve">at the start of every CoDA Service Conference saving time and improving efficiency. </w:t>
      </w:r>
      <w:r w:rsidR="007B4BC6">
        <w:rPr>
          <w:sz w:val="28"/>
          <w:szCs w:val="28"/>
        </w:rPr>
        <w:t xml:space="preserve">  </w:t>
      </w:r>
    </w:p>
    <w:p w14:paraId="2FCC8320" w14:textId="77777777" w:rsidR="007B4BC6" w:rsidRDefault="007B4BC6">
      <w:pPr>
        <w:rPr>
          <w:sz w:val="28"/>
          <w:szCs w:val="28"/>
        </w:rPr>
      </w:pPr>
    </w:p>
    <w:p w14:paraId="3F9A9592" w14:textId="40E6C54C" w:rsidR="00772BDE" w:rsidRDefault="00772BDE">
      <w:pPr>
        <w:rPr>
          <w:sz w:val="28"/>
          <w:szCs w:val="28"/>
        </w:rPr>
      </w:pPr>
      <w:r>
        <w:rPr>
          <w:sz w:val="28"/>
          <w:szCs w:val="28"/>
        </w:rPr>
        <w:lastRenderedPageBreak/>
        <w:t>The revised CPSM – Hybrid</w:t>
      </w:r>
      <w:r w:rsidR="007676A6">
        <w:rPr>
          <w:sz w:val="28"/>
          <w:szCs w:val="28"/>
        </w:rPr>
        <w:t xml:space="preserve"> document</w:t>
      </w:r>
      <w:r>
        <w:rPr>
          <w:sz w:val="28"/>
          <w:szCs w:val="28"/>
        </w:rPr>
        <w:t xml:space="preserve"> </w:t>
      </w:r>
      <w:r w:rsidR="00BC09BA">
        <w:rPr>
          <w:sz w:val="28"/>
          <w:szCs w:val="28"/>
        </w:rPr>
        <w:t xml:space="preserve">includes </w:t>
      </w:r>
      <w:r>
        <w:rPr>
          <w:sz w:val="28"/>
          <w:szCs w:val="28"/>
        </w:rPr>
        <w:t xml:space="preserve">revisions </w:t>
      </w:r>
      <w:r w:rsidR="00BC09BA">
        <w:rPr>
          <w:sz w:val="28"/>
          <w:szCs w:val="28"/>
        </w:rPr>
        <w:t xml:space="preserve">to provide </w:t>
      </w:r>
      <w:r>
        <w:rPr>
          <w:sz w:val="28"/>
          <w:szCs w:val="28"/>
        </w:rPr>
        <w:t>clarity</w:t>
      </w:r>
      <w:r w:rsidR="00BC09BA">
        <w:rPr>
          <w:sz w:val="28"/>
          <w:szCs w:val="28"/>
        </w:rPr>
        <w:t xml:space="preserve"> and streamlined verbiage. </w:t>
      </w:r>
      <w:r w:rsidR="007676A6">
        <w:rPr>
          <w:sz w:val="28"/>
          <w:szCs w:val="28"/>
        </w:rPr>
        <w:t xml:space="preserve"> If approved, updates to the Fellowship Service Manual (FSM), part 4, beginning on page 14, will be needed. </w:t>
      </w:r>
    </w:p>
    <w:p w14:paraId="72B2E34D" w14:textId="34D747F1" w:rsidR="004B045D" w:rsidRDefault="004B045D">
      <w:pPr>
        <w:rPr>
          <w:sz w:val="28"/>
          <w:szCs w:val="28"/>
        </w:rPr>
      </w:pPr>
    </w:p>
    <w:p w14:paraId="514E58A9" w14:textId="19FCF75E" w:rsidR="00772BDE" w:rsidRDefault="00772BDE">
      <w:pPr>
        <w:rPr>
          <w:sz w:val="28"/>
          <w:szCs w:val="28"/>
        </w:rPr>
      </w:pPr>
      <w:r>
        <w:rPr>
          <w:sz w:val="28"/>
          <w:szCs w:val="28"/>
        </w:rPr>
        <w:t xml:space="preserve">Comparison </w:t>
      </w:r>
      <w:r w:rsidR="00BC09BA">
        <w:rPr>
          <w:sz w:val="28"/>
          <w:szCs w:val="28"/>
        </w:rPr>
        <w:t>of the two documents</w:t>
      </w:r>
      <w:r w:rsidR="007B4BC6">
        <w:rPr>
          <w:sz w:val="28"/>
          <w:szCs w:val="28"/>
        </w:rPr>
        <w:t>:</w:t>
      </w:r>
    </w:p>
    <w:tbl>
      <w:tblPr>
        <w:tblStyle w:val="TableGrid"/>
        <w:tblW w:w="0" w:type="auto"/>
        <w:tblLook w:val="04A0" w:firstRow="1" w:lastRow="0" w:firstColumn="1" w:lastColumn="0" w:noHBand="0" w:noVBand="1"/>
      </w:tblPr>
      <w:tblGrid>
        <w:gridCol w:w="1615"/>
        <w:gridCol w:w="3510"/>
        <w:gridCol w:w="628"/>
        <w:gridCol w:w="2877"/>
      </w:tblGrid>
      <w:tr w:rsidR="00772BDE" w14:paraId="2980C294" w14:textId="77777777" w:rsidTr="007B4BC6">
        <w:tc>
          <w:tcPr>
            <w:tcW w:w="1615" w:type="dxa"/>
            <w:shd w:val="clear" w:color="auto" w:fill="D9D9D9" w:themeFill="background1" w:themeFillShade="D9"/>
          </w:tcPr>
          <w:p w14:paraId="070ECDB8" w14:textId="710E1FB6" w:rsidR="00772BDE" w:rsidRDefault="007B4BC6">
            <w:pPr>
              <w:rPr>
                <w:sz w:val="28"/>
                <w:szCs w:val="28"/>
              </w:rPr>
            </w:pPr>
            <w:r>
              <w:rPr>
                <w:sz w:val="28"/>
                <w:szCs w:val="28"/>
              </w:rPr>
              <w:t>Category</w:t>
            </w:r>
          </w:p>
        </w:tc>
        <w:tc>
          <w:tcPr>
            <w:tcW w:w="3510" w:type="dxa"/>
            <w:shd w:val="clear" w:color="auto" w:fill="D9D9D9" w:themeFill="background1" w:themeFillShade="D9"/>
          </w:tcPr>
          <w:p w14:paraId="48131188" w14:textId="77777777" w:rsidR="00772BDE" w:rsidRDefault="00772BDE">
            <w:pPr>
              <w:rPr>
                <w:sz w:val="28"/>
                <w:szCs w:val="28"/>
              </w:rPr>
            </w:pPr>
            <w:r>
              <w:rPr>
                <w:sz w:val="28"/>
                <w:szCs w:val="28"/>
              </w:rPr>
              <w:t>CPSM – Hybrid</w:t>
            </w:r>
          </w:p>
          <w:p w14:paraId="5DF6CCCE" w14:textId="486DECFD" w:rsidR="00772BDE" w:rsidRDefault="00772BDE">
            <w:pPr>
              <w:rPr>
                <w:sz w:val="28"/>
                <w:szCs w:val="28"/>
              </w:rPr>
            </w:pPr>
            <w:r>
              <w:rPr>
                <w:sz w:val="28"/>
                <w:szCs w:val="28"/>
              </w:rPr>
              <w:t>Proposed for approval</w:t>
            </w:r>
          </w:p>
        </w:tc>
        <w:tc>
          <w:tcPr>
            <w:tcW w:w="3505" w:type="dxa"/>
            <w:gridSpan w:val="2"/>
            <w:shd w:val="clear" w:color="auto" w:fill="D9D9D9" w:themeFill="background1" w:themeFillShade="D9"/>
          </w:tcPr>
          <w:p w14:paraId="601BE72E" w14:textId="3B655A40" w:rsidR="00772BDE" w:rsidRDefault="00772BDE">
            <w:pPr>
              <w:rPr>
                <w:sz w:val="28"/>
                <w:szCs w:val="28"/>
              </w:rPr>
            </w:pPr>
            <w:r>
              <w:rPr>
                <w:sz w:val="28"/>
                <w:szCs w:val="28"/>
              </w:rPr>
              <w:t xml:space="preserve">CPSM – FSW, Part 4, Page 14 </w:t>
            </w:r>
            <w:r w:rsidRPr="00772BDE">
              <w:rPr>
                <w:i/>
                <w:iCs/>
                <w:sz w:val="28"/>
                <w:szCs w:val="28"/>
              </w:rPr>
              <w:t>(the chart)</w:t>
            </w:r>
          </w:p>
        </w:tc>
      </w:tr>
      <w:tr w:rsidR="00772BDE" w14:paraId="1E7638E7" w14:textId="77777777" w:rsidTr="007B4BC6">
        <w:tc>
          <w:tcPr>
            <w:tcW w:w="1615" w:type="dxa"/>
          </w:tcPr>
          <w:p w14:paraId="2AFDA591" w14:textId="6D423E9E" w:rsidR="00772BDE" w:rsidRDefault="00BC09BA">
            <w:pPr>
              <w:rPr>
                <w:sz w:val="28"/>
                <w:szCs w:val="28"/>
              </w:rPr>
            </w:pPr>
            <w:r>
              <w:rPr>
                <w:sz w:val="28"/>
                <w:szCs w:val="28"/>
              </w:rPr>
              <w:t>C</w:t>
            </w:r>
            <w:r w:rsidR="00772BDE">
              <w:rPr>
                <w:sz w:val="28"/>
                <w:szCs w:val="28"/>
              </w:rPr>
              <w:t>olumn headings</w:t>
            </w:r>
          </w:p>
        </w:tc>
        <w:tc>
          <w:tcPr>
            <w:tcW w:w="3510" w:type="dxa"/>
          </w:tcPr>
          <w:p w14:paraId="5FC57B2D" w14:textId="181DC5D3" w:rsidR="00772BDE" w:rsidRDefault="00772BDE">
            <w:pPr>
              <w:rPr>
                <w:sz w:val="28"/>
                <w:szCs w:val="28"/>
              </w:rPr>
            </w:pPr>
            <w:r>
              <w:rPr>
                <w:sz w:val="28"/>
                <w:szCs w:val="28"/>
              </w:rPr>
              <w:t xml:space="preserve">Added for each section in the first column </w:t>
            </w:r>
            <w:r w:rsidRPr="00BC09BA">
              <w:rPr>
                <w:i/>
                <w:iCs/>
                <w:sz w:val="28"/>
                <w:szCs w:val="28"/>
              </w:rPr>
              <w:t>(</w:t>
            </w:r>
            <w:r w:rsidR="007B4BC6" w:rsidRPr="00BC09BA">
              <w:rPr>
                <w:i/>
                <w:iCs/>
                <w:sz w:val="28"/>
                <w:szCs w:val="28"/>
              </w:rPr>
              <w:t>i.e.,</w:t>
            </w:r>
            <w:r w:rsidRPr="00BC09BA">
              <w:rPr>
                <w:i/>
                <w:iCs/>
                <w:sz w:val="28"/>
                <w:szCs w:val="28"/>
              </w:rPr>
              <w:t xml:space="preserve"> Present, Q&amp;A, Pros &amp; Cons, Crafting, etc.)</w:t>
            </w:r>
          </w:p>
        </w:tc>
        <w:tc>
          <w:tcPr>
            <w:tcW w:w="3505" w:type="dxa"/>
            <w:gridSpan w:val="2"/>
          </w:tcPr>
          <w:p w14:paraId="3613537A" w14:textId="600A0699" w:rsidR="00772BDE" w:rsidRDefault="00772BDE">
            <w:pPr>
              <w:rPr>
                <w:sz w:val="28"/>
                <w:szCs w:val="28"/>
              </w:rPr>
            </w:pPr>
            <w:r>
              <w:rPr>
                <w:sz w:val="28"/>
                <w:szCs w:val="28"/>
              </w:rPr>
              <w:t>No</w:t>
            </w:r>
            <w:r w:rsidR="00BC09BA">
              <w:rPr>
                <w:sz w:val="28"/>
                <w:szCs w:val="28"/>
              </w:rPr>
              <w:t xml:space="preserve"> heading titles existed</w:t>
            </w:r>
          </w:p>
        </w:tc>
      </w:tr>
      <w:tr w:rsidR="00BC09BA" w14:paraId="09BBD34E" w14:textId="77777777" w:rsidTr="00D64249">
        <w:tc>
          <w:tcPr>
            <w:tcW w:w="1615" w:type="dxa"/>
            <w:vMerge w:val="restart"/>
          </w:tcPr>
          <w:p w14:paraId="1DD87183" w14:textId="4FD4911B" w:rsidR="00BC09BA" w:rsidRDefault="00BC09BA">
            <w:pPr>
              <w:rPr>
                <w:sz w:val="28"/>
                <w:szCs w:val="28"/>
              </w:rPr>
            </w:pPr>
            <w:r>
              <w:rPr>
                <w:sz w:val="28"/>
                <w:szCs w:val="28"/>
              </w:rPr>
              <w:t xml:space="preserve">Present </w:t>
            </w:r>
          </w:p>
        </w:tc>
        <w:tc>
          <w:tcPr>
            <w:tcW w:w="7015" w:type="dxa"/>
            <w:gridSpan w:val="3"/>
          </w:tcPr>
          <w:p w14:paraId="50814188" w14:textId="40A67151" w:rsidR="00BC09BA" w:rsidRDefault="00BC09BA" w:rsidP="00BC09BA">
            <w:pPr>
              <w:jc w:val="center"/>
              <w:rPr>
                <w:sz w:val="28"/>
                <w:szCs w:val="28"/>
              </w:rPr>
            </w:pPr>
            <w:r>
              <w:rPr>
                <w:sz w:val="28"/>
                <w:szCs w:val="28"/>
              </w:rPr>
              <w:t xml:space="preserve">No Change </w:t>
            </w:r>
            <w:r w:rsidR="00D64249">
              <w:rPr>
                <w:sz w:val="28"/>
                <w:szCs w:val="28"/>
              </w:rPr>
              <w:t xml:space="preserve">in time </w:t>
            </w:r>
            <w:r w:rsidR="007B4BC6">
              <w:rPr>
                <w:sz w:val="28"/>
                <w:szCs w:val="28"/>
              </w:rPr>
              <w:t>(</w:t>
            </w:r>
            <w:r>
              <w:rPr>
                <w:sz w:val="28"/>
                <w:szCs w:val="28"/>
              </w:rPr>
              <w:t>2 minutes</w:t>
            </w:r>
            <w:r w:rsidR="007B4BC6">
              <w:rPr>
                <w:sz w:val="28"/>
                <w:szCs w:val="28"/>
              </w:rPr>
              <w:t>)</w:t>
            </w:r>
          </w:p>
        </w:tc>
      </w:tr>
      <w:tr w:rsidR="00BC09BA" w14:paraId="6DEDCB0B" w14:textId="77777777" w:rsidTr="007B4BC6">
        <w:tc>
          <w:tcPr>
            <w:tcW w:w="1615" w:type="dxa"/>
            <w:vMerge/>
          </w:tcPr>
          <w:p w14:paraId="5212AD9D" w14:textId="77777777" w:rsidR="00BC09BA" w:rsidRDefault="00BC09BA">
            <w:pPr>
              <w:rPr>
                <w:sz w:val="28"/>
                <w:szCs w:val="28"/>
              </w:rPr>
            </w:pPr>
          </w:p>
        </w:tc>
        <w:tc>
          <w:tcPr>
            <w:tcW w:w="3510" w:type="dxa"/>
          </w:tcPr>
          <w:p w14:paraId="1521029F" w14:textId="6D1F8758" w:rsidR="00BC09BA" w:rsidRDefault="00D64249">
            <w:pPr>
              <w:rPr>
                <w:sz w:val="28"/>
                <w:szCs w:val="28"/>
              </w:rPr>
            </w:pPr>
            <w:r w:rsidRPr="00D64249">
              <w:rPr>
                <w:sz w:val="28"/>
                <w:szCs w:val="28"/>
                <w:u w:val="single"/>
              </w:rPr>
              <w:t>The Presenter</w:t>
            </w:r>
            <w:r>
              <w:rPr>
                <w:sz w:val="28"/>
                <w:szCs w:val="28"/>
              </w:rPr>
              <w:t xml:space="preserve"> puts a preliminary motion…</w:t>
            </w:r>
          </w:p>
          <w:p w14:paraId="6D982058" w14:textId="77777777" w:rsidR="00D64249" w:rsidRDefault="00D64249">
            <w:pPr>
              <w:rPr>
                <w:sz w:val="28"/>
                <w:szCs w:val="28"/>
              </w:rPr>
            </w:pPr>
          </w:p>
          <w:p w14:paraId="005B5BA7" w14:textId="77777777" w:rsidR="00D64249" w:rsidRDefault="00D64249" w:rsidP="00D64249">
            <w:pPr>
              <w:rPr>
                <w:sz w:val="28"/>
                <w:szCs w:val="28"/>
              </w:rPr>
            </w:pPr>
            <w:r>
              <w:rPr>
                <w:sz w:val="28"/>
                <w:szCs w:val="28"/>
              </w:rPr>
              <w:t xml:space="preserve">… </w:t>
            </w:r>
            <w:r w:rsidRPr="00D64249">
              <w:rPr>
                <w:sz w:val="28"/>
                <w:szCs w:val="28"/>
              </w:rPr>
              <w:t>presents the intent, background, and other pertinent information in favor of the motion.</w:t>
            </w:r>
          </w:p>
          <w:p w14:paraId="3071C06F" w14:textId="602F1A23" w:rsidR="007B4BC6" w:rsidRDefault="007B4BC6" w:rsidP="00D64249">
            <w:pPr>
              <w:rPr>
                <w:sz w:val="28"/>
                <w:szCs w:val="28"/>
              </w:rPr>
            </w:pPr>
          </w:p>
          <w:p w14:paraId="0A0AA6BB" w14:textId="55AB1618" w:rsidR="007B4BC6" w:rsidRDefault="007B4BC6" w:rsidP="00D64249">
            <w:pPr>
              <w:rPr>
                <w:sz w:val="28"/>
                <w:szCs w:val="28"/>
              </w:rPr>
            </w:pPr>
          </w:p>
          <w:p w14:paraId="1F7B7F79" w14:textId="5FD5F5E2" w:rsidR="007B4BC6" w:rsidRDefault="007B4BC6" w:rsidP="00D64249">
            <w:pPr>
              <w:rPr>
                <w:sz w:val="28"/>
                <w:szCs w:val="28"/>
              </w:rPr>
            </w:pPr>
          </w:p>
          <w:p w14:paraId="2E46D065" w14:textId="6DB57EBE" w:rsidR="007B4BC6" w:rsidRDefault="007B4BC6" w:rsidP="00D64249">
            <w:pPr>
              <w:rPr>
                <w:sz w:val="28"/>
                <w:szCs w:val="28"/>
              </w:rPr>
            </w:pPr>
          </w:p>
          <w:p w14:paraId="66CC26DF" w14:textId="40FC2FEC" w:rsidR="007B4BC6" w:rsidRDefault="007B4BC6" w:rsidP="00D64249">
            <w:pPr>
              <w:rPr>
                <w:sz w:val="28"/>
                <w:szCs w:val="28"/>
              </w:rPr>
            </w:pPr>
          </w:p>
          <w:p w14:paraId="25C754B1" w14:textId="77777777" w:rsidR="007B4BC6" w:rsidRDefault="007B4BC6" w:rsidP="00D64249">
            <w:pPr>
              <w:rPr>
                <w:sz w:val="28"/>
                <w:szCs w:val="28"/>
              </w:rPr>
            </w:pPr>
          </w:p>
          <w:p w14:paraId="20F2F153" w14:textId="77777777" w:rsidR="007B4BC6" w:rsidRDefault="007B4BC6" w:rsidP="00D64249">
            <w:pPr>
              <w:rPr>
                <w:sz w:val="28"/>
                <w:szCs w:val="28"/>
              </w:rPr>
            </w:pPr>
            <w:r w:rsidRPr="007B4BC6">
              <w:rPr>
                <w:sz w:val="28"/>
                <w:szCs w:val="28"/>
              </w:rPr>
              <w:t xml:space="preserve">Removes “Recorders note main points for and against the preliminary motion.”  </w:t>
            </w:r>
          </w:p>
          <w:p w14:paraId="38F6B8B8" w14:textId="77777777" w:rsidR="007B4BC6" w:rsidRDefault="007B4BC6" w:rsidP="00D64249">
            <w:pPr>
              <w:rPr>
                <w:sz w:val="28"/>
                <w:szCs w:val="28"/>
              </w:rPr>
            </w:pPr>
          </w:p>
          <w:p w14:paraId="319B5466" w14:textId="2144558C" w:rsidR="007B4BC6" w:rsidRPr="00D64249" w:rsidRDefault="007B4BC6" w:rsidP="007B4BC6">
            <w:pPr>
              <w:rPr>
                <w:sz w:val="28"/>
                <w:szCs w:val="28"/>
              </w:rPr>
            </w:pPr>
            <w:r w:rsidRPr="007B4BC6">
              <w:rPr>
                <w:sz w:val="28"/>
                <w:szCs w:val="28"/>
              </w:rPr>
              <w:t xml:space="preserve">Also, remove verbiage regarding group conscious if more time is needed from the chart as it is stated in the text outside of the chart. </w:t>
            </w:r>
          </w:p>
        </w:tc>
        <w:tc>
          <w:tcPr>
            <w:tcW w:w="3505" w:type="dxa"/>
            <w:gridSpan w:val="2"/>
          </w:tcPr>
          <w:p w14:paraId="18B0A2EB" w14:textId="001DC709" w:rsidR="00BC09BA" w:rsidRDefault="00BC09BA">
            <w:pPr>
              <w:rPr>
                <w:sz w:val="28"/>
                <w:szCs w:val="28"/>
              </w:rPr>
            </w:pPr>
            <w:r w:rsidRPr="00D64249">
              <w:rPr>
                <w:sz w:val="28"/>
                <w:szCs w:val="28"/>
                <w:u w:val="single"/>
              </w:rPr>
              <w:t>Committee Chair</w:t>
            </w:r>
            <w:r>
              <w:rPr>
                <w:sz w:val="28"/>
                <w:szCs w:val="28"/>
              </w:rPr>
              <w:t xml:space="preserve"> </w:t>
            </w:r>
            <w:r w:rsidR="00D64249">
              <w:rPr>
                <w:sz w:val="28"/>
                <w:szCs w:val="28"/>
              </w:rPr>
              <w:t>puts a preliminary motion…</w:t>
            </w:r>
          </w:p>
          <w:p w14:paraId="11694983" w14:textId="77777777" w:rsidR="00D64249" w:rsidRDefault="00D64249">
            <w:pPr>
              <w:rPr>
                <w:sz w:val="28"/>
                <w:szCs w:val="28"/>
              </w:rPr>
            </w:pPr>
          </w:p>
          <w:p w14:paraId="2F01AA44" w14:textId="2C65792D" w:rsidR="00D64249" w:rsidRDefault="00D64249">
            <w:pPr>
              <w:rPr>
                <w:sz w:val="28"/>
                <w:szCs w:val="28"/>
              </w:rPr>
            </w:pPr>
            <w:r>
              <w:rPr>
                <w:sz w:val="28"/>
                <w:szCs w:val="28"/>
              </w:rPr>
              <w:t xml:space="preserve">… </w:t>
            </w:r>
            <w:r w:rsidRPr="00D64249">
              <w:rPr>
                <w:sz w:val="28"/>
                <w:szCs w:val="28"/>
              </w:rPr>
              <w:t>presents the basic reasoning in favor of passing the preliminary motion. Comments may be made as to why the particular solution reflected in the preliminary motion was the final committee recommendation.</w:t>
            </w:r>
          </w:p>
        </w:tc>
      </w:tr>
      <w:tr w:rsidR="00772BDE" w14:paraId="1C8F730F" w14:textId="77777777" w:rsidTr="007B4BC6">
        <w:tc>
          <w:tcPr>
            <w:tcW w:w="1615" w:type="dxa"/>
          </w:tcPr>
          <w:p w14:paraId="4BB56CB3" w14:textId="22AA5804" w:rsidR="00772BDE" w:rsidRDefault="00772BDE">
            <w:pPr>
              <w:rPr>
                <w:sz w:val="28"/>
                <w:szCs w:val="28"/>
              </w:rPr>
            </w:pPr>
            <w:r>
              <w:rPr>
                <w:sz w:val="28"/>
                <w:szCs w:val="28"/>
              </w:rPr>
              <w:t>Q&amp;A</w:t>
            </w:r>
          </w:p>
        </w:tc>
        <w:tc>
          <w:tcPr>
            <w:tcW w:w="3510" w:type="dxa"/>
          </w:tcPr>
          <w:p w14:paraId="0A17ED11" w14:textId="421BBE84" w:rsidR="00772BDE" w:rsidRDefault="00772BDE">
            <w:pPr>
              <w:rPr>
                <w:sz w:val="28"/>
                <w:szCs w:val="28"/>
              </w:rPr>
            </w:pPr>
            <w:r>
              <w:rPr>
                <w:sz w:val="28"/>
                <w:szCs w:val="28"/>
              </w:rPr>
              <w:t>6 minutes</w:t>
            </w:r>
          </w:p>
        </w:tc>
        <w:tc>
          <w:tcPr>
            <w:tcW w:w="3505" w:type="dxa"/>
            <w:gridSpan w:val="2"/>
          </w:tcPr>
          <w:p w14:paraId="52EE5714" w14:textId="26F95CA6" w:rsidR="00772BDE" w:rsidRDefault="00772BDE">
            <w:pPr>
              <w:rPr>
                <w:sz w:val="28"/>
                <w:szCs w:val="28"/>
              </w:rPr>
            </w:pPr>
            <w:r>
              <w:rPr>
                <w:sz w:val="28"/>
                <w:szCs w:val="28"/>
              </w:rPr>
              <w:t>5 minutes</w:t>
            </w:r>
          </w:p>
        </w:tc>
      </w:tr>
      <w:tr w:rsidR="00772BDE" w14:paraId="653D2E93" w14:textId="77777777" w:rsidTr="007B4BC6">
        <w:tc>
          <w:tcPr>
            <w:tcW w:w="1615" w:type="dxa"/>
          </w:tcPr>
          <w:p w14:paraId="463DC34A" w14:textId="164A6FDA" w:rsidR="00772BDE" w:rsidRDefault="00772BDE">
            <w:pPr>
              <w:rPr>
                <w:sz w:val="28"/>
                <w:szCs w:val="28"/>
              </w:rPr>
            </w:pPr>
            <w:r>
              <w:rPr>
                <w:sz w:val="28"/>
                <w:szCs w:val="28"/>
              </w:rPr>
              <w:t>Pros &amp; Cons</w:t>
            </w:r>
          </w:p>
        </w:tc>
        <w:tc>
          <w:tcPr>
            <w:tcW w:w="3510" w:type="dxa"/>
          </w:tcPr>
          <w:p w14:paraId="3755D772" w14:textId="77777777" w:rsidR="00772BDE" w:rsidRDefault="00772BDE">
            <w:pPr>
              <w:rPr>
                <w:sz w:val="28"/>
                <w:szCs w:val="28"/>
              </w:rPr>
            </w:pPr>
            <w:r>
              <w:rPr>
                <w:sz w:val="28"/>
                <w:szCs w:val="28"/>
              </w:rPr>
              <w:t>8-12 minutes</w:t>
            </w:r>
          </w:p>
          <w:p w14:paraId="4A79DA9A" w14:textId="4AD0CC42" w:rsidR="00772BDE" w:rsidRDefault="00772BDE">
            <w:pPr>
              <w:rPr>
                <w:sz w:val="28"/>
                <w:szCs w:val="28"/>
              </w:rPr>
            </w:pPr>
            <w:r>
              <w:rPr>
                <w:sz w:val="28"/>
                <w:szCs w:val="28"/>
              </w:rPr>
              <w:t>4 pros &amp; 4 cons</w:t>
            </w:r>
          </w:p>
        </w:tc>
        <w:tc>
          <w:tcPr>
            <w:tcW w:w="3505" w:type="dxa"/>
            <w:gridSpan w:val="2"/>
          </w:tcPr>
          <w:p w14:paraId="7B2564D4" w14:textId="77777777" w:rsidR="00772BDE" w:rsidRDefault="00772BDE">
            <w:pPr>
              <w:rPr>
                <w:sz w:val="28"/>
                <w:szCs w:val="28"/>
              </w:rPr>
            </w:pPr>
            <w:r>
              <w:rPr>
                <w:sz w:val="28"/>
                <w:szCs w:val="28"/>
              </w:rPr>
              <w:t>6-12 minutes</w:t>
            </w:r>
          </w:p>
          <w:p w14:paraId="3FC4354A" w14:textId="396D8212" w:rsidR="00772BDE" w:rsidRDefault="00772BDE">
            <w:pPr>
              <w:rPr>
                <w:sz w:val="28"/>
                <w:szCs w:val="28"/>
              </w:rPr>
            </w:pPr>
            <w:r>
              <w:rPr>
                <w:sz w:val="28"/>
                <w:szCs w:val="28"/>
              </w:rPr>
              <w:t>3 pros &amp; 3 cons</w:t>
            </w:r>
          </w:p>
        </w:tc>
      </w:tr>
      <w:tr w:rsidR="00772BDE" w14:paraId="3B8AE01B" w14:textId="77777777" w:rsidTr="00D64249">
        <w:tc>
          <w:tcPr>
            <w:tcW w:w="1615" w:type="dxa"/>
          </w:tcPr>
          <w:p w14:paraId="77309D4F" w14:textId="060A3D54" w:rsidR="00772BDE" w:rsidRDefault="00772BDE">
            <w:pPr>
              <w:rPr>
                <w:sz w:val="28"/>
                <w:szCs w:val="28"/>
              </w:rPr>
            </w:pPr>
            <w:r>
              <w:rPr>
                <w:sz w:val="28"/>
                <w:szCs w:val="28"/>
              </w:rPr>
              <w:t>Crafting</w:t>
            </w:r>
          </w:p>
        </w:tc>
        <w:tc>
          <w:tcPr>
            <w:tcW w:w="4138" w:type="dxa"/>
            <w:gridSpan w:val="2"/>
          </w:tcPr>
          <w:p w14:paraId="1F0FCCB9" w14:textId="27942AE8" w:rsidR="00772BDE" w:rsidRDefault="00772BDE">
            <w:pPr>
              <w:rPr>
                <w:sz w:val="28"/>
                <w:szCs w:val="28"/>
              </w:rPr>
            </w:pPr>
            <w:r>
              <w:rPr>
                <w:sz w:val="28"/>
                <w:szCs w:val="28"/>
              </w:rPr>
              <w:t>6 minutes</w:t>
            </w:r>
          </w:p>
        </w:tc>
        <w:tc>
          <w:tcPr>
            <w:tcW w:w="2877" w:type="dxa"/>
          </w:tcPr>
          <w:p w14:paraId="3C2D93C6" w14:textId="314C96BD" w:rsidR="00772BDE" w:rsidRDefault="00772BDE">
            <w:pPr>
              <w:rPr>
                <w:sz w:val="28"/>
                <w:szCs w:val="28"/>
              </w:rPr>
            </w:pPr>
            <w:r>
              <w:rPr>
                <w:sz w:val="28"/>
                <w:szCs w:val="28"/>
              </w:rPr>
              <w:t>5 minutes</w:t>
            </w:r>
          </w:p>
        </w:tc>
      </w:tr>
      <w:tr w:rsidR="00BC09BA" w14:paraId="50C206B3" w14:textId="77777777" w:rsidTr="00D64249">
        <w:tc>
          <w:tcPr>
            <w:tcW w:w="1615" w:type="dxa"/>
          </w:tcPr>
          <w:p w14:paraId="34B9472A" w14:textId="60A1303F" w:rsidR="00BC09BA" w:rsidRDefault="00BC09BA">
            <w:pPr>
              <w:rPr>
                <w:sz w:val="28"/>
                <w:szCs w:val="28"/>
              </w:rPr>
            </w:pPr>
            <w:r>
              <w:rPr>
                <w:sz w:val="28"/>
                <w:szCs w:val="28"/>
              </w:rPr>
              <w:t>30 Seconds</w:t>
            </w:r>
          </w:p>
        </w:tc>
        <w:tc>
          <w:tcPr>
            <w:tcW w:w="7015" w:type="dxa"/>
            <w:gridSpan w:val="3"/>
          </w:tcPr>
          <w:p w14:paraId="6ED732BA" w14:textId="76FB9172" w:rsidR="00BC09BA" w:rsidRDefault="00BC09BA" w:rsidP="00D64249">
            <w:pPr>
              <w:jc w:val="center"/>
              <w:rPr>
                <w:sz w:val="28"/>
                <w:szCs w:val="28"/>
              </w:rPr>
            </w:pPr>
            <w:r>
              <w:rPr>
                <w:sz w:val="28"/>
                <w:szCs w:val="28"/>
              </w:rPr>
              <w:t>No Change</w:t>
            </w:r>
          </w:p>
        </w:tc>
      </w:tr>
      <w:tr w:rsidR="00BC09BA" w14:paraId="20C14620" w14:textId="77777777" w:rsidTr="00D64249">
        <w:tc>
          <w:tcPr>
            <w:tcW w:w="1615" w:type="dxa"/>
          </w:tcPr>
          <w:p w14:paraId="22B92AC6" w14:textId="4071263C" w:rsidR="00BC09BA" w:rsidRDefault="00BC09BA">
            <w:pPr>
              <w:rPr>
                <w:sz w:val="28"/>
                <w:szCs w:val="28"/>
              </w:rPr>
            </w:pPr>
            <w:r>
              <w:rPr>
                <w:sz w:val="28"/>
                <w:szCs w:val="28"/>
              </w:rPr>
              <w:t>Vote</w:t>
            </w:r>
          </w:p>
        </w:tc>
        <w:tc>
          <w:tcPr>
            <w:tcW w:w="7015" w:type="dxa"/>
            <w:gridSpan w:val="3"/>
          </w:tcPr>
          <w:p w14:paraId="1574111D" w14:textId="47E51F54" w:rsidR="00BC09BA" w:rsidRDefault="00BC09BA" w:rsidP="00D64249">
            <w:pPr>
              <w:jc w:val="center"/>
              <w:rPr>
                <w:sz w:val="28"/>
                <w:szCs w:val="28"/>
              </w:rPr>
            </w:pPr>
            <w:r>
              <w:rPr>
                <w:sz w:val="28"/>
                <w:szCs w:val="28"/>
              </w:rPr>
              <w:t>No Change</w:t>
            </w:r>
            <w:r w:rsidR="007B4BC6">
              <w:rPr>
                <w:sz w:val="28"/>
                <w:szCs w:val="28"/>
              </w:rPr>
              <w:t xml:space="preserve"> (1 minute)</w:t>
            </w:r>
          </w:p>
        </w:tc>
      </w:tr>
      <w:tr w:rsidR="00BC09BA" w14:paraId="302504F4" w14:textId="77777777" w:rsidTr="00D64249">
        <w:tc>
          <w:tcPr>
            <w:tcW w:w="1615" w:type="dxa"/>
          </w:tcPr>
          <w:p w14:paraId="1FD6F53E" w14:textId="3C3C5EAA" w:rsidR="00BC09BA" w:rsidRDefault="00BC09BA">
            <w:pPr>
              <w:rPr>
                <w:sz w:val="28"/>
                <w:szCs w:val="28"/>
              </w:rPr>
            </w:pPr>
            <w:r>
              <w:rPr>
                <w:sz w:val="28"/>
                <w:szCs w:val="28"/>
              </w:rPr>
              <w:t>Minority Opinion</w:t>
            </w:r>
          </w:p>
        </w:tc>
        <w:tc>
          <w:tcPr>
            <w:tcW w:w="7015" w:type="dxa"/>
            <w:gridSpan w:val="3"/>
          </w:tcPr>
          <w:p w14:paraId="3764C6A2" w14:textId="304F2BFE" w:rsidR="00BC09BA" w:rsidRDefault="00BC09BA" w:rsidP="00D64249">
            <w:pPr>
              <w:jc w:val="center"/>
              <w:rPr>
                <w:sz w:val="28"/>
                <w:szCs w:val="28"/>
              </w:rPr>
            </w:pPr>
            <w:r>
              <w:rPr>
                <w:sz w:val="28"/>
                <w:szCs w:val="28"/>
              </w:rPr>
              <w:t>No Change</w:t>
            </w:r>
            <w:r w:rsidR="007B4BC6">
              <w:rPr>
                <w:sz w:val="28"/>
                <w:szCs w:val="28"/>
              </w:rPr>
              <w:t xml:space="preserve"> (1 minute)</w:t>
            </w:r>
          </w:p>
        </w:tc>
      </w:tr>
    </w:tbl>
    <w:p w14:paraId="77F50247" w14:textId="135946CF" w:rsidR="00772BDE" w:rsidRDefault="00F6673F">
      <w:pPr>
        <w:rPr>
          <w:i/>
          <w:iCs/>
          <w:sz w:val="28"/>
          <w:szCs w:val="28"/>
        </w:rPr>
      </w:pPr>
      <w:r>
        <w:rPr>
          <w:i/>
          <w:iCs/>
          <w:sz w:val="28"/>
          <w:szCs w:val="28"/>
        </w:rPr>
        <w:lastRenderedPageBreak/>
        <w:t>Complete document attached to this motion, 2 pages.</w:t>
      </w:r>
    </w:p>
    <w:p w14:paraId="633429E7" w14:textId="694591B6" w:rsidR="00E656A2" w:rsidRDefault="00314C81">
      <w:pPr>
        <w:rPr>
          <w:b/>
          <w:sz w:val="28"/>
          <w:szCs w:val="28"/>
        </w:rPr>
      </w:pPr>
      <w:r>
        <w:rPr>
          <w:b/>
          <w:sz w:val="28"/>
          <w:szCs w:val="28"/>
        </w:rPr>
        <w:t xml:space="preserve">Remarks: </w:t>
      </w:r>
    </w:p>
    <w:p w14:paraId="2CF3E828" w14:textId="241E15BC" w:rsidR="008D2792" w:rsidRDefault="008D2792">
      <w:pPr>
        <w:rPr>
          <w:b/>
          <w:sz w:val="28"/>
          <w:szCs w:val="28"/>
        </w:rPr>
      </w:pPr>
    </w:p>
    <w:p w14:paraId="7F515553" w14:textId="77777777" w:rsidR="00E656A2" w:rsidRDefault="00E656A2">
      <w:pPr>
        <w:rPr>
          <w:sz w:val="28"/>
          <w:szCs w:val="28"/>
        </w:rPr>
      </w:pP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2EBF9448"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w:t>
      </w:r>
      <w:r w:rsidR="00C44BC1">
        <w:rPr>
          <w:b/>
          <w:sz w:val="28"/>
          <w:szCs w:val="28"/>
          <w:u w:val="single"/>
        </w:rPr>
        <w:t>x</w:t>
      </w:r>
      <w:r>
        <w:rPr>
          <w:b/>
          <w:sz w:val="28"/>
          <w:szCs w:val="28"/>
          <w:u w:val="single"/>
        </w:rPr>
        <w:t>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10FF646B" w:rsidR="00CD4640" w:rsidRDefault="00CD4640">
      <w:pPr>
        <w:rPr>
          <w:bCs/>
          <w:sz w:val="28"/>
          <w:szCs w:val="28"/>
        </w:rPr>
      </w:pPr>
      <w:r w:rsidRPr="0091462C">
        <w:rPr>
          <w:bCs/>
          <w:sz w:val="28"/>
          <w:szCs w:val="28"/>
        </w:rPr>
        <w:t xml:space="preserve">(If you want assistance writing your motion, please send email to </w:t>
      </w:r>
      <w:hyperlink r:id="rId9" w:history="1">
        <w:r w:rsidRPr="00BF36E7">
          <w:rPr>
            <w:rStyle w:val="Hyperlink"/>
            <w:bCs/>
            <w:sz w:val="28"/>
            <w:szCs w:val="28"/>
          </w:rPr>
          <w:t>Board@CoDA.org</w:t>
        </w:r>
      </w:hyperlink>
      <w:r w:rsidRPr="0091462C">
        <w:rPr>
          <w:bCs/>
          <w:sz w:val="28"/>
          <w:szCs w:val="28"/>
        </w:rPr>
        <w:t>)</w:t>
      </w:r>
    </w:p>
    <w:p w14:paraId="30BC06C2" w14:textId="385C088F" w:rsidR="00F6673F" w:rsidRDefault="00F6673F">
      <w:pPr>
        <w:rPr>
          <w:bCs/>
          <w:sz w:val="28"/>
          <w:szCs w:val="28"/>
        </w:rPr>
      </w:pPr>
    </w:p>
    <w:p w14:paraId="3DC125C0" w14:textId="35D1FB63" w:rsidR="00F6673F" w:rsidRDefault="00F6673F">
      <w:pPr>
        <w:rPr>
          <w:bCs/>
          <w:sz w:val="28"/>
          <w:szCs w:val="28"/>
        </w:rPr>
      </w:pPr>
      <w:r>
        <w:rPr>
          <w:bCs/>
          <w:sz w:val="28"/>
          <w:szCs w:val="28"/>
        </w:rPr>
        <w:br w:type="page"/>
      </w:r>
    </w:p>
    <w:p w14:paraId="1CD7B10F" w14:textId="77777777" w:rsidR="00F6673F" w:rsidRDefault="00F6673F" w:rsidP="00F6673F">
      <w:pPr>
        <w:spacing w:after="21"/>
        <w:ind w:left="14"/>
        <w:jc w:val="center"/>
        <w:rPr>
          <w:b/>
          <w:bCs/>
          <w:sz w:val="28"/>
          <w:szCs w:val="28"/>
        </w:rPr>
        <w:sectPr w:rsidR="00F6673F" w:rsidSect="007B4BC6">
          <w:footerReference w:type="default" r:id="rId10"/>
          <w:pgSz w:w="12240" w:h="15840"/>
          <w:pgMar w:top="1152" w:right="1584" w:bottom="288" w:left="1800" w:header="720" w:footer="720" w:gutter="0"/>
          <w:pgNumType w:start="1"/>
          <w:cols w:space="720"/>
        </w:sectPr>
      </w:pPr>
    </w:p>
    <w:p w14:paraId="19D4FF61" w14:textId="77777777" w:rsidR="00F6673F" w:rsidRDefault="00F6673F" w:rsidP="00F6673F">
      <w:pPr>
        <w:spacing w:after="21"/>
        <w:ind w:left="14"/>
        <w:jc w:val="center"/>
        <w:rPr>
          <w:b/>
          <w:bCs/>
          <w:sz w:val="28"/>
          <w:szCs w:val="28"/>
        </w:rPr>
      </w:pPr>
      <w:r w:rsidRPr="00847FB2">
        <w:rPr>
          <w:b/>
          <w:bCs/>
          <w:sz w:val="28"/>
          <w:szCs w:val="28"/>
        </w:rPr>
        <w:lastRenderedPageBreak/>
        <w:t>Community Problem Solving Method of Decision Making:</w:t>
      </w:r>
    </w:p>
    <w:p w14:paraId="1B55DD2B" w14:textId="77777777" w:rsidR="00F6673F" w:rsidRDefault="00F6673F" w:rsidP="00F6673F">
      <w:pPr>
        <w:spacing w:after="21"/>
        <w:ind w:left="14"/>
        <w:jc w:val="center"/>
        <w:rPr>
          <w:b/>
          <w:bCs/>
          <w:sz w:val="28"/>
          <w:szCs w:val="28"/>
        </w:rPr>
      </w:pPr>
      <w:r w:rsidRPr="00847FB2">
        <w:rPr>
          <w:b/>
          <w:bCs/>
          <w:sz w:val="28"/>
          <w:szCs w:val="28"/>
        </w:rPr>
        <w:t xml:space="preserve">Sequence for </w:t>
      </w:r>
      <w:r>
        <w:rPr>
          <w:b/>
          <w:bCs/>
          <w:sz w:val="28"/>
          <w:szCs w:val="28"/>
        </w:rPr>
        <w:t>B</w:t>
      </w:r>
      <w:r w:rsidRPr="00847FB2">
        <w:rPr>
          <w:b/>
          <w:bCs/>
          <w:sz w:val="28"/>
          <w:szCs w:val="28"/>
        </w:rPr>
        <w:t xml:space="preserve">ringing a </w:t>
      </w:r>
      <w:r>
        <w:rPr>
          <w:b/>
          <w:bCs/>
          <w:sz w:val="28"/>
          <w:szCs w:val="28"/>
        </w:rPr>
        <w:t>M</w:t>
      </w:r>
      <w:r w:rsidRPr="00847FB2">
        <w:rPr>
          <w:b/>
          <w:bCs/>
          <w:sz w:val="28"/>
          <w:szCs w:val="28"/>
        </w:rPr>
        <w:t xml:space="preserve">otion to </w:t>
      </w:r>
      <w:r>
        <w:rPr>
          <w:b/>
          <w:bCs/>
          <w:sz w:val="28"/>
          <w:szCs w:val="28"/>
        </w:rPr>
        <w:t>V</w:t>
      </w:r>
      <w:r w:rsidRPr="00847FB2">
        <w:rPr>
          <w:b/>
          <w:bCs/>
          <w:sz w:val="28"/>
          <w:szCs w:val="28"/>
        </w:rPr>
        <w:t>ote</w:t>
      </w:r>
      <w:r>
        <w:rPr>
          <w:b/>
          <w:bCs/>
          <w:sz w:val="28"/>
          <w:szCs w:val="28"/>
        </w:rPr>
        <w:t xml:space="preserve"> for In-person/Virtual (via the internet) CSC</w:t>
      </w:r>
    </w:p>
    <w:p w14:paraId="4812858D" w14:textId="77777777" w:rsidR="00F6673F" w:rsidRDefault="00F6673F" w:rsidP="00F6673F">
      <w:pPr>
        <w:spacing w:after="21"/>
        <w:ind w:left="14"/>
        <w:jc w:val="center"/>
        <w:rPr>
          <w:b/>
          <w:bCs/>
          <w:sz w:val="28"/>
          <w:szCs w:val="28"/>
        </w:rPr>
      </w:pPr>
    </w:p>
    <w:p w14:paraId="099A3E47" w14:textId="77777777" w:rsidR="00F6673F" w:rsidRDefault="00F6673F" w:rsidP="00F6673F">
      <w:pPr>
        <w:spacing w:after="21"/>
        <w:ind w:left="14"/>
        <w:jc w:val="center"/>
        <w:rPr>
          <w:b/>
          <w:bCs/>
          <w:sz w:val="28"/>
          <w:szCs w:val="28"/>
        </w:rPr>
      </w:pPr>
    </w:p>
    <w:p w14:paraId="7D53EB47" w14:textId="77777777" w:rsidR="00F6673F" w:rsidRDefault="00F6673F" w:rsidP="00F6673F">
      <w:pPr>
        <w:spacing w:after="21"/>
      </w:pPr>
    </w:p>
    <w:p w14:paraId="1775F98F" w14:textId="77777777" w:rsidR="00F6673F" w:rsidRPr="009252C2" w:rsidRDefault="00F6673F" w:rsidP="00F6673F">
      <w:pPr>
        <w:spacing w:after="158"/>
        <w:ind w:left="-5" w:right="1" w:hanging="10"/>
      </w:pPr>
      <w:r w:rsidRPr="009252C2">
        <w:t xml:space="preserve">The Community Problem Solving Method will be the guidelines used to achieve group conscience and to facilitate the business of the CSC. Timelines listed in the chart below are guidelines. Naturally, some motions will take more or less time and will not necessarily be stopped mid-process. If the allotted time per motion runs out before completion, the Facilitator will consult the presenters and the Voting Members to decide what happens next. </w:t>
      </w:r>
    </w:p>
    <w:p w14:paraId="23F392AE" w14:textId="77777777" w:rsidR="00F6673F" w:rsidRPr="009252C2" w:rsidRDefault="00F6673F" w:rsidP="00F6673F">
      <w:pPr>
        <w:pStyle w:val="ListParagraph"/>
        <w:numPr>
          <w:ilvl w:val="0"/>
          <w:numId w:val="2"/>
        </w:numPr>
        <w:spacing w:after="158" w:line="259" w:lineRule="auto"/>
        <w:ind w:right="1"/>
      </w:pPr>
      <w:r w:rsidRPr="009252C2">
        <w:t>If a Presenter believes a motion needs more time for discussion within the allotted time, by a group conscience of the Voting Members, more time can be provided.</w:t>
      </w:r>
    </w:p>
    <w:p w14:paraId="524EEBBC" w14:textId="77777777" w:rsidR="00F6673F" w:rsidRPr="009252C2" w:rsidRDefault="00F6673F" w:rsidP="00F6673F">
      <w:pPr>
        <w:pStyle w:val="ListParagraph"/>
        <w:numPr>
          <w:ilvl w:val="0"/>
          <w:numId w:val="2"/>
        </w:numPr>
        <w:spacing w:after="158" w:line="259" w:lineRule="auto"/>
        <w:ind w:right="1"/>
      </w:pPr>
      <w:r w:rsidRPr="009252C2">
        <w:t xml:space="preserve">A group conscience can also put a time limit on each segment </w:t>
      </w:r>
      <w:r>
        <w:t xml:space="preserve">to </w:t>
      </w:r>
      <w:r w:rsidRPr="009252C2">
        <w:t xml:space="preserve">hear as many speakers as possible within the time limit.  </w:t>
      </w:r>
    </w:p>
    <w:p w14:paraId="38B672EC" w14:textId="77777777" w:rsidR="00F6673F" w:rsidRPr="009252C2" w:rsidRDefault="00F6673F" w:rsidP="00F6673F">
      <w:pPr>
        <w:pStyle w:val="ListParagraph"/>
        <w:numPr>
          <w:ilvl w:val="0"/>
          <w:numId w:val="2"/>
        </w:numPr>
        <w:spacing w:after="158" w:line="259" w:lineRule="auto"/>
        <w:ind w:right="1"/>
      </w:pPr>
      <w:r w:rsidRPr="009252C2">
        <w:t xml:space="preserve">The group conscience process and trusting in a Higher Power will help balance the imperfect allocation of time needed for voting on motions. </w:t>
      </w:r>
    </w:p>
    <w:p w14:paraId="4A63A997" w14:textId="77777777" w:rsidR="00F6673F" w:rsidRDefault="00F6673F" w:rsidP="00F6673F">
      <w:pPr>
        <w:spacing w:after="158"/>
        <w:ind w:left="-5" w:right="1" w:hanging="10"/>
        <w:rPr>
          <w:b/>
          <w:i/>
        </w:rPr>
      </w:pPr>
      <w:bookmarkStart w:id="0" w:name="_Hlk127729783"/>
      <w:bookmarkStart w:id="1" w:name="_Hlk127731589"/>
    </w:p>
    <w:p w14:paraId="6C6DE83C" w14:textId="77777777" w:rsidR="00F6673F" w:rsidRDefault="00F6673F" w:rsidP="00F6673F">
      <w:pPr>
        <w:spacing w:after="158"/>
        <w:ind w:left="-5" w:right="1" w:hanging="10"/>
        <w:rPr>
          <w:b/>
          <w:i/>
        </w:rPr>
      </w:pPr>
    </w:p>
    <w:p w14:paraId="4F733298" w14:textId="77777777" w:rsidR="00F6673F" w:rsidRDefault="00F6673F" w:rsidP="00F6673F">
      <w:pPr>
        <w:spacing w:after="158"/>
        <w:ind w:left="-5" w:right="1" w:hanging="10"/>
        <w:rPr>
          <w:b/>
          <w:i/>
        </w:rPr>
      </w:pPr>
    </w:p>
    <w:p w14:paraId="1168C12C" w14:textId="77777777" w:rsidR="00F6673F" w:rsidRPr="00B50DD4" w:rsidRDefault="00F6673F" w:rsidP="00F6673F">
      <w:pPr>
        <w:spacing w:after="158"/>
        <w:ind w:left="-5" w:right="1" w:hanging="10"/>
        <w:jc w:val="center"/>
        <w:rPr>
          <w:b/>
          <w:bCs/>
          <w:sz w:val="36"/>
          <w:szCs w:val="36"/>
        </w:rPr>
      </w:pPr>
    </w:p>
    <w:p w14:paraId="55AA37DB" w14:textId="77777777" w:rsidR="00F6673F" w:rsidRDefault="00F6673F" w:rsidP="00F6673F">
      <w:pPr>
        <w:pBdr>
          <w:top w:val="single" w:sz="4" w:space="1" w:color="auto"/>
          <w:left w:val="single" w:sz="4" w:space="1" w:color="auto"/>
          <w:bottom w:val="single" w:sz="4" w:space="1" w:color="auto"/>
          <w:right w:val="single" w:sz="4" w:space="1" w:color="auto"/>
        </w:pBdr>
        <w:spacing w:after="158"/>
        <w:ind w:left="-5" w:right="1" w:hanging="10"/>
        <w:jc w:val="center"/>
        <w:rPr>
          <w:b/>
          <w:bCs/>
          <w:sz w:val="28"/>
          <w:szCs w:val="28"/>
        </w:rPr>
      </w:pPr>
    </w:p>
    <w:p w14:paraId="69E09033" w14:textId="7E2DC112" w:rsidR="00F6673F" w:rsidRDefault="00F6673F" w:rsidP="00F6673F">
      <w:pPr>
        <w:pBdr>
          <w:top w:val="single" w:sz="4" w:space="1" w:color="auto"/>
          <w:left w:val="single" w:sz="4" w:space="1" w:color="auto"/>
          <w:bottom w:val="single" w:sz="4" w:space="1" w:color="auto"/>
          <w:right w:val="single" w:sz="4" w:space="1" w:color="auto"/>
        </w:pBdr>
        <w:spacing w:after="158"/>
        <w:ind w:left="-5" w:right="1" w:hanging="10"/>
        <w:jc w:val="center"/>
        <w:rPr>
          <w:b/>
          <w:bCs/>
          <w:sz w:val="28"/>
          <w:szCs w:val="28"/>
        </w:rPr>
      </w:pPr>
      <w:r w:rsidRPr="00B50DD4">
        <w:rPr>
          <w:b/>
          <w:bCs/>
          <w:sz w:val="28"/>
          <w:szCs w:val="28"/>
        </w:rPr>
        <w:t>See chart on the following page.</w:t>
      </w:r>
    </w:p>
    <w:p w14:paraId="0698EDCE" w14:textId="77777777" w:rsidR="00F6673F" w:rsidRPr="00B50DD4" w:rsidRDefault="00F6673F" w:rsidP="00F6673F">
      <w:pPr>
        <w:pBdr>
          <w:top w:val="single" w:sz="4" w:space="1" w:color="auto"/>
          <w:left w:val="single" w:sz="4" w:space="1" w:color="auto"/>
          <w:bottom w:val="single" w:sz="4" w:space="1" w:color="auto"/>
          <w:right w:val="single" w:sz="4" w:space="1" w:color="auto"/>
        </w:pBdr>
        <w:spacing w:after="158"/>
        <w:ind w:left="-5" w:right="1" w:hanging="10"/>
        <w:jc w:val="center"/>
        <w:rPr>
          <w:sz w:val="28"/>
          <w:szCs w:val="28"/>
        </w:rPr>
      </w:pPr>
    </w:p>
    <w:bookmarkEnd w:id="0"/>
    <w:p w14:paraId="6708F21B" w14:textId="77777777" w:rsidR="00F6673F" w:rsidRPr="009252C2" w:rsidRDefault="00F6673F" w:rsidP="00F6673F">
      <w:pPr>
        <w:spacing w:after="158"/>
        <w:ind w:left="-5" w:right="1" w:hanging="10"/>
      </w:pPr>
    </w:p>
    <w:bookmarkEnd w:id="1"/>
    <w:p w14:paraId="5D3CE021" w14:textId="77777777" w:rsidR="00F6673F" w:rsidRDefault="00F6673F" w:rsidP="00F6673F">
      <w:pPr>
        <w:ind w:left="14"/>
      </w:pPr>
    </w:p>
    <w:p w14:paraId="036F4887" w14:textId="77777777" w:rsidR="00F6673F" w:rsidRDefault="00F6673F" w:rsidP="00F6673F">
      <w:pPr>
        <w:ind w:left="14"/>
      </w:pPr>
    </w:p>
    <w:p w14:paraId="5F3E2427" w14:textId="77777777" w:rsidR="00F6673F" w:rsidRDefault="00F6673F" w:rsidP="00F6673F">
      <w:pPr>
        <w:rPr>
          <w:b/>
          <w:bCs/>
          <w:sz w:val="28"/>
          <w:szCs w:val="28"/>
        </w:rPr>
      </w:pPr>
      <w:r>
        <w:rPr>
          <w:b/>
          <w:bCs/>
          <w:sz w:val="28"/>
          <w:szCs w:val="28"/>
        </w:rPr>
        <w:br w:type="page"/>
      </w:r>
    </w:p>
    <w:p w14:paraId="6DFDE673" w14:textId="77777777" w:rsidR="00F6673F" w:rsidRDefault="00F6673F" w:rsidP="00F6673F">
      <w:pPr>
        <w:spacing w:after="21"/>
        <w:ind w:left="14"/>
        <w:jc w:val="center"/>
        <w:rPr>
          <w:b/>
          <w:bCs/>
          <w:sz w:val="28"/>
          <w:szCs w:val="28"/>
        </w:rPr>
      </w:pPr>
      <w:r>
        <w:rPr>
          <w:b/>
          <w:bCs/>
          <w:sz w:val="28"/>
          <w:szCs w:val="28"/>
        </w:rPr>
        <w:lastRenderedPageBreak/>
        <w:t>C</w:t>
      </w:r>
      <w:r w:rsidRPr="00847FB2">
        <w:rPr>
          <w:b/>
          <w:bCs/>
          <w:sz w:val="28"/>
          <w:szCs w:val="28"/>
        </w:rPr>
        <w:t>ommunity Problem Solving Method of Decision Making:</w:t>
      </w:r>
    </w:p>
    <w:p w14:paraId="407EB467" w14:textId="77777777" w:rsidR="00F6673F" w:rsidRDefault="00F6673F" w:rsidP="00F6673F">
      <w:pPr>
        <w:spacing w:after="21"/>
        <w:ind w:left="14"/>
        <w:jc w:val="center"/>
      </w:pPr>
      <w:r w:rsidRPr="00847FB2">
        <w:rPr>
          <w:b/>
          <w:bCs/>
          <w:sz w:val="28"/>
          <w:szCs w:val="28"/>
        </w:rPr>
        <w:t xml:space="preserve">Sequence for </w:t>
      </w:r>
      <w:r>
        <w:rPr>
          <w:b/>
          <w:bCs/>
          <w:sz w:val="28"/>
          <w:szCs w:val="28"/>
        </w:rPr>
        <w:t>B</w:t>
      </w:r>
      <w:r w:rsidRPr="00847FB2">
        <w:rPr>
          <w:b/>
          <w:bCs/>
          <w:sz w:val="28"/>
          <w:szCs w:val="28"/>
        </w:rPr>
        <w:t xml:space="preserve">ringing a </w:t>
      </w:r>
      <w:r>
        <w:rPr>
          <w:b/>
          <w:bCs/>
          <w:sz w:val="28"/>
          <w:szCs w:val="28"/>
        </w:rPr>
        <w:t>M</w:t>
      </w:r>
      <w:r w:rsidRPr="00847FB2">
        <w:rPr>
          <w:b/>
          <w:bCs/>
          <w:sz w:val="28"/>
          <w:szCs w:val="28"/>
        </w:rPr>
        <w:t xml:space="preserve">otion to </w:t>
      </w:r>
      <w:r>
        <w:rPr>
          <w:b/>
          <w:bCs/>
          <w:sz w:val="28"/>
          <w:szCs w:val="28"/>
        </w:rPr>
        <w:t>V</w:t>
      </w:r>
      <w:r w:rsidRPr="00847FB2">
        <w:rPr>
          <w:b/>
          <w:bCs/>
          <w:sz w:val="28"/>
          <w:szCs w:val="28"/>
        </w:rPr>
        <w:t>ote</w:t>
      </w:r>
      <w:r>
        <w:rPr>
          <w:b/>
          <w:bCs/>
          <w:sz w:val="28"/>
          <w:szCs w:val="28"/>
        </w:rPr>
        <w:t xml:space="preserve"> for In-person/Virtual (via the internet) CSC</w:t>
      </w:r>
    </w:p>
    <w:tbl>
      <w:tblPr>
        <w:tblStyle w:val="TableGrid0"/>
        <w:tblW w:w="9438" w:type="dxa"/>
        <w:tblInd w:w="7" w:type="dxa"/>
        <w:tblCellMar>
          <w:top w:w="55" w:type="dxa"/>
          <w:left w:w="106" w:type="dxa"/>
          <w:right w:w="15" w:type="dxa"/>
        </w:tblCellMar>
        <w:tblLook w:val="04A0" w:firstRow="1" w:lastRow="0" w:firstColumn="1" w:lastColumn="0" w:noHBand="0" w:noVBand="1"/>
      </w:tblPr>
      <w:tblGrid>
        <w:gridCol w:w="1428"/>
        <w:gridCol w:w="8010"/>
      </w:tblGrid>
      <w:tr w:rsidR="00F6673F" w14:paraId="1E55378D" w14:textId="77777777" w:rsidTr="00E83562">
        <w:trPr>
          <w:trHeight w:val="736"/>
        </w:trPr>
        <w:tc>
          <w:tcPr>
            <w:tcW w:w="1428" w:type="dxa"/>
            <w:tcBorders>
              <w:top w:val="single" w:sz="4" w:space="0" w:color="000000"/>
              <w:left w:val="single" w:sz="4" w:space="0" w:color="000000"/>
              <w:bottom w:val="single" w:sz="4" w:space="0" w:color="000000"/>
              <w:right w:val="single" w:sz="4" w:space="0" w:color="000000"/>
            </w:tcBorders>
          </w:tcPr>
          <w:p w14:paraId="57DB992D" w14:textId="77777777" w:rsidR="00F6673F" w:rsidRPr="009252C2" w:rsidRDefault="00F6673F" w:rsidP="00E83562">
            <w:pPr>
              <w:rPr>
                <w:b/>
                <w:bCs/>
                <w:sz w:val="24"/>
                <w:szCs w:val="24"/>
                <w:u w:val="single"/>
              </w:rPr>
            </w:pPr>
            <w:r w:rsidRPr="009252C2">
              <w:rPr>
                <w:b/>
                <w:bCs/>
                <w:sz w:val="24"/>
                <w:szCs w:val="24"/>
                <w:u w:val="single"/>
              </w:rPr>
              <w:t>Present</w:t>
            </w:r>
          </w:p>
          <w:p w14:paraId="1E90314F" w14:textId="77777777" w:rsidR="00F6673F" w:rsidRPr="009252C2" w:rsidRDefault="00F6673F" w:rsidP="00E83562">
            <w:pPr>
              <w:ind w:left="19"/>
              <w:rPr>
                <w:sz w:val="24"/>
                <w:szCs w:val="24"/>
              </w:rPr>
            </w:pPr>
            <w:r w:rsidRPr="009252C2">
              <w:rPr>
                <w:sz w:val="24"/>
                <w:szCs w:val="24"/>
              </w:rPr>
              <w:t xml:space="preserve">2 min.  </w:t>
            </w:r>
          </w:p>
        </w:tc>
        <w:tc>
          <w:tcPr>
            <w:tcW w:w="8010" w:type="dxa"/>
            <w:tcBorders>
              <w:top w:val="single" w:sz="4" w:space="0" w:color="000000"/>
              <w:left w:val="single" w:sz="4" w:space="0" w:color="000000"/>
              <w:bottom w:val="single" w:sz="4" w:space="0" w:color="000000"/>
              <w:right w:val="single" w:sz="4" w:space="0" w:color="000000"/>
            </w:tcBorders>
          </w:tcPr>
          <w:p w14:paraId="1CC07500" w14:textId="77777777" w:rsidR="00F6673F" w:rsidRPr="009252C2" w:rsidRDefault="00F6673F" w:rsidP="00E83562">
            <w:pPr>
              <w:rPr>
                <w:sz w:val="24"/>
                <w:szCs w:val="24"/>
              </w:rPr>
            </w:pPr>
            <w:r w:rsidRPr="009252C2">
              <w:rPr>
                <w:b/>
                <w:bCs/>
                <w:sz w:val="24"/>
                <w:szCs w:val="24"/>
              </w:rPr>
              <w:t>1.</w:t>
            </w:r>
            <w:r w:rsidRPr="009252C2">
              <w:rPr>
                <w:sz w:val="24"/>
                <w:szCs w:val="24"/>
              </w:rPr>
              <w:t xml:space="preserve"> The presenter puts a preliminary motion on the floor and presents the intent, background, and other pertinent information in favor of the motion. </w:t>
            </w:r>
          </w:p>
        </w:tc>
      </w:tr>
      <w:tr w:rsidR="00F6673F" w14:paraId="7803BA6D" w14:textId="77777777" w:rsidTr="00E83562">
        <w:trPr>
          <w:trHeight w:val="745"/>
        </w:trPr>
        <w:tc>
          <w:tcPr>
            <w:tcW w:w="1428" w:type="dxa"/>
            <w:tcBorders>
              <w:top w:val="single" w:sz="4" w:space="0" w:color="000000"/>
              <w:left w:val="single" w:sz="4" w:space="0" w:color="000000"/>
              <w:bottom w:val="single" w:sz="4" w:space="0" w:color="000000"/>
              <w:right w:val="single" w:sz="4" w:space="0" w:color="000000"/>
            </w:tcBorders>
          </w:tcPr>
          <w:p w14:paraId="4640D8B1" w14:textId="77777777" w:rsidR="00F6673F" w:rsidRPr="009252C2" w:rsidRDefault="00F6673F" w:rsidP="00E83562">
            <w:pPr>
              <w:ind w:left="19"/>
              <w:rPr>
                <w:b/>
                <w:bCs/>
                <w:sz w:val="24"/>
                <w:szCs w:val="24"/>
                <w:u w:val="single"/>
              </w:rPr>
            </w:pPr>
            <w:r w:rsidRPr="009252C2">
              <w:rPr>
                <w:b/>
                <w:bCs/>
                <w:sz w:val="24"/>
                <w:szCs w:val="24"/>
                <w:u w:val="single"/>
              </w:rPr>
              <w:t>Q &amp; A</w:t>
            </w:r>
          </w:p>
          <w:p w14:paraId="40C5C82E" w14:textId="77777777" w:rsidR="00F6673F" w:rsidRPr="009252C2" w:rsidRDefault="00F6673F" w:rsidP="00E83562">
            <w:pPr>
              <w:ind w:left="19"/>
              <w:rPr>
                <w:sz w:val="24"/>
                <w:szCs w:val="24"/>
              </w:rPr>
            </w:pPr>
            <w:r w:rsidRPr="009252C2">
              <w:rPr>
                <w:sz w:val="24"/>
                <w:szCs w:val="24"/>
              </w:rPr>
              <w:t xml:space="preserve">6 min.   </w:t>
            </w:r>
          </w:p>
        </w:tc>
        <w:tc>
          <w:tcPr>
            <w:tcW w:w="8010" w:type="dxa"/>
            <w:tcBorders>
              <w:top w:val="single" w:sz="4" w:space="0" w:color="000000"/>
              <w:left w:val="single" w:sz="4" w:space="0" w:color="000000"/>
              <w:bottom w:val="single" w:sz="4" w:space="0" w:color="000000"/>
              <w:right w:val="single" w:sz="4" w:space="0" w:color="000000"/>
            </w:tcBorders>
          </w:tcPr>
          <w:p w14:paraId="7E9D6A4B" w14:textId="77777777" w:rsidR="00F6673F" w:rsidRPr="009252C2" w:rsidRDefault="00F6673F" w:rsidP="00E83562">
            <w:pPr>
              <w:rPr>
                <w:iCs/>
                <w:sz w:val="24"/>
                <w:szCs w:val="24"/>
              </w:rPr>
            </w:pPr>
            <w:r w:rsidRPr="009252C2">
              <w:rPr>
                <w:b/>
                <w:bCs/>
                <w:sz w:val="24"/>
                <w:szCs w:val="24"/>
              </w:rPr>
              <w:t>2.</w:t>
            </w:r>
            <w:r w:rsidRPr="009252C2">
              <w:rPr>
                <w:sz w:val="24"/>
                <w:szCs w:val="24"/>
              </w:rPr>
              <w:t xml:space="preserve"> The Facilitator asks for questions from the Voting Members pertaining to the preliminary motion.</w:t>
            </w:r>
            <w:r w:rsidRPr="009252C2">
              <w:rPr>
                <w:i/>
                <w:sz w:val="24"/>
                <w:szCs w:val="24"/>
              </w:rPr>
              <w:t xml:space="preserve"> </w:t>
            </w:r>
          </w:p>
        </w:tc>
      </w:tr>
      <w:tr w:rsidR="00F6673F" w14:paraId="242D5C59" w14:textId="77777777" w:rsidTr="00E83562">
        <w:trPr>
          <w:trHeight w:val="3490"/>
        </w:trPr>
        <w:tc>
          <w:tcPr>
            <w:tcW w:w="1428" w:type="dxa"/>
            <w:tcBorders>
              <w:top w:val="single" w:sz="4" w:space="0" w:color="000000"/>
              <w:left w:val="single" w:sz="4" w:space="0" w:color="000000"/>
              <w:bottom w:val="single" w:sz="4" w:space="0" w:color="000000"/>
              <w:right w:val="single" w:sz="4" w:space="0" w:color="000000"/>
            </w:tcBorders>
          </w:tcPr>
          <w:p w14:paraId="4213D91D" w14:textId="77777777" w:rsidR="00F6673F" w:rsidRPr="009252C2" w:rsidRDefault="00F6673F" w:rsidP="00E83562">
            <w:pPr>
              <w:ind w:left="19"/>
              <w:rPr>
                <w:b/>
                <w:bCs/>
                <w:sz w:val="24"/>
                <w:szCs w:val="24"/>
                <w:u w:val="single"/>
              </w:rPr>
            </w:pPr>
            <w:r w:rsidRPr="009252C2">
              <w:rPr>
                <w:b/>
                <w:bCs/>
                <w:sz w:val="24"/>
                <w:szCs w:val="24"/>
                <w:u w:val="single"/>
              </w:rPr>
              <w:t>Pros &amp; Cons</w:t>
            </w:r>
          </w:p>
          <w:p w14:paraId="0E7D0E92" w14:textId="77777777" w:rsidR="00F6673F" w:rsidRPr="009252C2" w:rsidRDefault="00F6673F" w:rsidP="00E83562">
            <w:pPr>
              <w:ind w:left="19"/>
              <w:rPr>
                <w:sz w:val="24"/>
                <w:szCs w:val="24"/>
              </w:rPr>
            </w:pPr>
            <w:r w:rsidRPr="009252C2">
              <w:rPr>
                <w:sz w:val="24"/>
                <w:szCs w:val="24"/>
              </w:rPr>
              <w:t xml:space="preserve">8-12 min  </w:t>
            </w:r>
          </w:p>
          <w:p w14:paraId="6EA4B321" w14:textId="77777777" w:rsidR="00F6673F" w:rsidRPr="009252C2" w:rsidRDefault="00F6673F" w:rsidP="00E83562">
            <w:pPr>
              <w:ind w:left="19"/>
              <w:rPr>
                <w:sz w:val="24"/>
                <w:szCs w:val="24"/>
              </w:rPr>
            </w:pPr>
            <w:r w:rsidRPr="009252C2">
              <w:rPr>
                <w:sz w:val="24"/>
                <w:szCs w:val="24"/>
              </w:rPr>
              <w:t xml:space="preserve">  </w:t>
            </w:r>
          </w:p>
          <w:p w14:paraId="3F78ECC1" w14:textId="77777777" w:rsidR="00F6673F" w:rsidRPr="009252C2" w:rsidRDefault="00F6673F" w:rsidP="00E83562">
            <w:pPr>
              <w:spacing w:after="5" w:line="254" w:lineRule="auto"/>
              <w:ind w:left="19" w:right="40"/>
              <w:rPr>
                <w:sz w:val="24"/>
                <w:szCs w:val="24"/>
              </w:rPr>
            </w:pPr>
            <w:r w:rsidRPr="009252C2">
              <w:rPr>
                <w:sz w:val="24"/>
                <w:szCs w:val="24"/>
              </w:rPr>
              <w:t xml:space="preserve">4 pros and </w:t>
            </w:r>
          </w:p>
          <w:p w14:paraId="1D1F7405" w14:textId="77777777" w:rsidR="00F6673F" w:rsidRPr="009252C2" w:rsidRDefault="00F6673F" w:rsidP="00E83562">
            <w:pPr>
              <w:spacing w:after="5" w:line="254" w:lineRule="auto"/>
              <w:ind w:left="19" w:right="40"/>
              <w:rPr>
                <w:sz w:val="24"/>
                <w:szCs w:val="24"/>
              </w:rPr>
            </w:pPr>
            <w:r w:rsidRPr="009252C2">
              <w:rPr>
                <w:sz w:val="24"/>
                <w:szCs w:val="24"/>
              </w:rPr>
              <w:t>4 cons</w:t>
            </w:r>
          </w:p>
          <w:p w14:paraId="5AB2975E" w14:textId="77777777" w:rsidR="00F6673F" w:rsidRPr="009252C2" w:rsidRDefault="00F6673F" w:rsidP="00E83562">
            <w:pPr>
              <w:ind w:left="19"/>
              <w:rPr>
                <w:sz w:val="24"/>
                <w:szCs w:val="24"/>
              </w:rPr>
            </w:pPr>
            <w:r w:rsidRPr="009252C2">
              <w:rPr>
                <w:sz w:val="24"/>
                <w:szCs w:val="24"/>
              </w:rPr>
              <w:t xml:space="preserve"> </w:t>
            </w:r>
          </w:p>
        </w:tc>
        <w:tc>
          <w:tcPr>
            <w:tcW w:w="8010" w:type="dxa"/>
            <w:tcBorders>
              <w:top w:val="single" w:sz="4" w:space="0" w:color="000000"/>
              <w:left w:val="single" w:sz="4" w:space="0" w:color="000000"/>
              <w:bottom w:val="single" w:sz="4" w:space="0" w:color="000000"/>
              <w:right w:val="single" w:sz="4" w:space="0" w:color="000000"/>
            </w:tcBorders>
          </w:tcPr>
          <w:p w14:paraId="1065C9CB" w14:textId="77777777" w:rsidR="00F6673F" w:rsidRPr="009252C2" w:rsidRDefault="00F6673F" w:rsidP="00E83562">
            <w:pPr>
              <w:spacing w:after="33"/>
              <w:rPr>
                <w:sz w:val="24"/>
                <w:szCs w:val="24"/>
              </w:rPr>
            </w:pPr>
            <w:r w:rsidRPr="009252C2">
              <w:rPr>
                <w:b/>
                <w:bCs/>
                <w:sz w:val="24"/>
                <w:szCs w:val="24"/>
              </w:rPr>
              <w:t>3.</w:t>
            </w:r>
            <w:r w:rsidRPr="009252C2">
              <w:rPr>
                <w:sz w:val="24"/>
                <w:szCs w:val="24"/>
              </w:rPr>
              <w:t xml:space="preserve"> Statements in favor (pros) and in opposition (cons) to the preliminary motion are given:   </w:t>
            </w:r>
          </w:p>
          <w:p w14:paraId="2BFB1FA7" w14:textId="087FAEF2" w:rsidR="00F6673F" w:rsidRPr="009252C2" w:rsidRDefault="00F6673F" w:rsidP="00E83562">
            <w:pPr>
              <w:spacing w:after="36" w:line="257" w:lineRule="auto"/>
              <w:ind w:left="288" w:right="29"/>
              <w:rPr>
                <w:sz w:val="24"/>
                <w:szCs w:val="24"/>
              </w:rPr>
            </w:pPr>
            <w:r w:rsidRPr="009252C2">
              <w:rPr>
                <w:b/>
                <w:bCs/>
                <w:sz w:val="24"/>
                <w:szCs w:val="24"/>
              </w:rPr>
              <w:t>a.</w:t>
            </w:r>
            <w:r w:rsidRPr="009252C2">
              <w:rPr>
                <w:sz w:val="24"/>
                <w:szCs w:val="24"/>
              </w:rPr>
              <w:t xml:space="preserve"> Alternating speakers can present pros and cons for 1 minute each (up to 4 pros and 4 cons)</w:t>
            </w:r>
            <w:r>
              <w:rPr>
                <w:sz w:val="24"/>
                <w:szCs w:val="24"/>
              </w:rPr>
              <w:t>.</w:t>
            </w:r>
            <w:r w:rsidRPr="009252C2">
              <w:rPr>
                <w:sz w:val="24"/>
                <w:szCs w:val="24"/>
              </w:rPr>
              <w:t xml:space="preserve"> An even number of speakers is not required and either pro or con may start.   </w:t>
            </w:r>
          </w:p>
          <w:p w14:paraId="5BFA1844" w14:textId="77777777" w:rsidR="00F6673F" w:rsidRPr="009252C2" w:rsidRDefault="00F6673F" w:rsidP="00E83562">
            <w:pPr>
              <w:pStyle w:val="ListParagraph"/>
              <w:ind w:left="288" w:right="29"/>
              <w:rPr>
                <w:sz w:val="24"/>
                <w:szCs w:val="24"/>
              </w:rPr>
            </w:pPr>
            <w:r w:rsidRPr="009252C2">
              <w:rPr>
                <w:b/>
                <w:bCs/>
                <w:sz w:val="24"/>
                <w:szCs w:val="24"/>
              </w:rPr>
              <w:t>b.</w:t>
            </w:r>
            <w:r w:rsidRPr="009252C2">
              <w:rPr>
                <w:sz w:val="24"/>
                <w:szCs w:val="24"/>
              </w:rPr>
              <w:t xml:space="preserve"> If more than 4 people want to speak pro or con, they may briefly confer among themselves to decide which four people will speak for the group. The speakers will try to include the non-speakers' main points and avoid repeating points already addressed.  Main points for and against the preliminary motion are recorded. </w:t>
            </w:r>
          </w:p>
          <w:p w14:paraId="2481D74D" w14:textId="77777777" w:rsidR="00F6673F" w:rsidRPr="009252C2" w:rsidRDefault="00F6673F" w:rsidP="00E83562">
            <w:pPr>
              <w:pStyle w:val="ListParagraph"/>
              <w:ind w:left="288" w:right="29"/>
              <w:rPr>
                <w:sz w:val="24"/>
                <w:szCs w:val="24"/>
              </w:rPr>
            </w:pPr>
            <w:r w:rsidRPr="009252C2">
              <w:rPr>
                <w:b/>
                <w:bCs/>
                <w:sz w:val="24"/>
                <w:szCs w:val="24"/>
              </w:rPr>
              <w:t>c.</w:t>
            </w:r>
            <w:r w:rsidRPr="009252C2">
              <w:rPr>
                <w:sz w:val="24"/>
                <w:szCs w:val="24"/>
              </w:rPr>
              <w:t xml:space="preserve"> Additionally, up to 4 more pros and cons may be requested. </w:t>
            </w:r>
          </w:p>
        </w:tc>
      </w:tr>
      <w:tr w:rsidR="00F6673F" w14:paraId="507E68A4" w14:textId="77777777" w:rsidTr="00E83562">
        <w:trPr>
          <w:trHeight w:val="979"/>
        </w:trPr>
        <w:tc>
          <w:tcPr>
            <w:tcW w:w="1428" w:type="dxa"/>
            <w:tcBorders>
              <w:top w:val="single" w:sz="4" w:space="0" w:color="000000"/>
              <w:left w:val="single" w:sz="4" w:space="0" w:color="000000"/>
              <w:bottom w:val="single" w:sz="4" w:space="0" w:color="000000"/>
              <w:right w:val="single" w:sz="4" w:space="0" w:color="000000"/>
            </w:tcBorders>
            <w:vAlign w:val="center"/>
          </w:tcPr>
          <w:p w14:paraId="7B3C7EB9" w14:textId="77777777" w:rsidR="00F6673F" w:rsidRPr="009252C2" w:rsidRDefault="00F6673F" w:rsidP="00E83562">
            <w:pPr>
              <w:ind w:left="19"/>
              <w:rPr>
                <w:b/>
                <w:bCs/>
                <w:sz w:val="24"/>
                <w:szCs w:val="24"/>
                <w:u w:val="single"/>
              </w:rPr>
            </w:pPr>
            <w:r w:rsidRPr="009252C2">
              <w:rPr>
                <w:b/>
                <w:bCs/>
                <w:sz w:val="24"/>
                <w:szCs w:val="24"/>
                <w:u w:val="single"/>
              </w:rPr>
              <w:t>Crafting</w:t>
            </w:r>
          </w:p>
          <w:p w14:paraId="5AD6687B" w14:textId="77777777" w:rsidR="00F6673F" w:rsidRPr="009252C2" w:rsidRDefault="00F6673F" w:rsidP="00E83562">
            <w:pPr>
              <w:ind w:left="19"/>
              <w:rPr>
                <w:sz w:val="24"/>
                <w:szCs w:val="24"/>
              </w:rPr>
            </w:pPr>
            <w:r w:rsidRPr="009252C2">
              <w:rPr>
                <w:sz w:val="24"/>
                <w:szCs w:val="24"/>
              </w:rPr>
              <w:t xml:space="preserve">6 min.  </w:t>
            </w:r>
          </w:p>
        </w:tc>
        <w:tc>
          <w:tcPr>
            <w:tcW w:w="8010" w:type="dxa"/>
            <w:tcBorders>
              <w:top w:val="single" w:sz="4" w:space="0" w:color="000000"/>
              <w:left w:val="single" w:sz="4" w:space="0" w:color="000000"/>
              <w:bottom w:val="single" w:sz="4" w:space="0" w:color="000000"/>
              <w:right w:val="single" w:sz="4" w:space="0" w:color="000000"/>
            </w:tcBorders>
          </w:tcPr>
          <w:p w14:paraId="6E731876" w14:textId="77777777" w:rsidR="00F6673F" w:rsidRPr="009252C2" w:rsidRDefault="00F6673F" w:rsidP="00E83562">
            <w:pPr>
              <w:ind w:right="45"/>
              <w:rPr>
                <w:sz w:val="24"/>
                <w:szCs w:val="24"/>
              </w:rPr>
            </w:pPr>
            <w:r w:rsidRPr="009252C2">
              <w:rPr>
                <w:b/>
                <w:bCs/>
                <w:sz w:val="24"/>
                <w:szCs w:val="24"/>
              </w:rPr>
              <w:t>4.</w:t>
            </w:r>
            <w:r w:rsidRPr="009252C2">
              <w:rPr>
                <w:sz w:val="24"/>
                <w:szCs w:val="24"/>
              </w:rPr>
              <w:t xml:space="preserve"> The presenter has the option to accept or deny changes (crafting) to the preliminary motion. If accepted, voting members provide suggested changes. Once crafting is complete, the finalized motion is read.</w:t>
            </w:r>
          </w:p>
        </w:tc>
      </w:tr>
      <w:tr w:rsidR="00F6673F" w14:paraId="3A43E336" w14:textId="77777777" w:rsidTr="00E83562">
        <w:trPr>
          <w:trHeight w:val="664"/>
        </w:trPr>
        <w:tc>
          <w:tcPr>
            <w:tcW w:w="1428" w:type="dxa"/>
            <w:tcBorders>
              <w:top w:val="single" w:sz="4" w:space="0" w:color="000000"/>
              <w:left w:val="single" w:sz="4" w:space="0" w:color="000000"/>
              <w:bottom w:val="single" w:sz="4" w:space="0" w:color="000000"/>
              <w:right w:val="single" w:sz="4" w:space="0" w:color="000000"/>
            </w:tcBorders>
          </w:tcPr>
          <w:p w14:paraId="1C814C7F" w14:textId="77777777" w:rsidR="00F6673F" w:rsidRPr="009252C2" w:rsidRDefault="00F6673F" w:rsidP="00E83562">
            <w:pPr>
              <w:ind w:right="51"/>
              <w:rPr>
                <w:b/>
                <w:bCs/>
                <w:sz w:val="24"/>
                <w:szCs w:val="24"/>
                <w:u w:val="single"/>
              </w:rPr>
            </w:pPr>
            <w:r w:rsidRPr="009252C2">
              <w:rPr>
                <w:b/>
                <w:bCs/>
                <w:sz w:val="24"/>
                <w:szCs w:val="24"/>
                <w:u w:val="single"/>
              </w:rPr>
              <w:t xml:space="preserve">30 seconds  </w:t>
            </w:r>
          </w:p>
        </w:tc>
        <w:tc>
          <w:tcPr>
            <w:tcW w:w="8010" w:type="dxa"/>
            <w:tcBorders>
              <w:top w:val="single" w:sz="4" w:space="0" w:color="000000"/>
              <w:left w:val="single" w:sz="4" w:space="0" w:color="000000"/>
              <w:bottom w:val="single" w:sz="4" w:space="0" w:color="000000"/>
              <w:right w:val="single" w:sz="4" w:space="0" w:color="000000"/>
            </w:tcBorders>
          </w:tcPr>
          <w:p w14:paraId="276073B6" w14:textId="77777777" w:rsidR="00F6673F" w:rsidRPr="009252C2" w:rsidRDefault="00F6673F" w:rsidP="00E83562">
            <w:pPr>
              <w:rPr>
                <w:sz w:val="24"/>
                <w:szCs w:val="24"/>
              </w:rPr>
            </w:pPr>
            <w:r w:rsidRPr="009252C2">
              <w:rPr>
                <w:b/>
                <w:bCs/>
                <w:sz w:val="24"/>
                <w:szCs w:val="24"/>
              </w:rPr>
              <w:t>5.</w:t>
            </w:r>
            <w:r w:rsidRPr="009252C2">
              <w:rPr>
                <w:sz w:val="24"/>
                <w:szCs w:val="24"/>
              </w:rPr>
              <w:t xml:space="preserve"> The Facilitator calls for "30 seconds of silence" (to ask for Higher Power guidance before the vote) followed by the Serenity Prayer.</w:t>
            </w:r>
            <w:r w:rsidRPr="009252C2">
              <w:rPr>
                <w:rFonts w:ascii="Arial" w:eastAsia="Arial" w:hAnsi="Arial" w:cs="Arial"/>
                <w:sz w:val="24"/>
                <w:szCs w:val="24"/>
              </w:rPr>
              <w:t xml:space="preserve">  </w:t>
            </w:r>
            <w:r w:rsidRPr="009252C2">
              <w:rPr>
                <w:sz w:val="24"/>
                <w:szCs w:val="24"/>
              </w:rPr>
              <w:t xml:space="preserve"> </w:t>
            </w:r>
          </w:p>
        </w:tc>
      </w:tr>
      <w:tr w:rsidR="00F6673F" w14:paraId="37571E73" w14:textId="77777777" w:rsidTr="00E83562">
        <w:trPr>
          <w:trHeight w:val="2158"/>
        </w:trPr>
        <w:tc>
          <w:tcPr>
            <w:tcW w:w="1428" w:type="dxa"/>
            <w:tcBorders>
              <w:top w:val="single" w:sz="4" w:space="0" w:color="000000"/>
              <w:left w:val="single" w:sz="4" w:space="0" w:color="000000"/>
              <w:bottom w:val="single" w:sz="4" w:space="0" w:color="000000"/>
              <w:right w:val="single" w:sz="4" w:space="0" w:color="000000"/>
            </w:tcBorders>
          </w:tcPr>
          <w:p w14:paraId="59705D24" w14:textId="77777777" w:rsidR="00F6673F" w:rsidRPr="009252C2" w:rsidRDefault="00F6673F" w:rsidP="00E83562">
            <w:pPr>
              <w:ind w:left="19"/>
              <w:rPr>
                <w:b/>
                <w:bCs/>
                <w:sz w:val="24"/>
                <w:szCs w:val="24"/>
                <w:u w:val="single"/>
              </w:rPr>
            </w:pPr>
            <w:r w:rsidRPr="009252C2">
              <w:rPr>
                <w:b/>
                <w:bCs/>
                <w:sz w:val="24"/>
                <w:szCs w:val="24"/>
                <w:u w:val="single"/>
              </w:rPr>
              <w:t>Vote</w:t>
            </w:r>
          </w:p>
          <w:p w14:paraId="46B215B4" w14:textId="77777777" w:rsidR="00F6673F" w:rsidRPr="009252C2" w:rsidRDefault="00F6673F" w:rsidP="00E83562">
            <w:pPr>
              <w:ind w:left="19"/>
              <w:rPr>
                <w:sz w:val="24"/>
                <w:szCs w:val="24"/>
              </w:rPr>
            </w:pPr>
            <w:r w:rsidRPr="009252C2">
              <w:rPr>
                <w:sz w:val="24"/>
                <w:szCs w:val="24"/>
              </w:rPr>
              <w:t xml:space="preserve">1 min.   </w:t>
            </w:r>
          </w:p>
        </w:tc>
        <w:tc>
          <w:tcPr>
            <w:tcW w:w="8010" w:type="dxa"/>
            <w:tcBorders>
              <w:top w:val="single" w:sz="4" w:space="0" w:color="000000"/>
              <w:left w:val="single" w:sz="4" w:space="0" w:color="000000"/>
              <w:bottom w:val="single" w:sz="4" w:space="0" w:color="000000"/>
              <w:right w:val="single" w:sz="4" w:space="0" w:color="000000"/>
            </w:tcBorders>
          </w:tcPr>
          <w:p w14:paraId="38F77C3F" w14:textId="77777777" w:rsidR="00F6673F" w:rsidRPr="009252C2" w:rsidRDefault="00F6673F" w:rsidP="00E83562">
            <w:pPr>
              <w:rPr>
                <w:sz w:val="24"/>
                <w:szCs w:val="24"/>
              </w:rPr>
            </w:pPr>
            <w:r w:rsidRPr="009252C2">
              <w:rPr>
                <w:b/>
                <w:bCs/>
                <w:sz w:val="24"/>
                <w:szCs w:val="24"/>
              </w:rPr>
              <w:t>6.</w:t>
            </w:r>
            <w:r w:rsidRPr="009252C2">
              <w:rPr>
                <w:sz w:val="24"/>
                <w:szCs w:val="24"/>
              </w:rPr>
              <w:t xml:space="preserve"> The Facilitator calls for a vote: Those in favor, those opposed, and abstentions. </w:t>
            </w:r>
          </w:p>
          <w:p w14:paraId="09665F45" w14:textId="77777777" w:rsidR="00F6673F" w:rsidRPr="009252C2" w:rsidRDefault="00F6673F" w:rsidP="00E83562">
            <w:pPr>
              <w:ind w:left="288"/>
              <w:rPr>
                <w:sz w:val="24"/>
                <w:szCs w:val="24"/>
              </w:rPr>
            </w:pPr>
            <w:r w:rsidRPr="009252C2">
              <w:rPr>
                <w:b/>
                <w:bCs/>
                <w:sz w:val="24"/>
                <w:szCs w:val="24"/>
              </w:rPr>
              <w:t>a.</w:t>
            </w:r>
            <w:r w:rsidRPr="009252C2">
              <w:rPr>
                <w:sz w:val="24"/>
                <w:szCs w:val="24"/>
              </w:rPr>
              <w:t xml:space="preserve"> Motions that pass by 2/3 or more votes are binding on the Board of Trustees (unless the motion is later deemed in conflict with the law or the CoDA bylaws). </w:t>
            </w:r>
          </w:p>
          <w:p w14:paraId="3761A080" w14:textId="77777777" w:rsidR="00F6673F" w:rsidRPr="009252C2" w:rsidRDefault="00F6673F" w:rsidP="00E83562">
            <w:pPr>
              <w:ind w:left="288"/>
              <w:rPr>
                <w:sz w:val="24"/>
                <w:szCs w:val="24"/>
              </w:rPr>
            </w:pPr>
            <w:r w:rsidRPr="009252C2">
              <w:rPr>
                <w:b/>
                <w:bCs/>
                <w:sz w:val="24"/>
                <w:szCs w:val="24"/>
              </w:rPr>
              <w:t>b.</w:t>
            </w:r>
            <w:r w:rsidRPr="009252C2">
              <w:rPr>
                <w:sz w:val="24"/>
                <w:szCs w:val="24"/>
              </w:rPr>
              <w:t xml:space="preserve"> Motions that pass by 2/3 or more votes for Committee work only require support from the Board; the Board does not do Committee work.  </w:t>
            </w:r>
          </w:p>
        </w:tc>
      </w:tr>
      <w:tr w:rsidR="00F6673F" w14:paraId="53283204" w14:textId="77777777" w:rsidTr="00E83562">
        <w:trPr>
          <w:trHeight w:val="319"/>
        </w:trPr>
        <w:tc>
          <w:tcPr>
            <w:tcW w:w="1428" w:type="dxa"/>
            <w:tcBorders>
              <w:top w:val="single" w:sz="4" w:space="0" w:color="000000"/>
              <w:left w:val="single" w:sz="4" w:space="0" w:color="000000"/>
              <w:bottom w:val="single" w:sz="4" w:space="0" w:color="000000"/>
              <w:right w:val="single" w:sz="4" w:space="0" w:color="000000"/>
            </w:tcBorders>
          </w:tcPr>
          <w:p w14:paraId="2437F45A" w14:textId="77777777" w:rsidR="00F6673F" w:rsidRPr="009252C2" w:rsidRDefault="00F6673F" w:rsidP="00E83562">
            <w:pPr>
              <w:ind w:left="19"/>
              <w:rPr>
                <w:b/>
                <w:bCs/>
                <w:sz w:val="24"/>
                <w:szCs w:val="24"/>
                <w:u w:val="single"/>
              </w:rPr>
            </w:pPr>
            <w:r w:rsidRPr="009252C2">
              <w:rPr>
                <w:b/>
                <w:bCs/>
                <w:sz w:val="24"/>
                <w:szCs w:val="24"/>
                <w:u w:val="single"/>
              </w:rPr>
              <w:t>Minority Opinion</w:t>
            </w:r>
          </w:p>
          <w:p w14:paraId="11A5DA9E" w14:textId="77777777" w:rsidR="00F6673F" w:rsidRPr="009252C2" w:rsidRDefault="00F6673F" w:rsidP="00E83562">
            <w:pPr>
              <w:ind w:left="19"/>
              <w:rPr>
                <w:sz w:val="24"/>
                <w:szCs w:val="24"/>
              </w:rPr>
            </w:pPr>
            <w:r w:rsidRPr="009252C2">
              <w:rPr>
                <w:sz w:val="24"/>
                <w:szCs w:val="24"/>
              </w:rPr>
              <w:t xml:space="preserve">1 min.   </w:t>
            </w:r>
          </w:p>
        </w:tc>
        <w:tc>
          <w:tcPr>
            <w:tcW w:w="8010" w:type="dxa"/>
            <w:tcBorders>
              <w:top w:val="single" w:sz="4" w:space="0" w:color="000000"/>
              <w:left w:val="single" w:sz="4" w:space="0" w:color="000000"/>
              <w:bottom w:val="single" w:sz="4" w:space="0" w:color="000000"/>
              <w:right w:val="single" w:sz="4" w:space="0" w:color="000000"/>
            </w:tcBorders>
          </w:tcPr>
          <w:p w14:paraId="22C0A289" w14:textId="77777777" w:rsidR="00F6673F" w:rsidRPr="009252C2" w:rsidRDefault="00F6673F" w:rsidP="00E83562">
            <w:pPr>
              <w:rPr>
                <w:sz w:val="24"/>
                <w:szCs w:val="24"/>
              </w:rPr>
            </w:pPr>
            <w:r w:rsidRPr="009252C2">
              <w:rPr>
                <w:b/>
                <w:bCs/>
                <w:sz w:val="24"/>
                <w:szCs w:val="24"/>
              </w:rPr>
              <w:t>7.</w:t>
            </w:r>
            <w:r w:rsidRPr="009252C2">
              <w:rPr>
                <w:sz w:val="24"/>
                <w:szCs w:val="24"/>
              </w:rPr>
              <w:t xml:space="preserve"> One additional speaker on the minority opinion may be heard at this time.  </w:t>
            </w:r>
          </w:p>
        </w:tc>
      </w:tr>
      <w:tr w:rsidR="00F6673F" w14:paraId="2FF42BB2" w14:textId="77777777" w:rsidTr="00E83562">
        <w:trPr>
          <w:trHeight w:val="1267"/>
        </w:trPr>
        <w:tc>
          <w:tcPr>
            <w:tcW w:w="9438" w:type="dxa"/>
            <w:gridSpan w:val="2"/>
            <w:tcBorders>
              <w:top w:val="single" w:sz="4" w:space="0" w:color="000000"/>
              <w:left w:val="single" w:sz="4" w:space="0" w:color="000000"/>
              <w:bottom w:val="single" w:sz="4" w:space="0" w:color="000000"/>
              <w:right w:val="single" w:sz="4" w:space="0" w:color="000000"/>
            </w:tcBorders>
            <w:vAlign w:val="center"/>
          </w:tcPr>
          <w:p w14:paraId="4813B1E6" w14:textId="77777777" w:rsidR="00F6673F" w:rsidRPr="009252C2" w:rsidRDefault="00F6673F" w:rsidP="00E83562">
            <w:pPr>
              <w:ind w:left="19"/>
              <w:jc w:val="center"/>
              <w:rPr>
                <w:b/>
                <w:bCs/>
                <w:i/>
                <w:iCs/>
                <w:sz w:val="24"/>
                <w:szCs w:val="24"/>
              </w:rPr>
            </w:pPr>
            <w:r w:rsidRPr="009252C2">
              <w:rPr>
                <w:b/>
                <w:bCs/>
                <w:i/>
                <w:iCs/>
                <w:sz w:val="24"/>
                <w:szCs w:val="24"/>
              </w:rPr>
              <w:t>Any participant may call for "30 seconds of silence" at any time in order to remind the assembly of Higher Power's guiding presence and/or to slow down an escalating debate.</w:t>
            </w:r>
          </w:p>
          <w:p w14:paraId="369C945B" w14:textId="77777777" w:rsidR="00F6673F" w:rsidRPr="009252C2" w:rsidRDefault="00F6673F" w:rsidP="00E83562">
            <w:pPr>
              <w:jc w:val="center"/>
              <w:rPr>
                <w:sz w:val="24"/>
                <w:szCs w:val="24"/>
              </w:rPr>
            </w:pPr>
            <w:r w:rsidRPr="009252C2">
              <w:rPr>
                <w:b/>
                <w:bCs/>
                <w:i/>
                <w:iCs/>
                <w:sz w:val="24"/>
                <w:szCs w:val="24"/>
              </w:rPr>
              <w:t>Each 30 second period of silence will be followed by the Serenity Prayer.</w:t>
            </w:r>
          </w:p>
        </w:tc>
      </w:tr>
    </w:tbl>
    <w:p w14:paraId="453D0DD3" w14:textId="77777777" w:rsidR="00F6673F" w:rsidRDefault="00F6673F" w:rsidP="00F6673F">
      <w:pPr>
        <w:spacing w:after="29"/>
        <w:ind w:left="19"/>
      </w:pPr>
      <w:r>
        <w:rPr>
          <w:rFonts w:ascii="Arial" w:eastAsia="Arial" w:hAnsi="Arial" w:cs="Arial"/>
        </w:rPr>
        <w:t xml:space="preserve"> </w:t>
      </w:r>
      <w:r>
        <w:t xml:space="preserve"> </w:t>
      </w:r>
      <w:r>
        <w:rPr>
          <w:rFonts w:ascii="Arial" w:eastAsia="Arial" w:hAnsi="Arial" w:cs="Arial"/>
        </w:rPr>
        <w:t xml:space="preserve"> </w:t>
      </w:r>
      <w:r>
        <w:t xml:space="preserve"> </w:t>
      </w:r>
    </w:p>
    <w:p w14:paraId="53A5C720" w14:textId="77777777" w:rsidR="00F6673F" w:rsidRPr="0091462C" w:rsidRDefault="00F6673F">
      <w:pPr>
        <w:rPr>
          <w:bCs/>
          <w:sz w:val="28"/>
          <w:szCs w:val="28"/>
        </w:rPr>
      </w:pPr>
    </w:p>
    <w:p w14:paraId="147BF822" w14:textId="6A335877" w:rsidR="00407058" w:rsidRDefault="00407058">
      <w:pPr>
        <w:rPr>
          <w:b/>
          <w:sz w:val="28"/>
          <w:szCs w:val="28"/>
        </w:rPr>
      </w:pPr>
    </w:p>
    <w:sectPr w:rsidR="00407058" w:rsidSect="00F6673F">
      <w:pgSz w:w="12240" w:h="15840"/>
      <w:pgMar w:top="1152"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CCDC" w14:textId="77777777" w:rsidR="00E427B6" w:rsidRDefault="00E427B6">
      <w:r>
        <w:separator/>
      </w:r>
    </w:p>
  </w:endnote>
  <w:endnote w:type="continuationSeparator" w:id="0">
    <w:p w14:paraId="4DE1EF9C" w14:textId="77777777" w:rsidR="00E427B6" w:rsidRDefault="00E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1C1C" w14:textId="77777777" w:rsidR="00E427B6" w:rsidRDefault="00E427B6">
      <w:r>
        <w:separator/>
      </w:r>
    </w:p>
  </w:footnote>
  <w:footnote w:type="continuationSeparator" w:id="0">
    <w:p w14:paraId="17BEC635" w14:textId="77777777" w:rsidR="00E427B6" w:rsidRDefault="00E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61B7"/>
    <w:multiLevelType w:val="hybridMultilevel"/>
    <w:tmpl w:val="06B0CCD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1"/>
  </w:num>
  <w:num w:numId="2" w16cid:durableId="211755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F5F79"/>
    <w:rsid w:val="00287C92"/>
    <w:rsid w:val="00314C81"/>
    <w:rsid w:val="003200FD"/>
    <w:rsid w:val="00386A86"/>
    <w:rsid w:val="00407058"/>
    <w:rsid w:val="004466F5"/>
    <w:rsid w:val="004B045D"/>
    <w:rsid w:val="004F4E5E"/>
    <w:rsid w:val="005D1DA1"/>
    <w:rsid w:val="006B7EBA"/>
    <w:rsid w:val="00722803"/>
    <w:rsid w:val="00750CB1"/>
    <w:rsid w:val="007676A6"/>
    <w:rsid w:val="00772BDE"/>
    <w:rsid w:val="007B4BC6"/>
    <w:rsid w:val="008D2792"/>
    <w:rsid w:val="008D40B7"/>
    <w:rsid w:val="00907E97"/>
    <w:rsid w:val="0091462C"/>
    <w:rsid w:val="00914F7C"/>
    <w:rsid w:val="00932A94"/>
    <w:rsid w:val="00A34C09"/>
    <w:rsid w:val="00A469F5"/>
    <w:rsid w:val="00AB5D7E"/>
    <w:rsid w:val="00AD5A05"/>
    <w:rsid w:val="00B17484"/>
    <w:rsid w:val="00B86869"/>
    <w:rsid w:val="00BC09BA"/>
    <w:rsid w:val="00BD451C"/>
    <w:rsid w:val="00BF36E7"/>
    <w:rsid w:val="00C410B2"/>
    <w:rsid w:val="00C44BC1"/>
    <w:rsid w:val="00CC68D8"/>
    <w:rsid w:val="00CD4640"/>
    <w:rsid w:val="00D1574C"/>
    <w:rsid w:val="00D64249"/>
    <w:rsid w:val="00E1342E"/>
    <w:rsid w:val="00E427B6"/>
    <w:rsid w:val="00E4323A"/>
    <w:rsid w:val="00E656A2"/>
    <w:rsid w:val="00F00AE5"/>
    <w:rsid w:val="00F6673F"/>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table" w:styleId="TableGrid">
    <w:name w:val="Table Grid"/>
    <w:basedOn w:val="TableNormal"/>
    <w:uiPriority w:val="39"/>
    <w:rsid w:val="0077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49"/>
    <w:pPr>
      <w:ind w:left="720"/>
      <w:contextualSpacing/>
    </w:pPr>
  </w:style>
  <w:style w:type="table" w:customStyle="1" w:styleId="TableGrid0">
    <w:name w:val="TableGrid"/>
    <w:rsid w:val="00F6673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cpowe\Downloads\Board@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Cathy Powers</cp:lastModifiedBy>
  <cp:revision>7</cp:revision>
  <dcterms:created xsi:type="dcterms:W3CDTF">2023-03-11T20:41:00Z</dcterms:created>
  <dcterms:modified xsi:type="dcterms:W3CDTF">2023-05-04T03:46:00Z</dcterms:modified>
</cp:coreProperties>
</file>