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4" w:after="0" w:line="240" w:lineRule="auto"/>
        <w:ind w:left="43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7.359493pt;height:91.1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900" w:right="10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1663" w:right="301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CoDA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(CSC)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2512" w:right="38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2024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subm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by: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900" w:right="1080"/>
          <w:cols w:num="2" w:equalWidth="0">
            <w:col w:w="1453" w:space="95"/>
            <w:col w:w="8712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1548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subm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by: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sour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Pub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548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subm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by: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0" w:after="0" w:line="316" w:lineRule="exact"/>
        <w:ind w:left="2268" w:right="-20"/>
        <w:jc w:val="left"/>
        <w:tabs>
          <w:tab w:pos="8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21.959152pt;margin-top:31.822258pt;width:365.744639pt;height:16.848632pt;mso-position-horizontal-relative:page;mso-position-vertical-relative:paragraph;z-index:-353" coordorigin="2439,636" coordsize="7315,337">
            <v:group style="position:absolute;left:2728;top:644;width:7019;height:322" coordorigin="2728,644" coordsize="7019,322">
              <v:shape style="position:absolute;left:2728;top:644;width:7019;height:322" coordorigin="2728,644" coordsize="7019,322" path="m2728,644l9747,644,9747,966,2728,966,2728,644e" filled="t" fillcolor="#FFFF00" stroked="f">
                <v:path arrowok="t"/>
                <v:fill/>
              </v:shape>
            </v:group>
            <v:group style="position:absolute;left:2865;top:933;width:210;height:2" coordorigin="2865,933" coordsize="210,2">
              <v:shape style="position:absolute;left:2865;top:933;width:210;height:2" coordorigin="2865,933" coordsize="210,0" path="m2865,933l3075,933e" filled="f" stroked="t" strokeweight="1.5pt" strokecolor="#000000">
                <v:path arrowok="t"/>
              </v:shape>
            </v:group>
            <v:group style="position:absolute;left:2448;top:957;width:420;height:2" coordorigin="2448,957" coordsize="420,2">
              <v:shape style="position:absolute;left:2448;top:957;width:420;height:2" coordorigin="2448,957" coordsize="420,0" path="m2448,957l2868,957e" filled="f" stroked="t" strokeweight=".88168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mmittee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ame: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196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86.399994pt;margin-top:33.111965pt;width:188.932231pt;height:.1pt;mso-position-horizontal-relative:page;mso-position-vertical-relative:paragraph;z-index:-351" coordorigin="1728,662" coordsize="3779,2">
            <v:shape style="position:absolute;left:1728;top:662;width:3779;height:2" coordorigin="1728,662" coordsize="3779,0" path="m1728,662l5507,662e" filled="f" stroked="t" strokeweight=".55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X_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subm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by: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6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ty: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RCA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Subm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8th,2024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9.499996pt;margin-top:-32.572247pt;width:188.252893pt;height:16.848632pt;mso-position-horizontal-relative:page;mso-position-vertical-relative:paragraph;z-index:-352" coordorigin="990,-651" coordsize="3765,337">
            <v:group style="position:absolute;left:1008;top:-644;width:3740;height:322" coordorigin="1008,-644" coordsize="3740,322">
              <v:shape style="position:absolute;left:1008;top:-644;width:3740;height:322" coordorigin="1008,-644" coordsize="3740,322" path="m1008,-644l4748,-644,4748,-322,1008,-322,1008,-644e" filled="t" fillcolor="#FFFF00" stroked="f">
                <v:path arrowok="t"/>
                <v:fill/>
              </v:shape>
            </v:group>
            <v:group style="position:absolute;left:1005;top:-346;width:1875;height:2" coordorigin="1005,-346" coordsize="1875,2">
              <v:shape style="position:absolute;left:1005;top:-346;width:1875;height:2" coordorigin="1005,-346" coordsize="1875,0" path="m1005,-346l2880,-346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46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ednesda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</w:p>
    <w:p>
      <w:pPr>
        <w:spacing w:before="0" w:after="0" w:line="240" w:lineRule="auto"/>
        <w:ind w:left="46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Bylaw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changes/amendments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ednesda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2024</w:t>
      </w:r>
    </w:p>
    <w:p>
      <w:pPr>
        <w:spacing w:before="0" w:after="0" w:line="240" w:lineRule="auto"/>
        <w:ind w:left="828" w:right="1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changes/amendments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deadline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Fellowship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(FSM)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Bylaws,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Bylaw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amendments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Secretary: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"/>
          <w:w w:val="100"/>
        </w:rPr>
      </w:r>
      <w:hyperlink r:id="rId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secretary@coda.o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0" w:after="0" w:line="272" w:lineRule="exact"/>
        <w:ind w:left="46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Revisions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Thursda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900" w:right="1080"/>
        </w:sectPr>
      </w:pPr>
      <w:rPr/>
    </w:p>
    <w:p>
      <w:pPr>
        <w:spacing w:before="24" w:after="0" w:line="316" w:lineRule="exact"/>
        <w:ind w:left="105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()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316" w:lineRule="exact"/>
        <w:ind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4" w:after="0" w:line="316" w:lineRule="exact"/>
        <w:ind w:right="-20"/>
        <w:jc w:val="left"/>
        <w:tabs>
          <w:tab w:pos="2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()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4.()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5.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()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(Ch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900" w:right="1080"/>
          <w:cols w:num="3" w:equalWidth="0">
            <w:col w:w="2744" w:space="349"/>
            <w:col w:w="677" w:space="139"/>
            <w:col w:w="6351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900" w:right="1080"/>
        </w:sectPr>
      </w:pPr>
      <w:rPr/>
    </w:p>
    <w:p>
      <w:pPr>
        <w:spacing w:before="24" w:after="0" w:line="316" w:lineRule="exact"/>
        <w:ind w:left="108" w:right="-82"/>
        <w:jc w:val="left"/>
        <w:tabs>
          <w:tab w:pos="3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#: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0"/>
        </w:rPr>
      </w:r>
    </w:p>
    <w:p>
      <w:pPr>
        <w:spacing w:before="24" w:after="0" w:line="316" w:lineRule="exact"/>
        <w:ind w:right="-20"/>
        <w:jc w:val="left"/>
        <w:tabs>
          <w:tab w:pos="4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Dat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900" w:right="1080"/>
          <w:cols w:num="2" w:equalWidth="0">
            <w:col w:w="3327" w:space="1101"/>
            <w:col w:w="5832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8" w:right="3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refrain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acronyms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CEC,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(CEC)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999924" w:type="dxa"/>
      </w:tblPr>
      <w:tblGrid/>
      <w:tr>
        <w:trPr>
          <w:trHeight w:val="322" w:hRule="exact"/>
        </w:trPr>
        <w:tc>
          <w:tcPr>
            <w:tcW w:w="1003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spacing w:before="0" w:after="0" w:line="240" w:lineRule="auto"/>
              <w:ind w:right="-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Mo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Nam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ndm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CoDA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aws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fy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ss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mova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985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spacing w:before="0" w:after="0" w:line="240" w:lineRule="auto"/>
              <w:ind w:right="-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Mem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by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CoDA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ust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nsu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fo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ows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5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spacing w:before="0" w:after="0" w:line="240" w:lineRule="auto"/>
              <w:ind w:right="-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gu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dan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Fell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owsh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ice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anua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90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800" w:bottom="280" w:left="900" w:right="1080"/>
        </w:sectPr>
      </w:pPr>
      <w:rPr/>
    </w:p>
    <w:p>
      <w:pPr>
        <w:spacing w:before="6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Bylaws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follows: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-26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-26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6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MOV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Removal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1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emiss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eveals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inability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unwillingness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execute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esponsibilities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elieved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affirmative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two-thi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(2/3)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quorum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esent.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esented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ratification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ence.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fails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ratified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normal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ocedu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Laws.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6" w:lineRule="exact"/>
        <w:ind w:left="1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6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Removal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6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emiss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eveals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inability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unwillingness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execute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esponsibilities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rustee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excessively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violates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Fellowship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Manual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(FSM)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policies,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Bylaws,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ocedu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Manual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tenets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welve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raditions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welve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Concepts,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emoval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Board.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emoval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rustee,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3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steps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disag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eement,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mediation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esolution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ocedu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outlined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Fellowship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Manual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Fellowship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Manual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esolution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equesting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rustee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45-day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‘cooling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period;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simple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warning;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temporary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emoval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service;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emoval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leadership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positions,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self-development,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ecovery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befo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rustee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eturns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service.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Mediation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(IMC)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assistance.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2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containing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emoval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rustee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emailed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befo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meeting.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rustee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allowed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meeting,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desi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offe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esignation.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rustee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elieved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affirmative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two-thi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(2/3)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quorum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esent.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esented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ratification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ence.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fails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ratified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immediately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einstated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finish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normal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ocedu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5" w:after="0" w:line="258" w:lineRule="auto"/>
        <w:ind w:left="828" w:right="33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removal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rustee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Bylaws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outlined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Fellowship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Manual.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Fellowship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(FSM)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ByLaws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with:</w:t>
      </w:r>
    </w:p>
    <w:p>
      <w:pPr>
        <w:spacing w:before="0" w:after="0" w:line="240" w:lineRule="auto"/>
        <w:ind w:left="1548" w:right="187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Fellowship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(FSM)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Disagreement,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resolution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</w:p>
    <w:p>
      <w:pPr>
        <w:jc w:val="left"/>
        <w:spacing w:after="0"/>
        <w:sectPr>
          <w:pgSz w:w="12240" w:h="15840"/>
          <w:pgMar w:top="800" w:bottom="280" w:left="900" w:right="900"/>
        </w:sectPr>
      </w:pPr>
      <w:rPr/>
    </w:p>
    <w:p>
      <w:pPr>
        <w:spacing w:before="64" w:after="0" w:line="240" w:lineRule="auto"/>
        <w:ind w:left="1548" w:right="147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Fellowship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Guidelines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removed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rustees-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154CC"/>
        </w:rPr>
      </w:r>
      <w:hyperlink r:id="rId9">
        <w:r>
          <w:rPr>
            <w:rFonts w:ascii="Arial" w:hAnsi="Arial" w:cs="Arial" w:eastAsia="Arial"/>
            <w:sz w:val="24"/>
            <w:szCs w:val="24"/>
            <w:color w:val="1154CC"/>
            <w:spacing w:val="3"/>
            <w:u w:val="single" w:color="1154CC"/>
          </w:rPr>
          <w:t> </w:t>
        </w:r>
        <w:r>
          <w:rPr>
            <w:rFonts w:ascii="Arial" w:hAnsi="Arial" w:cs="Arial" w:eastAsia="Arial"/>
            <w:sz w:val="24"/>
            <w:szCs w:val="24"/>
            <w:color w:val="1154CC"/>
            <w:spacing w:val="3"/>
            <w:u w:val="single" w:color="1154CC"/>
          </w:rPr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u w:val="single" w:color="1154CC"/>
          </w:rPr>
          <w:t>https://coda.org/wp-content/uploads/FSM-Combined.pdf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u w:val="single" w:color="1154CC"/>
          </w:rPr>
          <w:t> 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)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radition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Number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wo: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2" w:after="0" w:line="258" w:lineRule="auto"/>
        <w:ind w:left="828" w:right="19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group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purpose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ultimate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authority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loving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Higher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Power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expressed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group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conscience.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leaders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trusted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servants,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govern.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Blue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Book: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2" w:after="0" w:line="258" w:lineRule="auto"/>
        <w:ind w:left="828" w:right="5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“It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important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speak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tradition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violations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occu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harmed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every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group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breaks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modifies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traditions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ignore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disregard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overlook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tradition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violations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perpetuate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hurt.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ripple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effect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hurt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groups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local,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regional,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national,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international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communities.”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828" w:right="78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“Our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work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valuable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tool.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fix,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penance,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arena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control.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passing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others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been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given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us.“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828" w:right="58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“Applying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traditions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their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spiritual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principles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work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means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learning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speak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ourselves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practicing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spiritual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equality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others,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maintaining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boundaries.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accept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others'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differences,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lovingly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confront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passive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aggressive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abuses,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work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together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others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CoDA's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highest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good.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team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working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toward,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developing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unity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within,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CoDA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program.”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6" w:lineRule="exact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99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93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Commun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CoDA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Disagreement,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Mediation,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Resolution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Conscience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1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disag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ourselves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non-personal,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non-shaming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ways.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attack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individual's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Instead,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them.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turn,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espectfully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differing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manne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experiences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constructive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11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conscience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commitment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assuming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esponsibility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7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accepting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accountability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actions.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slip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back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codependent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2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behaviors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admit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harmed.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welve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Steps,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welve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raditions,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spiritual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principles.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4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Occasionall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unsafe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especting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boundaries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others,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800" w:bottom="280" w:left="900" w:right="940"/>
        </w:sectPr>
      </w:pPr>
      <w:rPr/>
    </w:p>
    <w:p>
      <w:pPr>
        <w:spacing w:before="64" w:after="0" w:line="240" w:lineRule="auto"/>
        <w:ind w:left="108" w:right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ceive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happen.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situation,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"time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out"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4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"thirty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seconds."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seconds,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everyone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ceases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talking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Powe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seconds,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calls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"time,”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enity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Prayer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befo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esuming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meeting.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9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“time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out”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“thirty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seconds”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eliminate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contentious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behavio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opriate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9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conscience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person's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eatening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offensive.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4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decides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engaging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detrimental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disruptive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behavio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5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accountable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equesting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stop.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cited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encouraged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2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Steps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acco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truth.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conscience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equested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e-establish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5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contentious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continues,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mediation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avoid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50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allegations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opriet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mutually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dissenting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privately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offending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ecommended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6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dispute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ecuse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themselves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attempting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offer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options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esolve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5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dispute.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ecuse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themselves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esolution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12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unhealthy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excessive;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exhibit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bias,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uncooperative.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mediators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attitude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unacceptable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4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mediation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fails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esolve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oblem,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continues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offensive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manne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1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conscience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decision),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suspend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individual's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speaking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privileges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privileges.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leave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meeting.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person's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guaranteed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raditions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Five,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welve.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iolations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boundaries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dishonors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says,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“Our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welfa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first;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ecovery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depends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privileges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acco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violations.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3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situation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trusted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servant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esponsibility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esponsibly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manner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contrary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ogram's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principles.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meeting,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committee,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etc.)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conscience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esponsibility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meeting,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6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entity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(howeve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entity).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individual(s)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affected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notified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800" w:bottom="280" w:left="1620" w:right="900"/>
        </w:sectPr>
      </w:pPr>
      <w:rPr/>
    </w:p>
    <w:p>
      <w:pPr>
        <w:spacing w:before="64" w:after="0" w:line="240" w:lineRule="auto"/>
        <w:ind w:left="108" w:right="3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conscience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allowed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temporary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time-period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Fellowship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Manual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Co-Dependents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Anonymous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Updates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evised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2.4.2024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8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trusted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servant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self-development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eturn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Depending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3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esponsibility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esponsibility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position,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permanent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disqualification.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actions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maintained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8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equest,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Fellowship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deemed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4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dispute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level,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trusted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servant(s)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(including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3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entity(s)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(including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ectly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ectly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dispute/complaint,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FSM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guidelines/Bylaws,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fully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cooperate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IMC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gathering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facts,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mediation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esolution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examples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cooperation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oviding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truthful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elating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dispute;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negotiating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communicating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earnestly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faith;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cooperating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ecommended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esolution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actions.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timely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manne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dispute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esolvable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level,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dispute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CSC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(if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dispute).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titles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4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confidentiality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CSC.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Bringing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dispute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CSC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inverted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triangle.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avoids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ectly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dispute.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2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CSC,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together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consequences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elevant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trusted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servant(s)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excessively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violate(s)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FSM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Bylaws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4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esolution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Consequences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equesting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trusted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4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servant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volunteer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45-day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‘cooling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period;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simple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warning;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temporary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6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service;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leadership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positions,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development,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ecovery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befo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trusted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servant(s)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eturns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elevant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800" w:bottom="280" w:left="1620" w:right="920"/>
        </w:sectPr>
      </w:pPr>
      <w:rPr/>
    </w:p>
    <w:p>
      <w:pPr>
        <w:spacing w:before="64" w:after="0" w:line="240" w:lineRule="auto"/>
        <w:ind w:left="828" w:right="8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ectly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dispute)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CSC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accurac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71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objectivit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fairness.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1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essential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disputing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FSM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mediation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external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mediation/arbitration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follows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Steps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raditions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11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ocedu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attorneys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4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dispute.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ecommendations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ovided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FSM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ocedu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9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Entities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esponsibility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4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ence.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83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Entit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6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conflicting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explo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offe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welve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9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summar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esolving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individuals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attempt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esolution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themselves.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81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mediation.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27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Fellowship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Manual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Co-Dependents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Anonymous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461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Updates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73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evised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2.4.2024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86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unsuccessful,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Beyond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contacted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assistance.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step,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necessar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9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structu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equesting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assistance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84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Fellowship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Manual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ebsite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https://coda.o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g/service-info/issues-mediation-committee-main-page/).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ecommended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individuals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Delegates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assistance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forwa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equest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66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Mediation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seeking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esolution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sequence,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encourage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owth,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autonom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49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raditions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***************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d:)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03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CoDA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Stand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800" w:bottom="280" w:left="900" w:right="1000"/>
        </w:sectPr>
      </w:pPr>
      <w:rPr/>
    </w:p>
    <w:p>
      <w:pPr>
        <w:spacing w:before="64" w:after="0" w:line="240" w:lineRule="auto"/>
        <w:ind w:left="828" w:right="2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established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orld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rustees,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committee,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ough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conscience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attempted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Dealing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Disag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eements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Fellowship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Manual: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0" w:right="27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orld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8" w:right="4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orld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following,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emoval: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fails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consecutive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months.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egularly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consistently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welve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raditions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Codependents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Anonymous.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8" w:right="2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egularly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consistently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ocedu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conscience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(GC)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decides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emoval,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valid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immediately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agenda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agenda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agenda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emailed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(10)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8" w:right="101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chai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designee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conscience,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occur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emoved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dispute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esolution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equest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Mediation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2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conclusion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CSC,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simultaneously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Delegate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ence.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****************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1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FSM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coda.o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references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sentence,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paragraph,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2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paste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FSM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“current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wording:”,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update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indicating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“new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242"/>
          <w:spacing w:val="0"/>
          <w:w w:val="100"/>
        </w:rPr>
        <w:t>wording:”.)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640" w:lineRule="atLeast"/>
        <w:ind w:left="108" w:right="2081"/>
        <w:jc w:val="left"/>
        <w:tabs>
          <w:tab w:pos="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9.499996pt;margin-top:15.726307pt;width:407.999968pt;height:16.848632pt;mso-position-horizontal-relative:page;mso-position-vertical-relative:paragraph;z-index:-350" coordorigin="990,315" coordsize="8160,337">
            <v:group style="position:absolute;left:1008;top:322;width:8123;height:322" coordorigin="1008,322" coordsize="8123,322">
              <v:shape style="position:absolute;left:1008;top:322;width:8123;height:322" coordorigin="1008,322" coordsize="8123,322" path="m1008,322l9131,322,9131,644,1008,644,1008,322e" filled="t" fillcolor="#FFFF00" stroked="f">
                <v:path arrowok="t"/>
                <v:fill/>
              </v:shape>
            </v:group>
            <v:group style="position:absolute;left:1005;top:610;width:8130;height:2" coordorigin="1005,610" coordsize="8130,2">
              <v:shape style="position:absolute;left:1005;top:610;width:8130;height:2" coordorigin="1005,610" coordsize="8130,0" path="m1005,610l9135,610e" filled="f" stroked="t" strokeweight="1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.499996pt;margin-top:47.923573pt;width:323.999974pt;height:16.848632pt;mso-position-horizontal-relative:page;mso-position-vertical-relative:paragraph;z-index:-349" coordorigin="990,958" coordsize="6480,337">
            <v:group style="position:absolute;left:1008;top:966;width:6452;height:322" coordorigin="1008,966" coordsize="6452,322">
              <v:shape style="position:absolute;left:1008;top:966;width:6452;height:322" coordorigin="1008,966" coordsize="6452,322" path="m1008,966l7460,966,7460,1288,1008,1288,1008,966e" filled="t" fillcolor="#FFFF00" stroked="f">
                <v:path arrowok="t"/>
                <v:fill/>
              </v:shape>
            </v:group>
            <v:group style="position:absolute;left:1005;top:1255;width:6450;height:2" coordorigin="1005,1255" coordsize="6450,2">
              <v:shape style="position:absolute;left:1005;top:1255;width:6450;height:2" coordorigin="1005,1255" coordsize="6450,0" path="m1005,1255l7455,1255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mot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qu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hang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CoDA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aws: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tabs>
          <w:tab w:pos="660" w:val="left"/>
          <w:tab w:pos="9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Info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mat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#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tabs>
          <w:tab w:pos="660" w:val="left"/>
          <w:tab w:pos="7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Meeti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andbook: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#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</w:r>
    </w:p>
    <w:p>
      <w:pPr>
        <w:spacing w:before="0" w:after="0" w:line="240" w:lineRule="auto"/>
        <w:ind w:left="108" w:right="-20"/>
        <w:jc w:val="left"/>
        <w:tabs>
          <w:tab w:pos="660" w:val="left"/>
          <w:tab w:pos="9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eli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ice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#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</w:r>
    </w:p>
    <w:p>
      <w:pPr>
        <w:spacing w:before="0" w:after="0" w:line="240" w:lineRule="auto"/>
        <w:ind w:left="108" w:right="-20"/>
        <w:jc w:val="left"/>
        <w:tabs>
          <w:tab w:pos="660" w:val="left"/>
          <w:tab w:pos="91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ice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Conf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#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tabs>
          <w:tab w:pos="660" w:val="left"/>
          <w:tab w:pos="9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rl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ice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#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tabs>
          <w:tab w:pos="660" w:val="left"/>
          <w:tab w:pos="94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  <w:t>Chang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spons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ili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ty: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</w:r>
    </w:p>
    <w:p>
      <w:pPr>
        <w:spacing w:before="0" w:after="0" w:line="240" w:lineRule="auto"/>
        <w:ind w:left="108" w:right="-20"/>
        <w:jc w:val="left"/>
        <w:tabs>
          <w:tab w:pos="660" w:val="left"/>
          <w:tab w:pos="9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</w:r>
    </w:p>
    <w:p>
      <w:pPr>
        <w:jc w:val="left"/>
        <w:spacing w:after="0"/>
        <w:sectPr>
          <w:pgSz w:w="12240" w:h="15840"/>
          <w:pgMar w:top="800" w:bottom="280" w:left="900" w:right="960"/>
        </w:sectPr>
      </w:pPr>
      <w:rPr/>
    </w:p>
    <w:p>
      <w:pPr>
        <w:spacing w:before="64" w:after="0" w:line="316" w:lineRule="exact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93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most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CoDA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aws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oda.o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154CC"/>
        </w:rPr>
      </w:r>
      <w:hyperlink r:id="rId10"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3"/>
            <w:u w:val="single" w:color="1154CC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3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u w:val="single" w:color="1154CC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-4"/>
            <w:w w:val="100"/>
            <w:u w:val="single" w:color="1154CC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-4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y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99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7"/>
            <w:w w:val="100"/>
            <w:u w:val="single" w:color="1154CC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1154CC"/>
            <w:spacing w:val="7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3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</w:rPr>
        <w:t>Current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</w:rPr>
        <w:t>CoDA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</w:rPr>
        <w:t>ByLaws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</w:rPr>
        <w:t>Article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  <w:t>VII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  <w:t>Section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Removal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3"/>
          <w:w w:val="99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rustee: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7.50001pt;height:130.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Copy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most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oda.o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g: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0.149994pt;margin-top:2.570316pt;width:10.5pt;height:10.5pt;mso-position-horizontal-relative:page;mso-position-vertical-relative:paragraph;z-index:-348" coordorigin="1403,51" coordsize="210,210">
            <v:shape style="position:absolute;left:1403;top:51;width:210;height:210" coordorigin="1403,51" coordsize="210,210" path="m1602,261l1413,261,1403,251,1403,62,1413,51,1602,51,1613,62,1613,75,1426,75,1426,238,1613,238,1613,251,1602,261e" filled="t" fillcolor="#585858" stroked="f">
              <v:path arrowok="t"/>
              <v:fill/>
            </v:shape>
            <v:shape style="position:absolute;left:1403;top:51;width:210;height:210" coordorigin="1403,51" coordsize="210,210" path="m1613,238l1590,238,1590,75,1613,75,1613,238e" filled="t" fillcolor="#585858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  <w:b/>
          <w:bCs/>
        </w:rPr>
      </w:r>
      <w:hyperlink r:id="rId12"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-1"/>
            <w:w w:val="100"/>
            <w:b/>
            <w:bCs/>
            <w:u w:val="thick" w:color="0000FF"/>
          </w:rPr>
          <w:t> 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s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u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b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m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i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s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@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d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g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0.149994pt;margin-top:3.470314pt;width:10.5pt;height:10.5pt;mso-position-horizontal-relative:page;mso-position-vertical-relative:paragraph;z-index:-347" coordorigin="1403,69" coordsize="210,210">
            <v:shape style="position:absolute;left:1403;top:69;width:210;height:210" coordorigin="1403,69" coordsize="210,210" path="m1602,279l1413,279,1403,269,1403,80,1413,69,1602,69,1613,80,1613,93,1426,93,1426,256,1613,256,1613,269,1602,279e" filled="t" fillcolor="#585858" stroked="f">
              <v:path arrowok="t"/>
              <v:fill/>
            </v:shape>
            <v:shape style="position:absolute;left:1403;top:69;width:210;height:210" coordorigin="1403,69" coordsize="210,210" path="m1613,256l1590,256,1590,93,1613,93,1613,256e" filled="t" fillcolor="#585858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aw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hang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ndm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nts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5"/>
          <w:w w:val="100"/>
          <w:b/>
          <w:bCs/>
        </w:rPr>
      </w:r>
      <w:hyperlink r:id="rId13"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4"/>
            <w:w w:val="100"/>
            <w:b/>
            <w:bCs/>
            <w:u w:val="thick" w:color="0000FF"/>
          </w:rPr>
          <w:t> 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4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s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-5"/>
            <w:w w:val="99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-5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  <w:t>e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t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y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@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d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g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3"/>
            <w:w w:val="100"/>
            <w:b/>
            <w:bCs/>
            <w:u w:val="thick" w:color="0000FF"/>
          </w:rPr>
          <w:t> 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3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0.149994pt;margin-top:3.470322pt;width:10.5pt;height:10.5pt;mso-position-horizontal-relative:page;mso-position-vertical-relative:paragraph;z-index:-346" coordorigin="1403,69" coordsize="210,210">
            <v:shape style="position:absolute;left:1403;top:69;width:210;height:210" coordorigin="1403,69" coordsize="210,210" path="m1602,279l1413,279,1403,269,1403,80,1413,69,1602,69,1613,80,1613,93,1426,93,1426,256,1613,256,1613,269,1602,279e" filled="t" fillcolor="#585858" stroked="f">
              <v:path arrowok="t"/>
              <v:fill/>
            </v:shape>
            <v:shape style="position:absolute;left:1403;top:69;width:210;height:210" coordorigin="1403,69" coordsize="210,210" path="m1613,256l1590,256,1590,93,1613,93,1613,256e" filled="t" fillcolor="#585858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</w:rPr>
        <w:t>If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you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ss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ta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wr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iti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on,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lea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email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4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  <w:b/>
          <w:bCs/>
          <w:u w:val="thick" w:color="0000F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  <w:b/>
          <w:bCs/>
          <w:u w:val="thick" w:color="0000FF"/>
        </w:rPr>
      </w:r>
      <w:hyperlink r:id="rId14"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  <w:t>B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d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@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C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D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A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.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  <w:t>r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  <w:t>g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100"/>
            <w:b/>
            <w:bCs/>
            <w:u w:val="thick" w:color="0000FF"/>
          </w:rPr>
        </w:r>
      </w:hyperlink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  <w:b/>
          <w:bCs/>
          <w:u w:val="thick" w:color="0000F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tabs>
          <w:tab w:pos="73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sectPr>
      <w:pgSz w:w="12240" w:h="15840"/>
      <w:pgMar w:top="80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hyperlink" Target="mailto:secretary@coda.org" TargetMode="External"/><Relationship Id="rId9" Type="http://schemas.openxmlformats.org/officeDocument/2006/relationships/hyperlink" Target="https://coda.org/wp-content/uploads/FSM-Combined.pdf" TargetMode="External"/><Relationship Id="rId10" Type="http://schemas.openxmlformats.org/officeDocument/2006/relationships/hyperlink" Target="https://coda.org/wp-content/uploads/CoDA-ByLaws.pdf" TargetMode="External"/><Relationship Id="rId11" Type="http://schemas.openxmlformats.org/officeDocument/2006/relationships/image" Target="media/image2.jpg"/><Relationship Id="rId12" Type="http://schemas.openxmlformats.org/officeDocument/2006/relationships/hyperlink" Target="mailto:submitcsc@coda.org" TargetMode="External"/><Relationship Id="rId13" Type="http://schemas.openxmlformats.org/officeDocument/2006/relationships/hyperlink" Target="mailto:secretary@coda.org" TargetMode="External"/><Relationship Id="rId14" Type="http://schemas.openxmlformats.org/officeDocument/2006/relationships/hyperlink" Target="mailto:Board@CoDA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2024-05-24T12:14:24Z</dcterms:created>
  <dcterms:modified xsi:type="dcterms:W3CDTF">2024-05-24T12:14:24Z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LastSaved">
    <vt:filetime>2024-05-24T00:00:00Z</vt:filetime>
  </property>
</Properties>
</file>