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D3BD" w14:textId="5CCFBA4C" w:rsidR="00B86A5F" w:rsidRDefault="00A05292" w:rsidP="00B86A5F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b/>
          <w:bCs/>
          <w:sz w:val="36"/>
          <w:szCs w:val="36"/>
        </w:rPr>
      </w:pPr>
      <w:r>
        <w:rPr>
          <w:rFonts w:ascii="Cambria" w:eastAsia="Times New Roman" w:hAnsi="Cambria" w:cs="Times New Roman"/>
          <w:b/>
          <w:bCs/>
          <w:sz w:val="36"/>
          <w:szCs w:val="36"/>
        </w:rPr>
        <w:t xml:space="preserve">Proper use of </w:t>
      </w:r>
      <w:proofErr w:type="spellStart"/>
      <w:r>
        <w:rPr>
          <w:rFonts w:ascii="Cambria" w:eastAsia="Times New Roman" w:hAnsi="Cambria" w:cs="Times New Roman"/>
          <w:b/>
          <w:bCs/>
          <w:sz w:val="36"/>
          <w:szCs w:val="36"/>
        </w:rPr>
        <w:t>CoDA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</w:rPr>
        <w:t xml:space="preserve"> Registered Trademark Logo’s</w:t>
      </w:r>
    </w:p>
    <w:p w14:paraId="11C83CD0" w14:textId="49D1BF1E" w:rsidR="00A05EBF" w:rsidRDefault="00B86A5F" w:rsidP="00B86A5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16"/>
          <w:szCs w:val="16"/>
        </w:rPr>
      </w:pPr>
      <w:proofErr w:type="spellStart"/>
      <w:r w:rsidRPr="00B86A5F">
        <w:rPr>
          <w:rFonts w:ascii="Arial" w:eastAsia="Times New Roman" w:hAnsi="Arial" w:cs="Arial"/>
          <w:b/>
          <w:bCs/>
          <w:sz w:val="16"/>
          <w:szCs w:val="16"/>
        </w:rPr>
        <w:t>CoDA</w:t>
      </w:r>
      <w:proofErr w:type="spellEnd"/>
      <w:r w:rsidRPr="00B86A5F">
        <w:rPr>
          <w:rFonts w:ascii="Arial" w:eastAsia="Times New Roman" w:hAnsi="Arial" w:cs="Arial"/>
          <w:b/>
          <w:bCs/>
          <w:sz w:val="16"/>
          <w:szCs w:val="16"/>
        </w:rPr>
        <w:t xml:space="preserve"> Fellowship Service Manual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, Part 1, Section 05, </w:t>
      </w:r>
      <w:r w:rsidRPr="00B86A5F">
        <w:rPr>
          <w:rFonts w:ascii="Arial" w:eastAsia="Times New Roman" w:hAnsi="Arial" w:cs="Arial"/>
          <w:b/>
          <w:bCs/>
          <w:sz w:val="16"/>
          <w:szCs w:val="16"/>
        </w:rPr>
        <w:t>Page 35</w:t>
      </w:r>
      <w:r>
        <w:rPr>
          <w:rFonts w:ascii="Arial" w:eastAsia="Times New Roman" w:hAnsi="Arial" w:cs="Arial"/>
          <w:b/>
          <w:bCs/>
          <w:sz w:val="16"/>
          <w:szCs w:val="16"/>
        </w:rPr>
        <w:t xml:space="preserve">, </w:t>
      </w:r>
      <w:r w:rsidRPr="00B86A5F">
        <w:rPr>
          <w:rFonts w:ascii="Arial" w:eastAsia="Times New Roman" w:hAnsi="Arial" w:cs="Arial"/>
          <w:b/>
          <w:bCs/>
          <w:sz w:val="16"/>
          <w:szCs w:val="16"/>
        </w:rPr>
        <w:t xml:space="preserve">Last Revision: 2020-12-22 </w:t>
      </w:r>
      <w:r>
        <w:rPr>
          <w:rFonts w:ascii="Arial" w:eastAsia="Times New Roman" w:hAnsi="Arial" w:cs="Arial"/>
          <w:b/>
          <w:bCs/>
          <w:sz w:val="16"/>
          <w:szCs w:val="16"/>
        </w:rPr>
        <w:t>(for full information)</w:t>
      </w:r>
    </w:p>
    <w:p w14:paraId="00B749B8" w14:textId="7307209E" w:rsidR="00B86A5F" w:rsidRPr="00A05EBF" w:rsidRDefault="00A05EBF" w:rsidP="00B86A5F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16"/>
          <w:szCs w:val="16"/>
        </w:rPr>
      </w:pPr>
      <w:hyperlink r:id="rId4" w:history="1">
        <w:r w:rsidRPr="00A05EBF">
          <w:rPr>
            <w:rStyle w:val="Hyperlink"/>
            <w:rFonts w:ascii="Arial" w:eastAsia="Times New Roman" w:hAnsi="Arial" w:cs="Arial"/>
            <w:b/>
            <w:bCs/>
            <w:sz w:val="16"/>
            <w:szCs w:val="16"/>
          </w:rPr>
          <w:t>https://coda.org/wp-content/uploads/FSM-Part-1-Structure-and-General-Information.pdf</w:t>
        </w:r>
      </w:hyperlink>
    </w:p>
    <w:p w14:paraId="24007048" w14:textId="657626B1" w:rsidR="00B86A5F" w:rsidRPr="00B86A5F" w:rsidRDefault="00B86A5F" w:rsidP="00B86A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86A5F">
        <w:rPr>
          <w:rFonts w:ascii="Calibri" w:eastAsia="Times New Roman" w:hAnsi="Calibri" w:cs="Calibri"/>
          <w:color w:val="212121"/>
          <w:sz w:val="22"/>
          <w:szCs w:val="22"/>
        </w:rPr>
        <w:t xml:space="preserve">This is the </w:t>
      </w:r>
      <w:proofErr w:type="spellStart"/>
      <w:r w:rsidRPr="00B86A5F">
        <w:rPr>
          <w:rFonts w:ascii="Calibri" w:eastAsia="Times New Roman" w:hAnsi="Calibri" w:cs="Calibri"/>
          <w:color w:val="212121"/>
          <w:sz w:val="22"/>
          <w:szCs w:val="22"/>
        </w:rPr>
        <w:t>CoDA</w:t>
      </w:r>
      <w:proofErr w:type="spellEnd"/>
      <w:r w:rsidRPr="00B86A5F">
        <w:rPr>
          <w:rFonts w:ascii="Calibri" w:eastAsia="Times New Roman" w:hAnsi="Calibri" w:cs="Calibri"/>
          <w:color w:val="212121"/>
          <w:sz w:val="22"/>
          <w:szCs w:val="22"/>
        </w:rPr>
        <w:t xml:space="preserve"> Seal; it is a registered trademark. Use of this mark is only allowed under a Trademark License Agreement, which agreement may allow customization by adding the name of an Intergroup or Voting Entity to the outside perimeter of the seal and/or translation of the words within the circle other than “</w:t>
      </w:r>
      <w:proofErr w:type="spellStart"/>
      <w:r w:rsidRPr="00B86A5F">
        <w:rPr>
          <w:rFonts w:ascii="Calibri" w:eastAsia="Times New Roman" w:hAnsi="Calibri" w:cs="Calibri"/>
          <w:color w:val="212121"/>
          <w:sz w:val="22"/>
          <w:szCs w:val="22"/>
        </w:rPr>
        <w:t>CoDA</w:t>
      </w:r>
      <w:proofErr w:type="spellEnd"/>
      <w:r w:rsidRPr="00B86A5F">
        <w:rPr>
          <w:rFonts w:ascii="Calibri" w:eastAsia="Times New Roman" w:hAnsi="Calibri" w:cs="Calibri"/>
          <w:color w:val="212121"/>
          <w:sz w:val="22"/>
          <w:szCs w:val="22"/>
        </w:rPr>
        <w:t xml:space="preserve">”. No other changes are permitted. Please contact </w:t>
      </w:r>
      <w:r w:rsidRPr="00B86A5F">
        <w:rPr>
          <w:rFonts w:ascii="Calibri" w:eastAsia="Times New Roman" w:hAnsi="Calibri" w:cs="Calibri"/>
          <w:color w:val="0000FF"/>
          <w:sz w:val="22"/>
          <w:szCs w:val="22"/>
        </w:rPr>
        <w:t>Board@coda.org</w:t>
      </w:r>
      <w:r w:rsidRPr="00B86A5F">
        <w:rPr>
          <w:rFonts w:ascii="Calibri" w:eastAsia="Times New Roman" w:hAnsi="Calibri" w:cs="Calibri"/>
          <w:color w:val="212121"/>
          <w:sz w:val="22"/>
          <w:szCs w:val="22"/>
        </w:rPr>
        <w:t xml:space="preserve">. </w:t>
      </w:r>
    </w:p>
    <w:p w14:paraId="17F22054" w14:textId="4190F9FC" w:rsidR="00B86A5F" w:rsidRDefault="00B86A5F" w:rsidP="00B86A5F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22"/>
          <w:szCs w:val="22"/>
        </w:rPr>
      </w:pPr>
      <w:r w:rsidRPr="00B86A5F">
        <w:rPr>
          <w:rFonts w:ascii="Times New Roman" w:eastAsia="Times New Roman" w:hAnsi="Times New Roman" w:cs="Times New Roman"/>
        </w:rPr>
        <w:fldChar w:fldCharType="begin"/>
      </w:r>
      <w:r w:rsidRPr="00B86A5F">
        <w:rPr>
          <w:rFonts w:ascii="Times New Roman" w:eastAsia="Times New Roman" w:hAnsi="Times New Roman" w:cs="Times New Roman"/>
        </w:rPr>
        <w:instrText xml:space="preserve"> INCLUDEPICTURE "/var/folders/rk/cm13x6tn1jnf2b7029f0sjf00000gn/T/com.microsoft.Word/WebArchiveCopyPasteTempFiles/page34image665869552" \* MERGEFORMATINET </w:instrText>
      </w:r>
      <w:r w:rsidRPr="00B86A5F">
        <w:rPr>
          <w:rFonts w:ascii="Times New Roman" w:eastAsia="Times New Roman" w:hAnsi="Times New Roman" w:cs="Times New Roman"/>
        </w:rPr>
        <w:fldChar w:fldCharType="separate"/>
      </w:r>
      <w:r w:rsidRPr="00B86A5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94BB9D1" wp14:editId="3924329C">
            <wp:extent cx="1802130" cy="1741170"/>
            <wp:effectExtent l="0" t="0" r="1270" b="0"/>
            <wp:docPr id="11" name="Picture 11" descr="page34image665869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4image6658695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5F">
        <w:rPr>
          <w:rFonts w:ascii="Times New Roman" w:eastAsia="Times New Roman" w:hAnsi="Times New Roman" w:cs="Times New Roman"/>
        </w:rPr>
        <w:fldChar w:fldCharType="end"/>
      </w:r>
    </w:p>
    <w:p w14:paraId="57F6FA53" w14:textId="027D31F4" w:rsidR="00B86A5F" w:rsidRPr="00B86A5F" w:rsidRDefault="00B86A5F" w:rsidP="00B86A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B86A5F">
        <w:rPr>
          <w:rFonts w:ascii="Calibri" w:eastAsia="Times New Roman" w:hAnsi="Calibri" w:cs="Calibri"/>
          <w:sz w:val="22"/>
          <w:szCs w:val="22"/>
        </w:rPr>
        <w:t>CoDA</w:t>
      </w:r>
      <w:proofErr w:type="spellEnd"/>
      <w:r w:rsidRPr="00B86A5F">
        <w:rPr>
          <w:rFonts w:ascii="Calibri" w:eastAsia="Times New Roman" w:hAnsi="Calibri" w:cs="Calibri"/>
          <w:sz w:val="22"/>
          <w:szCs w:val="22"/>
        </w:rPr>
        <w:t xml:space="preserve"> groups may use the following seals on their letterheads, newsletters, journals, flyers, and other publications. They can be customized with the name of the </w:t>
      </w:r>
      <w:proofErr w:type="spellStart"/>
      <w:r w:rsidRPr="00B86A5F">
        <w:rPr>
          <w:rFonts w:ascii="Calibri" w:eastAsia="Times New Roman" w:hAnsi="Calibri" w:cs="Calibri"/>
          <w:sz w:val="22"/>
          <w:szCs w:val="22"/>
        </w:rPr>
        <w:t>CoDA</w:t>
      </w:r>
      <w:proofErr w:type="spellEnd"/>
      <w:r w:rsidRPr="00B86A5F">
        <w:rPr>
          <w:rFonts w:ascii="Calibri" w:eastAsia="Times New Roman" w:hAnsi="Calibri" w:cs="Calibri"/>
          <w:sz w:val="22"/>
          <w:szCs w:val="22"/>
        </w:rPr>
        <w:t xml:space="preserve"> organization outside the seals below. </w:t>
      </w:r>
    </w:p>
    <w:p w14:paraId="20925E02" w14:textId="2F8D9408" w:rsidR="00B86A5F" w:rsidRPr="00B86A5F" w:rsidRDefault="00B86A5F" w:rsidP="00B86A5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86A5F">
        <w:rPr>
          <w:rFonts w:ascii="Times New Roman" w:eastAsia="Times New Roman" w:hAnsi="Times New Roman" w:cs="Times New Roman"/>
        </w:rPr>
        <w:fldChar w:fldCharType="begin"/>
      </w:r>
      <w:r w:rsidRPr="00B86A5F">
        <w:rPr>
          <w:rFonts w:ascii="Times New Roman" w:eastAsia="Times New Roman" w:hAnsi="Times New Roman" w:cs="Times New Roman"/>
        </w:rPr>
        <w:instrText xml:space="preserve"> INCLUDEPICTURE "/var/folders/rk/cm13x6tn1jnf2b7029f0sjf00000gn/T/com.microsoft.Word/WebArchiveCopyPasteTempFiles/page35image515604688" \* MERGEFORMATINET </w:instrText>
      </w:r>
      <w:r w:rsidRPr="00B86A5F">
        <w:rPr>
          <w:rFonts w:ascii="Times New Roman" w:eastAsia="Times New Roman" w:hAnsi="Times New Roman" w:cs="Times New Roman"/>
        </w:rPr>
        <w:fldChar w:fldCharType="separate"/>
      </w:r>
      <w:r w:rsidRPr="00B86A5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A3B144" wp14:editId="37D42CD5">
            <wp:extent cx="1828800" cy="1802130"/>
            <wp:effectExtent l="0" t="0" r="0" b="1270"/>
            <wp:docPr id="5" name="Picture 5" descr="page35image515604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5image5156046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5F">
        <w:rPr>
          <w:rFonts w:ascii="Times New Roman" w:eastAsia="Times New Roman" w:hAnsi="Times New Roman" w:cs="Times New Roman"/>
        </w:rPr>
        <w:fldChar w:fldCharType="end"/>
      </w:r>
      <w:r w:rsidRPr="00B86A5F">
        <w:rPr>
          <w:rFonts w:ascii="Times New Roman" w:eastAsia="Times New Roman" w:hAnsi="Times New Roman" w:cs="Times New Roman"/>
        </w:rPr>
        <w:fldChar w:fldCharType="begin"/>
      </w:r>
      <w:r w:rsidRPr="00B86A5F">
        <w:rPr>
          <w:rFonts w:ascii="Times New Roman" w:eastAsia="Times New Roman" w:hAnsi="Times New Roman" w:cs="Times New Roman"/>
        </w:rPr>
        <w:instrText xml:space="preserve"> INCLUDEPICTURE "/var/folders/rk/cm13x6tn1jnf2b7029f0sjf00000gn/T/com.microsoft.Word/WebArchiveCopyPasteTempFiles/page35image515604992" \* MERGEFORMATINET </w:instrText>
      </w:r>
      <w:r w:rsidRPr="00B86A5F">
        <w:rPr>
          <w:rFonts w:ascii="Times New Roman" w:eastAsia="Times New Roman" w:hAnsi="Times New Roman" w:cs="Times New Roman"/>
        </w:rPr>
        <w:fldChar w:fldCharType="separate"/>
      </w:r>
      <w:r w:rsidRPr="00B86A5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8011849" wp14:editId="6D0D874D">
            <wp:extent cx="1815465" cy="1774825"/>
            <wp:effectExtent l="0" t="0" r="635" b="3175"/>
            <wp:docPr id="4" name="Picture 4" descr="page35image515604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35image5156049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5F">
        <w:rPr>
          <w:rFonts w:ascii="Times New Roman" w:eastAsia="Times New Roman" w:hAnsi="Times New Roman" w:cs="Times New Roman"/>
        </w:rPr>
        <w:fldChar w:fldCharType="end"/>
      </w:r>
      <w:r w:rsidRPr="00B86A5F">
        <w:rPr>
          <w:rFonts w:ascii="Times New Roman" w:eastAsia="Times New Roman" w:hAnsi="Times New Roman" w:cs="Times New Roman"/>
        </w:rPr>
        <w:fldChar w:fldCharType="begin"/>
      </w:r>
      <w:r w:rsidRPr="00B86A5F">
        <w:rPr>
          <w:rFonts w:ascii="Times New Roman" w:eastAsia="Times New Roman" w:hAnsi="Times New Roman" w:cs="Times New Roman"/>
        </w:rPr>
        <w:instrText xml:space="preserve"> INCLUDEPICTURE "/var/folders/rk/cm13x6tn1jnf2b7029f0sjf00000gn/T/com.microsoft.Word/WebArchiveCopyPasteTempFiles/page35image515605296" \* MERGEFORMATINET </w:instrText>
      </w:r>
      <w:r w:rsidRPr="00B86A5F">
        <w:rPr>
          <w:rFonts w:ascii="Times New Roman" w:eastAsia="Times New Roman" w:hAnsi="Times New Roman" w:cs="Times New Roman"/>
        </w:rPr>
        <w:fldChar w:fldCharType="separate"/>
      </w:r>
      <w:r w:rsidRPr="00B86A5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6A01BE" wp14:editId="7DD19290">
            <wp:extent cx="1815465" cy="1788160"/>
            <wp:effectExtent l="0" t="0" r="635" b="2540"/>
            <wp:docPr id="3" name="Picture 3" descr="page35image515605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5image5156052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5F">
        <w:rPr>
          <w:rFonts w:ascii="Times New Roman" w:eastAsia="Times New Roman" w:hAnsi="Times New Roman" w:cs="Times New Roman"/>
        </w:rPr>
        <w:fldChar w:fldCharType="end"/>
      </w:r>
    </w:p>
    <w:p w14:paraId="046E487F" w14:textId="6574C042" w:rsidR="00041B3C" w:rsidRPr="00B86A5F" w:rsidRDefault="00B86A5F">
      <w:pPr>
        <w:rPr>
          <w:rFonts w:ascii="Times New Roman" w:eastAsia="Times New Roman" w:hAnsi="Times New Roman" w:cs="Times New Roman"/>
        </w:rPr>
      </w:pPr>
      <w:r w:rsidRPr="00B86A5F">
        <w:rPr>
          <w:rFonts w:ascii="Times New Roman" w:eastAsia="Times New Roman" w:hAnsi="Times New Roman" w:cs="Times New Roman"/>
        </w:rPr>
        <w:fldChar w:fldCharType="begin"/>
      </w:r>
      <w:r w:rsidRPr="00B86A5F">
        <w:rPr>
          <w:rFonts w:ascii="Times New Roman" w:eastAsia="Times New Roman" w:hAnsi="Times New Roman" w:cs="Times New Roman"/>
        </w:rPr>
        <w:instrText xml:space="preserve"> INCLUDEPICTURE "/var/folders/rk/cm13x6tn1jnf2b7029f0sjf00000gn/T/com.microsoft.Word/WebArchiveCopyPasteTempFiles/page35image515605664" \* MERGEFORMATINET </w:instrText>
      </w:r>
      <w:r w:rsidRPr="00B86A5F">
        <w:rPr>
          <w:rFonts w:ascii="Times New Roman" w:eastAsia="Times New Roman" w:hAnsi="Times New Roman" w:cs="Times New Roman"/>
        </w:rPr>
        <w:fldChar w:fldCharType="separate"/>
      </w:r>
      <w:r w:rsidRPr="00B86A5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F582D2" wp14:editId="105779E1">
            <wp:extent cx="1828800" cy="1768475"/>
            <wp:effectExtent l="0" t="0" r="0" b="0"/>
            <wp:docPr id="2" name="Picture 2" descr="page35image515605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35image5156056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5F">
        <w:rPr>
          <w:rFonts w:ascii="Times New Roman" w:eastAsia="Times New Roman" w:hAnsi="Times New Roman" w:cs="Times New Roman"/>
        </w:rPr>
        <w:fldChar w:fldCharType="end"/>
      </w:r>
      <w:r w:rsidRPr="00B86A5F">
        <w:rPr>
          <w:rFonts w:ascii="Times New Roman" w:eastAsia="Times New Roman" w:hAnsi="Times New Roman" w:cs="Times New Roman"/>
        </w:rPr>
        <w:fldChar w:fldCharType="begin"/>
      </w:r>
      <w:r w:rsidRPr="00B86A5F">
        <w:rPr>
          <w:rFonts w:ascii="Times New Roman" w:eastAsia="Times New Roman" w:hAnsi="Times New Roman" w:cs="Times New Roman"/>
        </w:rPr>
        <w:instrText xml:space="preserve"> INCLUDEPICTURE "/var/folders/rk/cm13x6tn1jnf2b7029f0sjf00000gn/T/com.microsoft.Word/WebArchiveCopyPasteTempFiles/page35image515606096" \* MERGEFORMATINET </w:instrText>
      </w:r>
      <w:r w:rsidRPr="00B86A5F">
        <w:rPr>
          <w:rFonts w:ascii="Times New Roman" w:eastAsia="Times New Roman" w:hAnsi="Times New Roman" w:cs="Times New Roman"/>
        </w:rPr>
        <w:fldChar w:fldCharType="separate"/>
      </w:r>
      <w:r w:rsidRPr="00B86A5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AA8AFCC" wp14:editId="0FECA203">
            <wp:extent cx="1828800" cy="1741170"/>
            <wp:effectExtent l="0" t="0" r="0" b="0"/>
            <wp:docPr id="1" name="Picture 1" descr="page35image51560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35image5156060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5F">
        <w:rPr>
          <w:rFonts w:ascii="Times New Roman" w:eastAsia="Times New Roman" w:hAnsi="Times New Roman" w:cs="Times New Roman"/>
        </w:rPr>
        <w:fldChar w:fldCharType="end"/>
      </w:r>
    </w:p>
    <w:sectPr w:rsidR="00041B3C" w:rsidRPr="00B86A5F" w:rsidSect="0027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5F"/>
    <w:rsid w:val="00041B3C"/>
    <w:rsid w:val="00276BFC"/>
    <w:rsid w:val="00A05292"/>
    <w:rsid w:val="00A05EBF"/>
    <w:rsid w:val="00B8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BBF27"/>
  <w15:chartTrackingRefBased/>
  <w15:docId w15:val="{3E11EBDF-9445-EA44-9C0A-8230233A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A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5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coda.org/wp-content/uploads/FSM-Part-1-Structure-and-General-Information.pd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Selter</dc:creator>
  <cp:keywords/>
  <dc:description/>
  <cp:lastModifiedBy>Gail Selter</cp:lastModifiedBy>
  <cp:revision>2</cp:revision>
  <dcterms:created xsi:type="dcterms:W3CDTF">2021-04-18T22:44:00Z</dcterms:created>
  <dcterms:modified xsi:type="dcterms:W3CDTF">2021-04-18T22:44:00Z</dcterms:modified>
</cp:coreProperties>
</file>