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E55E6" w:rsidR="003E55E6" w:rsidP="003E55E6" w:rsidRDefault="003E55E6" w14:paraId="43D1E541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  <w:lang w:val="en"/>
        </w:rPr>
        <w:t>Agenda for </w:t>
      </w:r>
      <w:proofErr w:type="spellStart"/>
      <w:r w:rsidRPr="003E55E6">
        <w:rPr>
          <w:rFonts w:ascii="Arial" w:hAnsi="Arial" w:eastAsia="Times New Roman" w:cs="Arial"/>
          <w:b/>
          <w:bCs/>
          <w:sz w:val="24"/>
          <w:szCs w:val="24"/>
          <w:lang w:val="en"/>
        </w:rPr>
        <w:t>CoDA’s</w:t>
      </w:r>
      <w:proofErr w:type="spellEnd"/>
      <w:r w:rsidRPr="003E55E6">
        <w:rPr>
          <w:rFonts w:ascii="Arial" w:hAnsi="Arial" w:eastAsia="Times New Roman" w:cs="Arial"/>
          <w:b/>
          <w:bCs/>
          <w:sz w:val="24"/>
          <w:szCs w:val="24"/>
          <w:lang w:val="en"/>
        </w:rPr>
        <w:t> H&amp;I Committee meeting</w:t>
      </w:r>
      <w:r w:rsidRPr="003E55E6">
        <w:rPr>
          <w:rFonts w:ascii="Arial" w:hAnsi="Arial" w:eastAsia="Times New Roman" w:cs="Arial"/>
          <w:sz w:val="24"/>
          <w:szCs w:val="24"/>
        </w:rPr>
        <w:t>  </w:t>
      </w:r>
    </w:p>
    <w:p w:rsidRPr="003E55E6" w:rsidR="003E55E6" w:rsidP="003E55E6" w:rsidRDefault="003E55E6" w14:paraId="6654C66D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</w:rPr>
        <w:t> </w:t>
      </w:r>
    </w:p>
    <w:p w:rsidRPr="003E55E6" w:rsidR="003E55E6" w:rsidP="003E55E6" w:rsidRDefault="003E55E6" w14:paraId="5D4D3F4E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Segoe UI" w:hAnsi="Segoe UI" w:eastAsia="Times New Roman" w:cs="Segoe UI"/>
          <w:sz w:val="18"/>
          <w:szCs w:val="18"/>
        </w:rPr>
        <w:t> </w:t>
      </w:r>
    </w:p>
    <w:p w:rsidRPr="003E55E6" w:rsidR="003E55E6" w:rsidP="003E55E6" w:rsidRDefault="003E55E6" w14:paraId="778268E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  <w:lang w:val="en"/>
        </w:rPr>
        <w:t>Thursday, July 16, 2020. Time: 9 -10:30 pm Eastern, 8 - 9:30 pm Central, 7 – 8:30 pm Mountain, 6- 7:30 pm Pacific for one and a half hours.</w:t>
      </w:r>
      <w:r w:rsidRPr="003E55E6">
        <w:rPr>
          <w:rFonts w:ascii="Arial" w:hAnsi="Arial" w:eastAsia="Times New Roman" w:cs="Arial"/>
          <w:sz w:val="24"/>
          <w:szCs w:val="24"/>
        </w:rPr>
        <w:t> </w:t>
      </w:r>
    </w:p>
    <w:p w:rsidRPr="003E55E6" w:rsidR="003E55E6" w:rsidP="003E55E6" w:rsidRDefault="003E55E6" w14:paraId="60FF506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Calibri" w:hAnsi="Calibri" w:eastAsia="Times New Roman" w:cs="Segoe UI"/>
          <w:color w:val="212121"/>
          <w:sz w:val="24"/>
          <w:szCs w:val="24"/>
          <w:lang w:val="en"/>
        </w:rPr>
        <w:t> </w:t>
      </w:r>
      <w:r w:rsidRPr="003E55E6">
        <w:rPr>
          <w:rFonts w:ascii="Calibri" w:hAnsi="Calibri" w:eastAsia="Times New Roman" w:cs="Segoe UI"/>
          <w:color w:val="212121"/>
          <w:sz w:val="24"/>
          <w:szCs w:val="24"/>
        </w:rPr>
        <w:t>  </w:t>
      </w:r>
    </w:p>
    <w:p w:rsidR="003E55E6" w:rsidP="003E55E6" w:rsidRDefault="003E55E6" w14:paraId="6D2089CA" w14:textId="11A4724F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4"/>
          <w:szCs w:val="24"/>
          <w:lang w:val="en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  <w:lang w:val="en"/>
        </w:rPr>
        <w:t>Open with CoDA Step Seven Prayer:</w:t>
      </w:r>
    </w:p>
    <w:p w:rsidRPr="003E55E6" w:rsidR="003E55E6" w:rsidP="003E55E6" w:rsidRDefault="003E55E6" w14:paraId="6CC20E3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3E55E6" w:rsidR="003E55E6" w:rsidP="003E55E6" w:rsidRDefault="003E55E6" w14:paraId="1453014C" w14:textId="6BA9870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  <w:lang w:val="en"/>
        </w:rPr>
        <w:t>Establish the round robin</w:t>
      </w:r>
      <w:r w:rsidRPr="003E55E6">
        <w:rPr>
          <w:rFonts w:ascii="Calibri" w:hAnsi="Calibri" w:eastAsia="Times New Roman" w:cs="Segoe UI"/>
          <w:sz w:val="24"/>
          <w:szCs w:val="24"/>
          <w:lang w:val="en"/>
        </w:rPr>
        <w:t>:</w:t>
      </w:r>
    </w:p>
    <w:p w:rsidRPr="003E55E6" w:rsidR="003E55E6" w:rsidP="003E55E6" w:rsidRDefault="003E55E6" w14:paraId="4F657E46" w14:textId="77777777">
      <w:pPr>
        <w:numPr>
          <w:ilvl w:val="0"/>
          <w:numId w:val="1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Everyone checks in for one minute    </w:t>
      </w:r>
    </w:p>
    <w:p w:rsidRPr="003E55E6" w:rsidR="003E55E6" w:rsidP="003E55E6" w:rsidRDefault="003E55E6" w14:paraId="03AA3014" w14:textId="6B9D3D3D">
      <w:pPr>
        <w:numPr>
          <w:ilvl w:val="0"/>
          <w:numId w:val="1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Review agenda.  Any additions/questions?   </w:t>
      </w:r>
      <w:r w:rsidR="005703E6">
        <w:rPr>
          <w:rFonts w:ascii="Arial" w:hAnsi="Arial" w:eastAsia="Times New Roman" w:cs="Arial"/>
          <w:sz w:val="24"/>
          <w:szCs w:val="24"/>
        </w:rPr>
        <w:t>None</w:t>
      </w:r>
      <w:r w:rsidRPr="003E55E6">
        <w:rPr>
          <w:rFonts w:ascii="Arial" w:hAnsi="Arial" w:eastAsia="Times New Roman" w:cs="Arial"/>
          <w:sz w:val="24"/>
          <w:szCs w:val="24"/>
        </w:rPr>
        <w:t> </w:t>
      </w:r>
    </w:p>
    <w:p w:rsidRPr="003E55E6" w:rsidR="003E55E6" w:rsidP="003E55E6" w:rsidRDefault="003E55E6" w14:paraId="33033147" w14:textId="5A1F42B8">
      <w:pPr>
        <w:numPr>
          <w:ilvl w:val="0"/>
          <w:numId w:val="2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Minutes taker: </w:t>
      </w:r>
    </w:p>
    <w:p w:rsidRPr="003E55E6" w:rsidR="003E55E6" w:rsidP="003E55E6" w:rsidRDefault="003E55E6" w14:paraId="1C864B9C" w14:textId="43C1DD05">
      <w:pPr>
        <w:numPr>
          <w:ilvl w:val="0"/>
          <w:numId w:val="2"/>
        </w:numPr>
        <w:spacing w:after="0" w:line="240" w:lineRule="auto"/>
        <w:ind w:left="360" w:firstLine="3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Approve of Minutes: </w:t>
      </w:r>
      <w:r w:rsidRPr="003E55E6">
        <w:rPr>
          <w:rFonts w:ascii="Arial" w:hAnsi="Arial" w:eastAsia="Times New Roman" w:cs="Arial"/>
          <w:sz w:val="24"/>
          <w:szCs w:val="24"/>
        </w:rPr>
        <w:t xml:space="preserve"> </w:t>
      </w:r>
      <w:r w:rsidRPr="003E55E6">
        <w:rPr>
          <w:rFonts w:ascii="Arial" w:hAnsi="Arial" w:eastAsia="Times New Roman" w:cs="Arial"/>
          <w:sz w:val="24"/>
          <w:szCs w:val="24"/>
        </w:rPr>
        <w:t xml:space="preserve">June </w:t>
      </w:r>
      <w:r w:rsidR="005703E6">
        <w:rPr>
          <w:rFonts w:ascii="Arial" w:hAnsi="Arial" w:eastAsia="Times New Roman" w:cs="Arial"/>
          <w:sz w:val="24"/>
          <w:szCs w:val="24"/>
        </w:rPr>
        <w:t xml:space="preserve">18, </w:t>
      </w:r>
      <w:r w:rsidRPr="003E55E6">
        <w:rPr>
          <w:rFonts w:ascii="Arial" w:hAnsi="Arial" w:eastAsia="Times New Roman" w:cs="Arial"/>
          <w:sz w:val="24"/>
          <w:szCs w:val="24"/>
        </w:rPr>
        <w:t>approved. </w:t>
      </w:r>
    </w:p>
    <w:p w:rsidRPr="003E55E6" w:rsidR="003E55E6" w:rsidP="003E55E6" w:rsidRDefault="003E55E6" w14:paraId="670F58D7" w14:textId="77777777">
      <w:pPr>
        <w:numPr>
          <w:ilvl w:val="0"/>
          <w:numId w:val="2"/>
        </w:numPr>
        <w:spacing w:after="0" w:line="240" w:lineRule="auto"/>
        <w:ind w:left="360" w:firstLine="3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GC to Record: approved </w:t>
      </w:r>
    </w:p>
    <w:p w:rsidRPr="003E55E6" w:rsidR="003E55E6" w:rsidP="003E55E6" w:rsidRDefault="003E55E6" w14:paraId="52D020A6" w14:textId="77777777">
      <w:pPr>
        <w:numPr>
          <w:ilvl w:val="0"/>
          <w:numId w:val="2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</w:rPr>
        <w:t>Activity reports: </w:t>
      </w:r>
      <w:r w:rsidRPr="003E55E6">
        <w:rPr>
          <w:rFonts w:ascii="Arial" w:hAnsi="Arial" w:eastAsia="Times New Roman" w:cs="Arial"/>
          <w:sz w:val="24"/>
          <w:szCs w:val="24"/>
        </w:rPr>
        <w:t>  </w:t>
      </w:r>
    </w:p>
    <w:p w:rsidRPr="003E55E6" w:rsidR="003E55E6" w:rsidP="003E55E6" w:rsidRDefault="003E55E6" w14:paraId="15815367" w14:textId="3AAF09A6">
      <w:pPr>
        <w:numPr>
          <w:ilvl w:val="0"/>
          <w:numId w:val="2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</w:rPr>
        <w:t>Chair</w:t>
      </w:r>
      <w:r w:rsidRPr="003E55E6">
        <w:rPr>
          <w:rFonts w:ascii="Arial" w:hAnsi="Arial" w:eastAsia="Times New Roman" w:cs="Arial"/>
          <w:sz w:val="24"/>
          <w:szCs w:val="24"/>
        </w:rPr>
        <w:t xml:space="preserve">:  Chairs forum is busy with CSC preparation.  </w:t>
      </w:r>
      <w:r>
        <w:rPr>
          <w:rFonts w:ascii="Arial" w:hAnsi="Arial" w:eastAsia="Times New Roman" w:cs="Arial"/>
          <w:sz w:val="24"/>
          <w:szCs w:val="24"/>
        </w:rPr>
        <w:t>Chair</w:t>
      </w:r>
      <w:r w:rsidRPr="003E55E6">
        <w:rPr>
          <w:rFonts w:ascii="Arial" w:hAnsi="Arial" w:eastAsia="Times New Roman" w:cs="Arial"/>
          <w:sz w:val="24"/>
          <w:szCs w:val="24"/>
        </w:rPr>
        <w:t xml:space="preserve"> will bring up H&amp;I concerns with database at or after CSC. Request for sponsors sent out through contact list 7/5/20.  </w:t>
      </w:r>
    </w:p>
    <w:p w:rsidRPr="003E55E6" w:rsidR="003E55E6" w:rsidP="003E55E6" w:rsidRDefault="003E55E6" w14:paraId="1D695AC1" w14:textId="007D995C">
      <w:pPr>
        <w:numPr>
          <w:ilvl w:val="0"/>
          <w:numId w:val="3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</w:rPr>
        <w:t>Corresponding Secretary</w:t>
      </w:r>
      <w:r w:rsidRPr="003E55E6">
        <w:rPr>
          <w:rFonts w:ascii="Arial" w:hAnsi="Arial" w:eastAsia="Times New Roman" w:cs="Arial"/>
          <w:sz w:val="24"/>
          <w:szCs w:val="24"/>
        </w:rPr>
        <w:t>:   In June we received letters from 12 individuals, 7 of which were first time writers.  These were from 5 different </w:t>
      </w:r>
      <w:r w:rsidRPr="003E55E6">
        <w:rPr>
          <w:rFonts w:ascii="Arial" w:hAnsi="Arial" w:eastAsia="Times New Roman" w:cs="Arial"/>
          <w:sz w:val="24"/>
          <w:szCs w:val="24"/>
        </w:rPr>
        <w:t>institutions,</w:t>
      </w:r>
      <w:r w:rsidRPr="003E55E6">
        <w:rPr>
          <w:rFonts w:ascii="Arial" w:hAnsi="Arial" w:eastAsia="Times New Roman" w:cs="Arial"/>
          <w:sz w:val="24"/>
          <w:szCs w:val="24"/>
        </w:rPr>
        <w:t> only one of which was new to us. All were answered. </w:t>
      </w:r>
    </w:p>
    <w:p w:rsidRPr="003E55E6" w:rsidR="003E55E6" w:rsidP="003E55E6" w:rsidRDefault="003E55E6" w14:paraId="6DCB6AC3" w14:textId="2F2A4860">
      <w:pPr>
        <w:numPr>
          <w:ilvl w:val="0"/>
          <w:numId w:val="3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16AD83C3" w:rsidR="003E55E6">
        <w:rPr>
          <w:rFonts w:ascii="Arial" w:hAnsi="Arial" w:eastAsia="Times New Roman" w:cs="Arial"/>
          <w:b w:val="1"/>
          <w:bCs w:val="1"/>
          <w:sz w:val="24"/>
          <w:szCs w:val="24"/>
        </w:rPr>
        <w:t>Sponsorship Coordinator Report</w:t>
      </w:r>
      <w:r w:rsidRPr="16AD83C3" w:rsidR="003E55E6">
        <w:rPr>
          <w:rFonts w:ascii="Arial" w:hAnsi="Arial" w:eastAsia="Times New Roman" w:cs="Arial"/>
          <w:sz w:val="24"/>
          <w:szCs w:val="24"/>
        </w:rPr>
        <w:t xml:space="preserve">: Last month (June), added two men requesting sponsors and who still have none. One woman was assigned a sponsor. Even though the appeal for more sponsors was sent in July,  received only one new applicant to be a sponsor. This was from a woman who used the old application which assumes a sponsor would sponsor </w:t>
      </w:r>
      <w:r w:rsidRPr="16AD83C3" w:rsidR="005703E6">
        <w:rPr>
          <w:rFonts w:ascii="Arial" w:hAnsi="Arial" w:eastAsia="Times New Roman" w:cs="Arial"/>
          <w:sz w:val="24"/>
          <w:szCs w:val="24"/>
        </w:rPr>
        <w:t>same gender</w:t>
      </w:r>
      <w:r w:rsidRPr="16AD83C3" w:rsidR="003E55E6">
        <w:rPr>
          <w:rFonts w:ascii="Arial" w:hAnsi="Arial" w:eastAsia="Times New Roman" w:cs="Arial"/>
          <w:sz w:val="24"/>
          <w:szCs w:val="24"/>
        </w:rPr>
        <w:t> </w:t>
      </w:r>
      <w:proofErr w:type="spellStart"/>
      <w:r w:rsidRPr="16AD83C3" w:rsidR="003E55E6">
        <w:rPr>
          <w:rFonts w:ascii="Arial" w:hAnsi="Arial" w:eastAsia="Times New Roman" w:cs="Arial"/>
          <w:sz w:val="24"/>
          <w:szCs w:val="24"/>
        </w:rPr>
        <w:t>sponsees</w:t>
      </w:r>
      <w:proofErr w:type="spellEnd"/>
      <w:r w:rsidRPr="16AD83C3" w:rsidR="003E55E6">
        <w:rPr>
          <w:rFonts w:ascii="Arial" w:hAnsi="Arial" w:eastAsia="Times New Roman" w:cs="Arial"/>
          <w:sz w:val="24"/>
          <w:szCs w:val="24"/>
        </w:rPr>
        <w:t>. We are desperate for men who are willing to sponsor. </w:t>
      </w:r>
    </w:p>
    <w:p w:rsidRPr="003E55E6" w:rsidR="003E55E6" w:rsidP="003E55E6" w:rsidRDefault="003E55E6" w14:paraId="2FCBB413" w14:textId="194AE6AA">
      <w:pPr>
        <w:numPr>
          <w:ilvl w:val="0"/>
          <w:numId w:val="3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</w:rPr>
        <w:t>E-mail Report</w:t>
      </w:r>
      <w:r w:rsidRPr="003E55E6">
        <w:rPr>
          <w:rFonts w:ascii="Arial" w:hAnsi="Arial" w:eastAsia="Times New Roman" w:cs="Arial"/>
          <w:sz w:val="24"/>
          <w:szCs w:val="24"/>
        </w:rPr>
        <w:t>:   2-3 emails to respond to. </w:t>
      </w:r>
    </w:p>
    <w:p w:rsidRPr="003E55E6" w:rsidR="003E55E6" w:rsidP="003E55E6" w:rsidRDefault="003E55E6" w14:paraId="34C812D9" w14:textId="2B8D9C8E">
      <w:pPr>
        <w:numPr>
          <w:ilvl w:val="0"/>
          <w:numId w:val="3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</w:rPr>
        <w:t>Questionnaire Report</w:t>
      </w:r>
      <w:r w:rsidRPr="003E55E6">
        <w:rPr>
          <w:rFonts w:ascii="Arial" w:hAnsi="Arial" w:eastAsia="Times New Roman" w:cs="Arial"/>
          <w:sz w:val="24"/>
          <w:szCs w:val="24"/>
        </w:rPr>
        <w:t>: </w:t>
      </w:r>
      <w:r w:rsidR="005703E6">
        <w:rPr>
          <w:rFonts w:ascii="Arial" w:hAnsi="Arial" w:eastAsia="Times New Roman" w:cs="Arial"/>
          <w:sz w:val="24"/>
          <w:szCs w:val="24"/>
        </w:rPr>
        <w:t>W</w:t>
      </w:r>
      <w:r w:rsidRPr="003E55E6">
        <w:rPr>
          <w:rFonts w:ascii="Arial" w:hAnsi="Arial" w:eastAsia="Times New Roman" w:cs="Arial"/>
          <w:sz w:val="24"/>
          <w:szCs w:val="24"/>
        </w:rPr>
        <w:t xml:space="preserve">ill respond to this </w:t>
      </w:r>
      <w:r w:rsidRPr="003E55E6" w:rsidR="00B11454">
        <w:rPr>
          <w:rFonts w:ascii="Arial" w:hAnsi="Arial" w:eastAsia="Times New Roman" w:cs="Arial"/>
          <w:sz w:val="24"/>
          <w:szCs w:val="24"/>
        </w:rPr>
        <w:t>week</w:t>
      </w:r>
      <w:r w:rsidR="00B11454">
        <w:rPr>
          <w:rFonts w:ascii="Arial" w:hAnsi="Arial" w:eastAsia="Times New Roman" w:cs="Arial"/>
          <w:sz w:val="24"/>
          <w:szCs w:val="24"/>
        </w:rPr>
        <w:t>’s</w:t>
      </w:r>
      <w:r w:rsidR="005703E6">
        <w:rPr>
          <w:rFonts w:ascii="Arial" w:hAnsi="Arial" w:eastAsia="Times New Roman" w:cs="Arial"/>
          <w:sz w:val="24"/>
          <w:szCs w:val="24"/>
        </w:rPr>
        <w:t xml:space="preserve"> </w:t>
      </w:r>
      <w:r w:rsidR="00B11454">
        <w:rPr>
          <w:rFonts w:ascii="Arial" w:hAnsi="Arial" w:eastAsia="Times New Roman" w:cs="Arial"/>
          <w:sz w:val="24"/>
          <w:szCs w:val="24"/>
        </w:rPr>
        <w:t>submissions comment.</w:t>
      </w:r>
      <w:r w:rsidRPr="003E55E6">
        <w:rPr>
          <w:rFonts w:ascii="Arial" w:hAnsi="Arial" w:eastAsia="Times New Roman" w:cs="Arial"/>
          <w:sz w:val="24"/>
          <w:szCs w:val="24"/>
        </w:rPr>
        <w:t> </w:t>
      </w:r>
    </w:p>
    <w:p w:rsidRPr="003E55E6" w:rsidR="003E55E6" w:rsidP="003E55E6" w:rsidRDefault="003E55E6" w14:paraId="7A87CF6B" w14:textId="559F5454">
      <w:pPr>
        <w:numPr>
          <w:ilvl w:val="0"/>
          <w:numId w:val="3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</w:rPr>
        <w:t>Literature Distribution Report</w:t>
      </w:r>
      <w:r w:rsidRPr="003E55E6">
        <w:rPr>
          <w:rFonts w:ascii="Arial" w:hAnsi="Arial" w:eastAsia="Times New Roman" w:cs="Arial"/>
          <w:sz w:val="24"/>
          <w:szCs w:val="24"/>
        </w:rPr>
        <w:t>: </w:t>
      </w:r>
      <w:r w:rsidR="00B11454">
        <w:rPr>
          <w:rFonts w:ascii="Arial" w:hAnsi="Arial" w:eastAsia="Times New Roman" w:cs="Arial"/>
          <w:sz w:val="24"/>
          <w:szCs w:val="24"/>
        </w:rPr>
        <w:t>W</w:t>
      </w:r>
      <w:r w:rsidRPr="003E55E6">
        <w:rPr>
          <w:rFonts w:ascii="Arial" w:hAnsi="Arial" w:eastAsia="Times New Roman" w:cs="Arial"/>
          <w:sz w:val="24"/>
          <w:szCs w:val="24"/>
        </w:rPr>
        <w:t>e are paid up for the lit</w:t>
      </w:r>
      <w:r w:rsidR="00B11454">
        <w:rPr>
          <w:rFonts w:ascii="Arial" w:hAnsi="Arial" w:eastAsia="Times New Roman" w:cs="Arial"/>
          <w:sz w:val="24"/>
          <w:szCs w:val="24"/>
        </w:rPr>
        <w:t>,</w:t>
      </w:r>
      <w:r w:rsidRPr="00B11454" w:rsidR="00B11454">
        <w:rPr>
          <w:rFonts w:ascii="Arial" w:hAnsi="Arial" w:eastAsia="Times New Roman" w:cs="Arial"/>
          <w:sz w:val="24"/>
          <w:szCs w:val="24"/>
        </w:rPr>
        <w:t xml:space="preserve"> </w:t>
      </w:r>
      <w:r w:rsidRPr="003E55E6" w:rsidR="00B11454">
        <w:rPr>
          <w:rFonts w:ascii="Arial" w:hAnsi="Arial" w:eastAsia="Times New Roman" w:cs="Arial"/>
          <w:sz w:val="24"/>
          <w:szCs w:val="24"/>
        </w:rPr>
        <w:t>other than this month</w:t>
      </w:r>
      <w:r w:rsidRPr="003E55E6">
        <w:rPr>
          <w:rFonts w:ascii="Arial" w:hAnsi="Arial" w:eastAsia="Times New Roman" w:cs="Arial"/>
          <w:sz w:val="24"/>
          <w:szCs w:val="24"/>
        </w:rPr>
        <w:t>. Whoopie! </w:t>
      </w:r>
    </w:p>
    <w:p w:rsidRPr="003E55E6" w:rsidR="003E55E6" w:rsidP="003E55E6" w:rsidRDefault="003E55E6" w14:paraId="472D2BB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065"/>
      </w:tblGrid>
      <w:tr w:rsidRPr="003E55E6" w:rsidR="003E55E6" w:rsidTr="003E55E6" w14:paraId="17F15DA9" w14:textId="77777777">
        <w:tc>
          <w:tcPr>
            <w:tcW w:w="4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2AF3D2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H&amp;I Literature Report  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66EC72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sz w:val="24"/>
                <w:szCs w:val="24"/>
              </w:rPr>
              <w:t>June </w:t>
            </w:r>
          </w:p>
        </w:tc>
      </w:tr>
      <w:tr w:rsidRPr="003E55E6" w:rsidR="003E55E6" w:rsidTr="003E55E6" w14:paraId="32A6F756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21A2E8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Piece of Literature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01D064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sz w:val="24"/>
                <w:szCs w:val="24"/>
              </w:rPr>
              <w:t> </w:t>
            </w:r>
          </w:p>
        </w:tc>
      </w:tr>
      <w:tr w:rsidRPr="003E55E6" w:rsidR="003E55E6" w:rsidTr="003E55E6" w14:paraId="3B943069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4A6B76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Co-Dependents Anonymous Book 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E55E6" w:rsidR="003E55E6" w:rsidP="003E55E6" w:rsidRDefault="003E55E6" w14:paraId="17BCA8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</w:rPr>
              <w:t>4 </w:t>
            </w:r>
          </w:p>
        </w:tc>
      </w:tr>
      <w:tr w:rsidRPr="003E55E6" w:rsidR="003E55E6" w:rsidTr="003E55E6" w14:paraId="0ECDA43A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3F11F5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Co-Dependents Anonymous Book </w:t>
            </w:r>
            <w:proofErr w:type="spellStart"/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Sp</w:t>
            </w:r>
            <w:proofErr w:type="spellEnd"/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E55E6" w:rsidR="003E55E6" w:rsidP="003E55E6" w:rsidRDefault="003E55E6" w14:paraId="2EF883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</w:rPr>
              <w:t>1 </w:t>
            </w:r>
          </w:p>
        </w:tc>
      </w:tr>
      <w:tr w:rsidRPr="003E55E6" w:rsidR="003E55E6" w:rsidTr="003E55E6" w14:paraId="313E0443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02220C1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12 Steps &amp; 12 Traditions Workbook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E55E6" w:rsidR="003E55E6" w:rsidP="003E55E6" w:rsidRDefault="003E55E6" w14:paraId="6F3722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</w:rPr>
              <w:t>3  </w:t>
            </w:r>
          </w:p>
        </w:tc>
      </w:tr>
      <w:tr w:rsidRPr="003E55E6" w:rsidR="003E55E6" w:rsidTr="003E55E6" w14:paraId="41777B85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333652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12 Steps &amp; 12 Traditions Workbook </w:t>
            </w:r>
            <w:proofErr w:type="spellStart"/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Sp</w:t>
            </w:r>
            <w:proofErr w:type="spellEnd"/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E55E6" w:rsidR="003E55E6" w:rsidP="003E55E6" w:rsidRDefault="003E55E6" w14:paraId="460178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</w:rPr>
              <w:t>0  </w:t>
            </w:r>
          </w:p>
        </w:tc>
      </w:tr>
      <w:tr w:rsidRPr="003E55E6" w:rsidR="003E55E6" w:rsidTr="003E55E6" w14:paraId="3D88FCE3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1FCA74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Standard Packet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E55E6" w:rsidR="003E55E6" w:rsidP="003E55E6" w:rsidRDefault="003E55E6" w14:paraId="34EB2F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</w:rPr>
              <w:t>1  </w:t>
            </w:r>
          </w:p>
        </w:tc>
      </w:tr>
      <w:tr w:rsidRPr="003E55E6" w:rsidR="003E55E6" w:rsidTr="003E55E6" w14:paraId="4B4F051F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4B5A78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Standard Packet </w:t>
            </w:r>
            <w:proofErr w:type="spellStart"/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Sp</w:t>
            </w:r>
            <w:proofErr w:type="spellEnd"/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E55E6" w:rsidR="003E55E6" w:rsidP="003E55E6" w:rsidRDefault="003E55E6" w14:paraId="68D4EB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</w:rPr>
              <w:t>0  </w:t>
            </w:r>
          </w:p>
        </w:tc>
      </w:tr>
      <w:tr w:rsidRPr="003E55E6" w:rsidR="003E55E6" w:rsidTr="003E55E6" w14:paraId="61D7D540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318466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Institutional Meeting Handbook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E55E6" w:rsidR="003E55E6" w:rsidP="003E55E6" w:rsidRDefault="003E55E6" w14:paraId="3F4C01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</w:rPr>
              <w:t>1 </w:t>
            </w:r>
          </w:p>
        </w:tc>
      </w:tr>
      <w:tr w:rsidRPr="003E55E6" w:rsidR="003E55E6" w:rsidTr="003E55E6" w14:paraId="4863C8A9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301CE7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In This Moment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E55E6" w:rsidR="003E55E6" w:rsidP="003E55E6" w:rsidRDefault="003E55E6" w14:paraId="5FEAA9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Pr="003E55E6" w:rsidR="003E55E6" w:rsidTr="003E55E6" w14:paraId="1734178B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3715E8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Library in English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E55E6" w:rsidR="003E55E6" w:rsidP="003E55E6" w:rsidRDefault="003E55E6" w14:paraId="5E73B0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Pr="003E55E6" w:rsidR="003E55E6" w:rsidTr="003E55E6" w14:paraId="0C360712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4477E8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Library in </w:t>
            </w:r>
            <w:proofErr w:type="spellStart"/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Sp</w:t>
            </w:r>
            <w:proofErr w:type="spellEnd"/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E55E6" w:rsidR="003E55E6" w:rsidP="003E55E6" w:rsidRDefault="003E55E6" w14:paraId="4725B2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Pr="003E55E6" w:rsidR="003E55E6" w:rsidTr="003E55E6" w14:paraId="47A1CE6A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0FBA01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lastRenderedPageBreak/>
              <w:t>Other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E55E6" w:rsidR="003E55E6" w:rsidP="003E55E6" w:rsidRDefault="003E55E6" w14:paraId="6DE6BB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Pr="003E55E6" w:rsidR="003E55E6" w:rsidTr="003E55E6" w14:paraId="4CA4A770" w14:textId="77777777">
        <w:tc>
          <w:tcPr>
            <w:tcW w:w="4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E55E6" w:rsidR="003E55E6" w:rsidP="003E55E6" w:rsidRDefault="003E55E6" w14:paraId="25788E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  <w:color w:val="212121"/>
                <w:sz w:val="24"/>
                <w:szCs w:val="24"/>
              </w:rPr>
              <w:t>Total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3E55E6" w:rsidR="003E55E6" w:rsidP="003E55E6" w:rsidRDefault="003E55E6" w14:paraId="1CFDB8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E55E6">
              <w:rPr>
                <w:rFonts w:ascii="Calibri" w:hAnsi="Calibri" w:eastAsia="Times New Roman" w:cs="Times New Roman"/>
              </w:rPr>
              <w:t>10 </w:t>
            </w:r>
          </w:p>
        </w:tc>
      </w:tr>
    </w:tbl>
    <w:p w:rsidRPr="003E55E6" w:rsidR="003E55E6" w:rsidP="003E55E6" w:rsidRDefault="003E55E6" w14:paraId="63B854C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</w:rPr>
        <w:t>  </w:t>
      </w:r>
    </w:p>
    <w:p w:rsidRPr="003E55E6" w:rsidR="003E55E6" w:rsidP="003E55E6" w:rsidRDefault="003E55E6" w14:paraId="3199D92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Calibri" w:hAnsi="Calibri" w:eastAsia="Times New Roman" w:cs="Segoe UI"/>
          <w:sz w:val="24"/>
          <w:szCs w:val="24"/>
        </w:rPr>
        <w:t>  </w:t>
      </w:r>
    </w:p>
    <w:p w:rsidR="003E55E6" w:rsidP="00B11454" w:rsidRDefault="003E55E6" w14:paraId="3F879AE8" w14:textId="3B5431A7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val="en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  <w:lang w:val="en"/>
        </w:rPr>
        <w:t>Positions to be filled</w:t>
      </w:r>
      <w:r w:rsidRPr="003E55E6">
        <w:rPr>
          <w:rFonts w:ascii="Arial" w:hAnsi="Arial" w:eastAsia="Times New Roman" w:cs="Arial"/>
          <w:sz w:val="24"/>
          <w:szCs w:val="24"/>
          <w:lang w:val="en"/>
        </w:rPr>
        <w:t xml:space="preserve">: Corresponding Secretary: Literature Distribution Coordinator: Inmate Sponsorship Coordinator: </w:t>
      </w:r>
    </w:p>
    <w:p w:rsidRPr="003E55E6" w:rsidR="00B11454" w:rsidP="00B11454" w:rsidRDefault="00B11454" w14:paraId="2801983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3E55E6" w:rsidR="003E55E6" w:rsidP="003E55E6" w:rsidRDefault="003E55E6" w14:paraId="504E85C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  <w:lang w:val="en"/>
        </w:rPr>
        <w:t>Old Business:</w:t>
      </w:r>
      <w:r w:rsidRPr="003E55E6">
        <w:rPr>
          <w:rFonts w:ascii="Arial" w:hAnsi="Arial" w:eastAsia="Times New Roman" w:cs="Arial"/>
          <w:sz w:val="24"/>
          <w:szCs w:val="24"/>
        </w:rPr>
        <w:t>  </w:t>
      </w:r>
    </w:p>
    <w:p w:rsidRPr="003E55E6" w:rsidR="003E55E6" w:rsidP="00B11454" w:rsidRDefault="003E55E6" w14:paraId="1416834E" w14:textId="353058E1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</w:rPr>
        <w:t>Discuss support and maintenance for database of H&amp;I contacts.</w:t>
      </w:r>
      <w:r w:rsidRPr="00B11454" w:rsidR="00B11454">
        <w:rPr>
          <w:rFonts w:ascii="Arial" w:hAnsi="Arial" w:eastAsia="Times New Roman" w:cs="Arial"/>
          <w:sz w:val="24"/>
          <w:szCs w:val="24"/>
        </w:rPr>
        <w:t xml:space="preserve">  Four members of the </w:t>
      </w:r>
      <w:r w:rsidRPr="003E55E6">
        <w:rPr>
          <w:rFonts w:ascii="Arial" w:hAnsi="Arial" w:eastAsia="Times New Roman" w:cs="Arial"/>
          <w:sz w:val="24"/>
          <w:szCs w:val="24"/>
        </w:rPr>
        <w:t>H&amp;</w:t>
      </w:r>
      <w:r w:rsidRPr="00B11454" w:rsidR="00B11454">
        <w:rPr>
          <w:rFonts w:ascii="Arial" w:hAnsi="Arial" w:eastAsia="Times New Roman" w:cs="Arial"/>
          <w:sz w:val="24"/>
          <w:szCs w:val="24"/>
        </w:rPr>
        <w:t>I committee have formed a</w:t>
      </w:r>
      <w:r w:rsidRPr="003E55E6">
        <w:rPr>
          <w:rFonts w:ascii="Arial" w:hAnsi="Arial" w:eastAsia="Times New Roman" w:cs="Arial"/>
          <w:sz w:val="24"/>
          <w:szCs w:val="24"/>
        </w:rPr>
        <w:t> </w:t>
      </w:r>
      <w:r w:rsidR="00B11454">
        <w:rPr>
          <w:rFonts w:ascii="Arial" w:hAnsi="Arial" w:eastAsia="Times New Roman" w:cs="Arial"/>
          <w:sz w:val="24"/>
          <w:szCs w:val="24"/>
        </w:rPr>
        <w:t xml:space="preserve">Database </w:t>
      </w:r>
      <w:r w:rsidRPr="003E55E6" w:rsidR="00B11454">
        <w:rPr>
          <w:rFonts w:ascii="Arial" w:hAnsi="Arial" w:eastAsia="Times New Roman" w:cs="Arial"/>
          <w:sz w:val="24"/>
          <w:szCs w:val="24"/>
        </w:rPr>
        <w:t>subcommittee</w:t>
      </w:r>
      <w:r w:rsidRPr="00B11454" w:rsidR="00B11454">
        <w:rPr>
          <w:rFonts w:ascii="Arial" w:hAnsi="Arial" w:eastAsia="Times New Roman" w:cs="Arial"/>
          <w:sz w:val="24"/>
          <w:szCs w:val="24"/>
        </w:rPr>
        <w:t>.</w:t>
      </w:r>
      <w:r w:rsidRPr="003E55E6" w:rsidR="00B11454">
        <w:rPr>
          <w:rFonts w:ascii="Arial" w:hAnsi="Arial" w:eastAsia="Times New Roman" w:cs="Arial"/>
          <w:sz w:val="24"/>
          <w:szCs w:val="24"/>
        </w:rPr>
        <w:t xml:space="preserve"> The</w:t>
      </w:r>
      <w:r w:rsidRPr="003E55E6">
        <w:rPr>
          <w:rFonts w:ascii="Arial" w:hAnsi="Arial" w:eastAsia="Times New Roman" w:cs="Arial"/>
          <w:sz w:val="24"/>
          <w:szCs w:val="24"/>
        </w:rPr>
        <w:t xml:space="preserve"> purpose is to go to the database when there is an inquiry in that area, to refer Service workers, facilities, or institutions </w:t>
      </w:r>
      <w:r w:rsidR="00B11454">
        <w:rPr>
          <w:rFonts w:ascii="Arial" w:hAnsi="Arial" w:eastAsia="Times New Roman" w:cs="Arial"/>
          <w:sz w:val="24"/>
          <w:szCs w:val="24"/>
        </w:rPr>
        <w:t xml:space="preserve">and </w:t>
      </w:r>
      <w:r w:rsidRPr="003E55E6">
        <w:rPr>
          <w:rFonts w:ascii="Arial" w:hAnsi="Arial" w:eastAsia="Times New Roman" w:cs="Arial"/>
          <w:sz w:val="24"/>
          <w:szCs w:val="24"/>
        </w:rPr>
        <w:t>to facilitate communication and information</w:t>
      </w:r>
      <w:r w:rsidR="00B11454">
        <w:rPr>
          <w:rFonts w:ascii="Arial" w:hAnsi="Arial" w:eastAsia="Times New Roman" w:cs="Arial"/>
          <w:sz w:val="24"/>
          <w:szCs w:val="24"/>
        </w:rPr>
        <w:t xml:space="preserve"> between them.</w:t>
      </w:r>
      <w:r w:rsidRPr="003E55E6">
        <w:rPr>
          <w:rFonts w:ascii="Arial" w:hAnsi="Arial" w:eastAsia="Times New Roman" w:cs="Arial"/>
          <w:sz w:val="24"/>
          <w:szCs w:val="24"/>
        </w:rPr>
        <w:t>   </w:t>
      </w:r>
    </w:p>
    <w:p w:rsidRPr="003E55E6" w:rsidR="003E55E6" w:rsidP="003E55E6" w:rsidRDefault="003E55E6" w14:paraId="3EB8084D" w14:textId="5E7A8C34">
      <w:pPr>
        <w:numPr>
          <w:ilvl w:val="0"/>
          <w:numId w:val="5"/>
        </w:numPr>
        <w:spacing w:after="0" w:line="240" w:lineRule="auto"/>
        <w:ind w:left="1440" w:firstLine="0"/>
        <w:textAlignment w:val="baseline"/>
        <w:rPr>
          <w:rFonts w:ascii="Calibri" w:hAnsi="Calibri" w:eastAsia="Times New Roman" w:cs="Segoe UI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Question about data integrity, i.e. annual audit to ask, “are you still doing H&amp;I service?”  </w:t>
      </w:r>
    </w:p>
    <w:p w:rsidRPr="003E55E6" w:rsidR="003E55E6" w:rsidP="003E55E6" w:rsidRDefault="003E55E6" w14:paraId="352337F5" w14:textId="77777777">
      <w:pPr>
        <w:numPr>
          <w:ilvl w:val="0"/>
          <w:numId w:val="5"/>
        </w:numPr>
        <w:spacing w:after="0" w:line="240" w:lineRule="auto"/>
        <w:ind w:left="1440" w:firstLine="0"/>
        <w:textAlignment w:val="baseline"/>
        <w:rPr>
          <w:rFonts w:ascii="Calibri" w:hAnsi="Calibri" w:eastAsia="Times New Roman" w:cs="Segoe UI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Look at how we are going to support and maintain it before starting the database.  </w:t>
      </w:r>
    </w:p>
    <w:p w:rsidRPr="003E55E6" w:rsidR="003E55E6" w:rsidP="003E55E6" w:rsidRDefault="003E55E6" w14:paraId="23267E82" w14:textId="77777777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Approve announcement to H&amp;I and general contact list for collection of contact information of VE, Intergroups, meetings, and Individuals. Send through announcements@coda.org or perhaps individual meeting contacts (registered on the website)?  </w:t>
      </w:r>
    </w:p>
    <w:p w:rsidRPr="003E55E6" w:rsidR="003E55E6" w:rsidP="003E55E6" w:rsidRDefault="00483054" w14:paraId="16D0062A" w14:textId="69C39605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Calibri" w:hAnsi="Calibri" w:eastAsia="Times New Roman" w:cs="Segoe UI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Member</w:t>
      </w:r>
      <w:r w:rsidRPr="003E55E6" w:rsidR="003E55E6">
        <w:rPr>
          <w:rFonts w:ascii="Arial" w:hAnsi="Arial" w:eastAsia="Times New Roman" w:cs="Arial"/>
          <w:sz w:val="24"/>
          <w:szCs w:val="24"/>
        </w:rPr>
        <w:t xml:space="preserve"> attended Outreach meeting and submitted a letter to be included with the delegate package for 2020 CSC. </w:t>
      </w:r>
    </w:p>
    <w:p w:rsidRPr="003E55E6" w:rsidR="003E55E6" w:rsidP="003E55E6" w:rsidRDefault="003E55E6" w14:paraId="458930EE" w14:textId="7C47B6D7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 xml:space="preserve">Action Item: </w:t>
      </w:r>
      <w:r w:rsidR="00483054">
        <w:rPr>
          <w:rFonts w:ascii="Arial" w:hAnsi="Arial" w:eastAsia="Times New Roman" w:cs="Arial"/>
          <w:sz w:val="24"/>
          <w:szCs w:val="24"/>
        </w:rPr>
        <w:t>Subcommittee Chair</w:t>
      </w:r>
      <w:r w:rsidRPr="003E55E6">
        <w:rPr>
          <w:rFonts w:ascii="Arial" w:hAnsi="Arial" w:eastAsia="Times New Roman" w:cs="Arial"/>
          <w:sz w:val="24"/>
          <w:szCs w:val="24"/>
        </w:rPr>
        <w:t xml:space="preserve"> to send invitation to </w:t>
      </w:r>
      <w:hyperlink w:history="1" r:id="rId8">
        <w:r w:rsidRPr="003E55E6" w:rsidR="00483054">
          <w:rPr>
            <w:rStyle w:val="Hyperlink"/>
            <w:rFonts w:ascii="Arial" w:hAnsi="Arial" w:eastAsia="Times New Roman" w:cs="Arial"/>
            <w:sz w:val="24"/>
            <w:szCs w:val="24"/>
          </w:rPr>
          <w:t>chairs@coda.org</w:t>
        </w:r>
      </w:hyperlink>
      <w:r w:rsidR="00483054">
        <w:rPr>
          <w:rFonts w:ascii="Arial" w:hAnsi="Arial" w:eastAsia="Times New Roman" w:cs="Arial"/>
          <w:sz w:val="24"/>
          <w:szCs w:val="24"/>
        </w:rPr>
        <w:t xml:space="preserve"> after CSC for input.</w:t>
      </w:r>
    </w:p>
    <w:p w:rsidRPr="003E55E6" w:rsidR="003E55E6" w:rsidP="003E55E6" w:rsidRDefault="003E55E6" w14:paraId="3B26F2BA" w14:textId="77777777">
      <w:pPr>
        <w:spacing w:after="0" w:line="240" w:lineRule="auto"/>
        <w:ind w:left="108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</w:rPr>
        <w:t>   </w:t>
      </w:r>
    </w:p>
    <w:p w:rsidRPr="003E55E6" w:rsidR="003E55E6" w:rsidP="003E55E6" w:rsidRDefault="003E55E6" w14:paraId="603AA25C" w14:textId="77777777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</w:rPr>
        <w:t>         b. Standard Packet update Report: Is </w:t>
      </w:r>
      <w:proofErr w:type="spellStart"/>
      <w:r w:rsidRPr="003E55E6">
        <w:rPr>
          <w:rFonts w:ascii="Arial" w:hAnsi="Arial" w:eastAsia="Times New Roman" w:cs="Arial"/>
          <w:sz w:val="24"/>
          <w:szCs w:val="24"/>
        </w:rPr>
        <w:t>CoRe</w:t>
      </w:r>
      <w:proofErr w:type="spellEnd"/>
      <w:r w:rsidRPr="003E55E6">
        <w:rPr>
          <w:rFonts w:ascii="Arial" w:hAnsi="Arial" w:eastAsia="Times New Roman" w:cs="Arial"/>
          <w:sz w:val="24"/>
          <w:szCs w:val="24"/>
        </w:rPr>
        <w:t> willing to add 1 or 2 Suggestion: to update with some of the new materials, such as CoDA Prayers booklet, Peeling the Onion, Traditionally Speaking, 12 Piece and Relationship Toolkit to the standard packet</w:t>
      </w:r>
      <w:r w:rsidRPr="003E55E6">
        <w:rPr>
          <w:rFonts w:ascii="Arial" w:hAnsi="Arial" w:eastAsia="Times New Roman" w:cs="Arial"/>
          <w:i/>
          <w:iCs/>
          <w:sz w:val="24"/>
          <w:szCs w:val="24"/>
        </w:rPr>
        <w:t>. </w:t>
      </w:r>
      <w:proofErr w:type="spellStart"/>
      <w:r w:rsidRPr="003E55E6">
        <w:rPr>
          <w:rFonts w:ascii="Arial" w:hAnsi="Arial" w:eastAsia="Times New Roman" w:cs="Arial"/>
          <w:b/>
          <w:bCs/>
          <w:i/>
          <w:iCs/>
          <w:sz w:val="24"/>
          <w:szCs w:val="24"/>
        </w:rPr>
        <w:t>CoRe</w:t>
      </w:r>
      <w:proofErr w:type="spellEnd"/>
      <w:r w:rsidRPr="003E55E6">
        <w:rPr>
          <w:rFonts w:ascii="Arial" w:hAnsi="Arial" w:eastAsia="Times New Roman" w:cs="Arial"/>
          <w:b/>
          <w:bCs/>
          <w:i/>
          <w:iCs/>
          <w:sz w:val="24"/>
          <w:szCs w:val="24"/>
        </w:rPr>
        <w:t> has agreed to add Peeling the Onion and 12 Piece Relationship Toolkit to the Standard Packet.</w:t>
      </w:r>
      <w:r w:rsidRPr="003E55E6">
        <w:rPr>
          <w:rFonts w:ascii="Arial" w:hAnsi="Arial" w:eastAsia="Times New Roman" w:cs="Arial"/>
          <w:sz w:val="24"/>
          <w:szCs w:val="24"/>
        </w:rPr>
        <w:t> </w:t>
      </w:r>
    </w:p>
    <w:p w:rsidRPr="003E55E6" w:rsidR="003E55E6" w:rsidP="003E55E6" w:rsidRDefault="003E55E6" w14:paraId="447386A1" w14:textId="72EFA22E">
      <w:pPr>
        <w:spacing w:after="0" w:line="240" w:lineRule="auto"/>
        <w:ind w:left="360" w:firstLine="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</w:rPr>
        <w:t xml:space="preserve">   c. Status of Website- service Handbook is on the current website.  </w:t>
      </w:r>
      <w:r w:rsidR="00483054">
        <w:rPr>
          <w:rFonts w:ascii="Arial" w:hAnsi="Arial" w:eastAsia="Times New Roman" w:cs="Arial"/>
          <w:sz w:val="24"/>
          <w:szCs w:val="24"/>
        </w:rPr>
        <w:t xml:space="preserve">Webmaster </w:t>
      </w:r>
      <w:r w:rsidRPr="003E55E6">
        <w:rPr>
          <w:rFonts w:ascii="Arial" w:hAnsi="Arial" w:eastAsia="Times New Roman" w:cs="Arial"/>
          <w:sz w:val="24"/>
          <w:szCs w:val="24"/>
        </w:rPr>
        <w:t xml:space="preserve">and </w:t>
      </w:r>
      <w:r w:rsidR="00483054">
        <w:rPr>
          <w:rFonts w:ascii="Arial" w:hAnsi="Arial" w:eastAsia="Times New Roman" w:cs="Arial"/>
          <w:sz w:val="24"/>
          <w:szCs w:val="24"/>
        </w:rPr>
        <w:t>member</w:t>
      </w:r>
      <w:r w:rsidRPr="003E55E6">
        <w:rPr>
          <w:rFonts w:ascii="Arial" w:hAnsi="Arial" w:eastAsia="Times New Roman" w:cs="Arial"/>
          <w:sz w:val="24"/>
          <w:szCs w:val="24"/>
        </w:rPr>
        <w:t xml:space="preserve"> have been working out the details of getting our information for the H&amp;I test page.  Request for information paragraph to remain under “Hands” paragraphs, Minutes in dropdown menu or below dropdown menu. Approved.  </w:t>
      </w:r>
      <w:r w:rsidRPr="003E55E6">
        <w:rPr>
          <w:rFonts w:ascii="Arial" w:hAnsi="Arial" w:eastAsia="Times New Roman" w:cs="Arial"/>
          <w:sz w:val="24"/>
          <w:szCs w:val="24"/>
        </w:rPr>
        <w:br/>
      </w:r>
      <w:r w:rsidRPr="003E55E6">
        <w:rPr>
          <w:rFonts w:ascii="Arial" w:hAnsi="Arial" w:eastAsia="Times New Roman" w:cs="Arial"/>
          <w:sz w:val="24"/>
          <w:szCs w:val="24"/>
        </w:rPr>
        <w:t xml:space="preserve">Noted that “Service” was left off of the “H&amp;I Service Handbook” title block.  </w:t>
      </w:r>
      <w:r w:rsidR="00483054">
        <w:rPr>
          <w:rFonts w:ascii="Arial" w:hAnsi="Arial" w:eastAsia="Times New Roman" w:cs="Arial"/>
          <w:sz w:val="24"/>
          <w:szCs w:val="24"/>
        </w:rPr>
        <w:t>Member</w:t>
      </w:r>
      <w:r w:rsidRPr="003E55E6">
        <w:rPr>
          <w:rFonts w:ascii="Arial" w:hAnsi="Arial" w:eastAsia="Times New Roman" w:cs="Arial"/>
          <w:sz w:val="24"/>
          <w:szCs w:val="24"/>
        </w:rPr>
        <w:t xml:space="preserve"> will get that fixed.  </w:t>
      </w:r>
    </w:p>
    <w:p w:rsidRPr="003E55E6" w:rsidR="003E55E6" w:rsidP="003E55E6" w:rsidRDefault="003E55E6" w14:paraId="1F0094D9" w14:textId="77777777">
      <w:pPr>
        <w:spacing w:after="0" w:line="240" w:lineRule="auto"/>
        <w:ind w:left="144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</w:rPr>
        <w:t>  </w:t>
      </w:r>
      <w:r w:rsidRPr="003E55E6">
        <w:rPr>
          <w:rFonts w:ascii="Arial" w:hAnsi="Arial" w:eastAsia="Times New Roman" w:cs="Arial"/>
        </w:rPr>
        <w:br/>
      </w:r>
      <w:r w:rsidRPr="003E55E6">
        <w:rPr>
          <w:rFonts w:ascii="Arial" w:hAnsi="Arial" w:eastAsia="Times New Roman" w:cs="Arial"/>
          <w:sz w:val="24"/>
          <w:szCs w:val="24"/>
        </w:rPr>
        <w:t>  </w:t>
      </w:r>
    </w:p>
    <w:p w:rsidRPr="003E55E6" w:rsidR="003E55E6" w:rsidP="003E55E6" w:rsidRDefault="003E55E6" w14:paraId="745B11C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  <w:lang w:val="en"/>
        </w:rPr>
        <w:t>    New Business:</w:t>
      </w:r>
      <w:r w:rsidRPr="003E55E6">
        <w:rPr>
          <w:rFonts w:ascii="Arial" w:hAnsi="Arial" w:eastAsia="Times New Roman" w:cs="Arial"/>
          <w:sz w:val="24"/>
          <w:szCs w:val="24"/>
        </w:rPr>
        <w:t>  </w:t>
      </w:r>
    </w:p>
    <w:p w:rsidRPr="003E55E6" w:rsidR="003E55E6" w:rsidP="003E55E6" w:rsidRDefault="003E55E6" w14:paraId="64C72F41" w14:textId="02F51843">
      <w:pPr>
        <w:numPr>
          <w:ilvl w:val="0"/>
          <w:numId w:val="7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 xml:space="preserve">Do we need a face to face in 2021? Slated for 2022 but asking if we want one in 2021. April 2021 possibly in Pennsylvania for 8 potential attendees. </w:t>
      </w:r>
    </w:p>
    <w:p w:rsidRPr="003E55E6" w:rsidR="003E55E6" w:rsidP="003E55E6" w:rsidRDefault="003E55E6" w14:paraId="486CB099" w14:textId="12A5EC3E">
      <w:pPr>
        <w:spacing w:after="0" w:line="240" w:lineRule="auto"/>
        <w:ind w:left="144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  <w:u w:val="single"/>
        </w:rPr>
        <w:t>Objectives</w:t>
      </w:r>
      <w:r w:rsidR="00483054">
        <w:rPr>
          <w:rFonts w:ascii="Arial" w:hAnsi="Arial" w:eastAsia="Times New Roman" w:cs="Arial"/>
          <w:sz w:val="24"/>
          <w:szCs w:val="24"/>
          <w:u w:val="single"/>
        </w:rPr>
        <w:t xml:space="preserve"> for Face to Face Meeting</w:t>
      </w:r>
      <w:r w:rsidRPr="003E55E6">
        <w:rPr>
          <w:rFonts w:ascii="Arial" w:hAnsi="Arial" w:eastAsia="Times New Roman" w:cs="Arial"/>
          <w:sz w:val="24"/>
          <w:szCs w:val="24"/>
          <w:u w:val="single"/>
        </w:rPr>
        <w:t>:</w:t>
      </w:r>
      <w:r w:rsidRPr="003E55E6">
        <w:rPr>
          <w:rFonts w:ascii="Arial" w:hAnsi="Arial" w:eastAsia="Times New Roman" w:cs="Arial"/>
          <w:sz w:val="24"/>
          <w:szCs w:val="24"/>
        </w:rPr>
        <w:t>  </w:t>
      </w:r>
    </w:p>
    <w:p w:rsidRPr="003E55E6" w:rsidR="003E55E6" w:rsidP="003E55E6" w:rsidRDefault="003E55E6" w14:paraId="0CBFAB36" w14:textId="77777777">
      <w:pPr>
        <w:numPr>
          <w:ilvl w:val="0"/>
          <w:numId w:val="8"/>
        </w:numPr>
        <w:spacing w:after="0" w:line="240" w:lineRule="auto"/>
        <w:ind w:left="1800" w:firstLine="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H&amp;I Presentation package,  </w:t>
      </w:r>
    </w:p>
    <w:p w:rsidRPr="003E55E6" w:rsidR="003E55E6" w:rsidP="003E55E6" w:rsidRDefault="00483054" w14:paraId="2184E07F" w14:textId="00D3E990">
      <w:pPr>
        <w:numPr>
          <w:ilvl w:val="0"/>
          <w:numId w:val="9"/>
        </w:numPr>
        <w:spacing w:after="0" w:line="240" w:lineRule="auto"/>
        <w:ind w:left="1800" w:firstLine="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D</w:t>
      </w:r>
      <w:r w:rsidRPr="003E55E6" w:rsidR="003E55E6">
        <w:rPr>
          <w:rFonts w:ascii="Arial" w:hAnsi="Arial" w:eastAsia="Times New Roman" w:cs="Arial"/>
          <w:sz w:val="24"/>
          <w:szCs w:val="24"/>
        </w:rPr>
        <w:t>atabase for VE and intergroups,  </w:t>
      </w:r>
    </w:p>
    <w:p w:rsidRPr="003E55E6" w:rsidR="003E55E6" w:rsidP="003E55E6" w:rsidRDefault="00483054" w14:paraId="01A51FAA" w14:textId="7A4B58B0">
      <w:pPr>
        <w:numPr>
          <w:ilvl w:val="0"/>
          <w:numId w:val="9"/>
        </w:numPr>
        <w:spacing w:after="0" w:line="240" w:lineRule="auto"/>
        <w:ind w:left="1800" w:firstLine="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U</w:t>
      </w:r>
      <w:r w:rsidRPr="003E55E6" w:rsidR="003E55E6">
        <w:rPr>
          <w:rFonts w:ascii="Arial" w:hAnsi="Arial" w:eastAsia="Times New Roman" w:cs="Arial"/>
          <w:sz w:val="24"/>
          <w:szCs w:val="24"/>
        </w:rPr>
        <w:t>pdating the P&amp;P manual,  </w:t>
      </w:r>
    </w:p>
    <w:p w:rsidRPr="003E55E6" w:rsidR="003E55E6" w:rsidP="003E55E6" w:rsidRDefault="00483054" w14:paraId="36BC60B9" w14:textId="1B254CD5">
      <w:pPr>
        <w:numPr>
          <w:ilvl w:val="0"/>
          <w:numId w:val="9"/>
        </w:numPr>
        <w:spacing w:after="0" w:line="240" w:lineRule="auto"/>
        <w:ind w:left="1800" w:firstLine="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lastRenderedPageBreak/>
        <w:t>R</w:t>
      </w:r>
      <w:r w:rsidRPr="003E55E6" w:rsidR="003E55E6">
        <w:rPr>
          <w:rFonts w:ascii="Arial" w:hAnsi="Arial" w:eastAsia="Times New Roman" w:cs="Arial"/>
          <w:sz w:val="24"/>
          <w:szCs w:val="24"/>
        </w:rPr>
        <w:t>e-examine sponsorship program,  </w:t>
      </w:r>
    </w:p>
    <w:p w:rsidRPr="003E55E6" w:rsidR="003E55E6" w:rsidP="003E55E6" w:rsidRDefault="003E55E6" w14:paraId="73D77A3D" w14:textId="77777777">
      <w:pPr>
        <w:numPr>
          <w:ilvl w:val="0"/>
          <w:numId w:val="9"/>
        </w:numPr>
        <w:spacing w:after="0" w:line="240" w:lineRule="auto"/>
        <w:ind w:left="1800" w:firstLine="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Review Questionnaire,  </w:t>
      </w:r>
    </w:p>
    <w:p w:rsidR="00483054" w:rsidP="003E55E6" w:rsidRDefault="003E55E6" w14:paraId="27C2CF27" w14:textId="77777777">
      <w:pPr>
        <w:numPr>
          <w:ilvl w:val="0"/>
          <w:numId w:val="10"/>
        </w:numPr>
        <w:spacing w:after="0" w:line="240" w:lineRule="auto"/>
        <w:ind w:left="1800" w:firstLine="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restart Newsletter H&amp;I Lights </w:t>
      </w:r>
    </w:p>
    <w:p w:rsidRPr="003E55E6" w:rsidR="003E55E6" w:rsidP="00483054" w:rsidRDefault="003E55E6" w14:paraId="2C796415" w14:textId="01013E61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 </w:t>
      </w:r>
    </w:p>
    <w:p w:rsidRPr="003E55E6" w:rsidR="003E55E6" w:rsidP="003E55E6" w:rsidRDefault="003E55E6" w14:paraId="48013F16" w14:textId="77777777">
      <w:pPr>
        <w:numPr>
          <w:ilvl w:val="0"/>
          <w:numId w:val="10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sz w:val="24"/>
          <w:szCs w:val="24"/>
        </w:rPr>
        <w:t>Do we want to review and change the </w:t>
      </w:r>
      <w:hyperlink w:tgtFrame="_blank" w:history="1" r:id="rId9">
        <w:r w:rsidRPr="003E55E6">
          <w:rPr>
            <w:rFonts w:ascii="Arial" w:hAnsi="Arial" w:eastAsia="Times New Roman" w:cs="Arial"/>
            <w:color w:val="0000FF"/>
            <w:sz w:val="24"/>
            <w:szCs w:val="24"/>
          </w:rPr>
          <w:t>Questionnaire</w:t>
        </w:r>
      </w:hyperlink>
      <w:r w:rsidRPr="003E55E6">
        <w:rPr>
          <w:rFonts w:ascii="Arial" w:hAnsi="Arial" w:eastAsia="Times New Roman" w:cs="Arial"/>
          <w:sz w:val="24"/>
          <w:szCs w:val="24"/>
        </w:rPr>
        <w:t>?  </w:t>
      </w:r>
    </w:p>
    <w:p w:rsidRPr="003E55E6" w:rsidR="003E55E6" w:rsidP="003E55E6" w:rsidRDefault="00483054" w14:paraId="72DE1770" w14:textId="6D049E10">
      <w:pPr>
        <w:numPr>
          <w:ilvl w:val="0"/>
          <w:numId w:val="10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A member wil</w:t>
      </w:r>
      <w:r w:rsidRPr="003E55E6" w:rsidR="003E55E6">
        <w:rPr>
          <w:rFonts w:ascii="Arial" w:hAnsi="Arial" w:eastAsia="Times New Roman" w:cs="Arial"/>
          <w:sz w:val="24"/>
          <w:szCs w:val="24"/>
        </w:rPr>
        <w:t>l look at the past H&amp;I Lights to consider work on them. </w:t>
      </w:r>
      <w:r>
        <w:rPr>
          <w:rFonts w:ascii="Arial" w:hAnsi="Arial" w:eastAsia="Times New Roman" w:cs="Arial"/>
          <w:sz w:val="24"/>
          <w:szCs w:val="24"/>
        </w:rPr>
        <w:t xml:space="preserve">They are </w:t>
      </w:r>
      <w:r w:rsidRPr="003E55E6" w:rsidR="003E55E6">
        <w:rPr>
          <w:rFonts w:ascii="Arial" w:hAnsi="Arial" w:eastAsia="Times New Roman" w:cs="Arial"/>
          <w:sz w:val="24"/>
          <w:szCs w:val="24"/>
        </w:rPr>
        <w:t>willing</w:t>
      </w:r>
      <w:r w:rsidRPr="00614503">
        <w:rPr>
          <w:rFonts w:ascii="Arial" w:hAnsi="Arial" w:eastAsia="Times New Roman" w:cs="Arial"/>
          <w:sz w:val="24"/>
          <w:szCs w:val="24"/>
        </w:rPr>
        <w:t xml:space="preserve"> to do</w:t>
      </w:r>
      <w:r w:rsidRPr="003E55E6" w:rsidR="003E55E6">
        <w:rPr>
          <w:rFonts w:ascii="Arial" w:hAnsi="Arial" w:eastAsia="Times New Roman" w:cs="Arial"/>
          <w:sz w:val="24"/>
          <w:szCs w:val="24"/>
        </w:rPr>
        <w:t>.</w:t>
      </w:r>
      <w:r w:rsidRPr="00614503">
        <w:rPr>
          <w:rFonts w:ascii="Arial" w:hAnsi="Arial" w:eastAsia="Times New Roman" w:cs="Arial"/>
          <w:sz w:val="24"/>
          <w:szCs w:val="24"/>
        </w:rPr>
        <w:t xml:space="preserve"> </w:t>
      </w:r>
      <w:r w:rsidRPr="003E55E6" w:rsidR="003E55E6">
        <w:rPr>
          <w:rFonts w:ascii="Arial" w:hAnsi="Arial" w:eastAsia="Times New Roman" w:cs="Arial"/>
          <w:sz w:val="24"/>
          <w:szCs w:val="24"/>
        </w:rPr>
        <w:t>Yay! </w:t>
      </w:r>
    </w:p>
    <w:p w:rsidRPr="003E55E6" w:rsidR="003E55E6" w:rsidP="003E55E6" w:rsidRDefault="003E55E6" w14:paraId="4D362BD5" w14:textId="77777777">
      <w:pPr>
        <w:numPr>
          <w:ilvl w:val="0"/>
          <w:numId w:val="10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color w:val="000000"/>
          <w:sz w:val="24"/>
          <w:szCs w:val="24"/>
        </w:rPr>
        <w:t>Motion that the following opt-in question be added as a checkbox to H&amp;I</w:t>
      </w:r>
      <w:r w:rsidRPr="003E55E6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3E55E6">
        <w:rPr>
          <w:rFonts w:ascii="Arial" w:hAnsi="Arial" w:eastAsia="Times New Roman" w:cs="Arial"/>
          <w:color w:val="000000"/>
          <w:sz w:val="24"/>
          <w:szCs w:val="24"/>
        </w:rPr>
        <w:t>Survey:  </w:t>
      </w:r>
    </w:p>
    <w:p w:rsidRPr="003E55E6" w:rsidR="003E55E6" w:rsidP="003E55E6" w:rsidRDefault="003E55E6" w14:paraId="323C65DE" w14:textId="77777777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color w:val="000000"/>
          <w:sz w:val="24"/>
          <w:szCs w:val="24"/>
        </w:rPr>
        <w:t>Do we have permission to share your contact info with other H&amp;I trusted servants and local facilities looking for people to do service with their institution</w:t>
      </w:r>
      <w:r w:rsidRPr="003E55E6">
        <w:rPr>
          <w:rFonts w:ascii="Times New Roman" w:hAnsi="Times New Roman" w:eastAsia="Times New Roman" w:cs="Times New Roman"/>
          <w:color w:val="000000"/>
          <w:sz w:val="24"/>
          <w:szCs w:val="24"/>
        </w:rPr>
        <w:t>? </w:t>
      </w:r>
    </w:p>
    <w:p w:rsidRPr="003E55E6" w:rsidR="003E55E6" w:rsidP="003E55E6" w:rsidRDefault="00614503" w14:paraId="521CC72B" w14:textId="2140EBA5">
      <w:pPr>
        <w:spacing w:after="0" w:line="240" w:lineRule="auto"/>
        <w:ind w:left="720"/>
        <w:textAlignment w:val="baseline"/>
        <w:rPr>
          <w:rFonts w:ascii="Arial" w:hAnsi="Arial" w:eastAsia="Times New Roman" w:cs="Arial"/>
          <w:sz w:val="18"/>
          <w:szCs w:val="18"/>
        </w:rPr>
      </w:pPr>
      <w:r w:rsidRPr="003E55E6">
        <w:rPr>
          <w:rFonts w:ascii="Arial" w:hAnsi="Arial" w:eastAsia="Times New Roman" w:cs="Arial"/>
          <w:color w:val="000000"/>
          <w:sz w:val="24"/>
          <w:szCs w:val="24"/>
        </w:rPr>
        <w:t>Motion Passed</w:t>
      </w:r>
      <w:r w:rsidRPr="003E55E6" w:rsidR="003E55E6">
        <w:rPr>
          <w:rFonts w:ascii="Arial" w:hAnsi="Arial" w:eastAsia="Times New Roman" w:cs="Arial"/>
          <w:color w:val="000000"/>
          <w:sz w:val="24"/>
          <w:szCs w:val="24"/>
        </w:rPr>
        <w:t xml:space="preserve"> unanimously. </w:t>
      </w:r>
    </w:p>
    <w:p w:rsidRPr="003E55E6" w:rsidR="003E55E6" w:rsidP="003E55E6" w:rsidRDefault="003E55E6" w14:paraId="3511AE7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Calibri" w:hAnsi="Calibri" w:eastAsia="Times New Roman" w:cs="Segoe UI"/>
          <w:sz w:val="24"/>
          <w:szCs w:val="24"/>
        </w:rPr>
        <w:t> </w:t>
      </w:r>
    </w:p>
    <w:p w:rsidRPr="003E55E6" w:rsidR="003E55E6" w:rsidP="00614503" w:rsidRDefault="003E55E6" w14:paraId="0B141E83" w14:textId="405C659F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</w:rPr>
        <w:t>  </w:t>
      </w:r>
    </w:p>
    <w:p w:rsidR="00614503" w:rsidP="003E55E6" w:rsidRDefault="003E55E6" w14:paraId="3344BBDA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 w:rsidRPr="003E55E6">
        <w:rPr>
          <w:rFonts w:ascii="Arial" w:hAnsi="Arial" w:eastAsia="Times New Roman" w:cs="Arial"/>
          <w:b/>
          <w:bCs/>
          <w:sz w:val="24"/>
          <w:szCs w:val="24"/>
          <w:lang w:val="en"/>
        </w:rPr>
        <w:t>Work on documents through Zoom Share </w:t>
      </w:r>
      <w:r w:rsidRPr="003E55E6">
        <w:rPr>
          <w:rFonts w:ascii="Arial" w:hAnsi="Arial" w:eastAsia="Times New Roman" w:cs="Arial"/>
          <w:sz w:val="24"/>
          <w:szCs w:val="24"/>
        </w:rPr>
        <w:t> </w:t>
      </w:r>
    </w:p>
    <w:p w:rsidRPr="003E55E6" w:rsidR="003E55E6" w:rsidP="003E55E6" w:rsidRDefault="003E55E6" w14:paraId="1DE34987" w14:textId="7DD6C4B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</w:rPr>
        <w:t> </w:t>
      </w:r>
    </w:p>
    <w:p w:rsidRPr="003E55E6" w:rsidR="003E55E6" w:rsidP="003E55E6" w:rsidRDefault="003E55E6" w14:paraId="338893E4" w14:textId="48F93C0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  <w:lang w:val="en"/>
        </w:rPr>
        <w:t>1.H&amp;I presentation Package - the H&amp;I trifold for institutions.</w:t>
      </w:r>
    </w:p>
    <w:p w:rsidRPr="003E55E6" w:rsidR="003E55E6" w:rsidP="003E55E6" w:rsidRDefault="003E55E6" w14:paraId="199E4F1F" w14:textId="7EE44C6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  <w:lang w:val="en"/>
        </w:rPr>
        <w:t xml:space="preserve">2.Initial </w:t>
      </w:r>
      <w:r w:rsidRPr="003E55E6" w:rsidR="00614503">
        <w:rPr>
          <w:rFonts w:ascii="Arial" w:hAnsi="Arial" w:eastAsia="Times New Roman" w:cs="Arial"/>
          <w:sz w:val="24"/>
          <w:szCs w:val="24"/>
          <w:lang w:val="en"/>
        </w:rPr>
        <w:t>letter</w:t>
      </w:r>
      <w:r w:rsidR="00614503">
        <w:rPr>
          <w:rFonts w:ascii="Arial" w:hAnsi="Arial" w:eastAsia="Times New Roman" w:cs="Arial"/>
          <w:sz w:val="24"/>
          <w:szCs w:val="24"/>
          <w:lang w:val="en"/>
        </w:rPr>
        <w:t xml:space="preserve"> Templates</w:t>
      </w:r>
      <w:r w:rsidRPr="003E55E6">
        <w:rPr>
          <w:rFonts w:ascii="Arial" w:hAnsi="Arial" w:eastAsia="Times New Roman" w:cs="Arial"/>
          <w:sz w:val="24"/>
          <w:szCs w:val="24"/>
          <w:lang w:val="en"/>
        </w:rPr>
        <w:t>.</w:t>
      </w:r>
      <w:r w:rsidRPr="003E55E6">
        <w:rPr>
          <w:rFonts w:ascii="Arial" w:hAnsi="Arial" w:eastAsia="Times New Roman" w:cs="Arial"/>
          <w:sz w:val="24"/>
          <w:szCs w:val="24"/>
        </w:rPr>
        <w:t>  </w:t>
      </w:r>
    </w:p>
    <w:p w:rsidRPr="003E55E6" w:rsidR="003E55E6" w:rsidP="003E55E6" w:rsidRDefault="003E55E6" w14:paraId="694E2210" w14:textId="4AA20BE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  <w:lang w:val="en"/>
        </w:rPr>
        <w:t>  </w:t>
      </w:r>
      <w:r w:rsidRPr="003E55E6">
        <w:rPr>
          <w:rFonts w:ascii="Arial" w:hAnsi="Arial" w:eastAsia="Times New Roman" w:cs="Arial"/>
          <w:sz w:val="24"/>
          <w:szCs w:val="24"/>
        </w:rPr>
        <w:t>  </w:t>
      </w:r>
    </w:p>
    <w:p w:rsidRPr="003E55E6" w:rsidR="003E55E6" w:rsidP="003E55E6" w:rsidRDefault="003E55E6" w14:paraId="757DBCC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Calibri" w:hAnsi="Calibri" w:eastAsia="Times New Roman" w:cs="Segoe UI"/>
          <w:sz w:val="24"/>
          <w:szCs w:val="24"/>
        </w:rPr>
        <w:t>  </w:t>
      </w:r>
    </w:p>
    <w:p w:rsidRPr="003E55E6" w:rsidR="003E55E6" w:rsidP="003E55E6" w:rsidRDefault="003E55E6" w14:paraId="73C090AF" w14:textId="6EE7764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</w:rPr>
        <w:t>  </w:t>
      </w:r>
    </w:p>
    <w:p w:rsidRPr="003E55E6" w:rsidR="003E55E6" w:rsidP="003E55E6" w:rsidRDefault="003E55E6" w14:paraId="3D7B7AC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  <w:lang w:val="en"/>
        </w:rPr>
        <w:t>Close with the CoDA Closing Prayer (one person will say this while others mute their mikes to reduce distraction)</w:t>
      </w:r>
      <w:r w:rsidRPr="003E55E6">
        <w:rPr>
          <w:rFonts w:ascii="Arial" w:hAnsi="Arial" w:eastAsia="Times New Roman" w:cs="Arial"/>
          <w:sz w:val="24"/>
          <w:szCs w:val="24"/>
        </w:rPr>
        <w:t>  </w:t>
      </w:r>
    </w:p>
    <w:p w:rsidRPr="003E55E6" w:rsidR="003E55E6" w:rsidP="003E55E6" w:rsidRDefault="003E55E6" w14:paraId="452282E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  <w:lang w:val="en"/>
        </w:rPr>
        <w:t>We thank our Higher Power, for all that we have received from this meeting.  As we close, may we take with us the wisdom, love, acceptance, and hope of recovery.</w:t>
      </w:r>
      <w:r w:rsidRPr="003E55E6">
        <w:rPr>
          <w:rFonts w:ascii="Arial" w:hAnsi="Arial" w:eastAsia="Times New Roman" w:cs="Arial"/>
          <w:sz w:val="24"/>
          <w:szCs w:val="24"/>
        </w:rPr>
        <w:t>  </w:t>
      </w:r>
    </w:p>
    <w:p w:rsidRPr="003E55E6" w:rsidR="003E55E6" w:rsidP="003E55E6" w:rsidRDefault="003E55E6" w14:paraId="5804CAD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Calibri" w:hAnsi="Calibri" w:eastAsia="Times New Roman" w:cs="Segoe UI"/>
          <w:sz w:val="24"/>
          <w:szCs w:val="24"/>
        </w:rPr>
        <w:t>  </w:t>
      </w:r>
    </w:p>
    <w:p w:rsidRPr="003E55E6" w:rsidR="003E55E6" w:rsidP="003E55E6" w:rsidRDefault="003E55E6" w14:paraId="4AE725D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E55E6">
        <w:rPr>
          <w:rFonts w:ascii="Arial" w:hAnsi="Arial" w:eastAsia="Times New Roman" w:cs="Arial"/>
          <w:sz w:val="24"/>
          <w:szCs w:val="24"/>
          <w:lang w:val="en"/>
        </w:rPr>
        <w:t>Next Meeting August 20, 2020 Time: 9 -10:30 pm Eastern, 8 - 9:30 pm Central, 7 – 8:30 pm Mountain, 6- 7:30 pm Pacific for one and a half hours</w:t>
      </w:r>
    </w:p>
    <w:p w:rsidR="00507A4A" w:rsidRDefault="00507A4A" w14:paraId="30D39B3A" w14:textId="77777777"/>
    <w:sectPr w:rsidR="00507A4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181"/>
    <w:multiLevelType w:val="multilevel"/>
    <w:tmpl w:val="BE54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973FD1"/>
    <w:multiLevelType w:val="multilevel"/>
    <w:tmpl w:val="D3BA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DC33E5B"/>
    <w:multiLevelType w:val="multilevel"/>
    <w:tmpl w:val="D6D2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E0C435F"/>
    <w:multiLevelType w:val="multilevel"/>
    <w:tmpl w:val="CE38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E7330EF"/>
    <w:multiLevelType w:val="multilevel"/>
    <w:tmpl w:val="D69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CF32855"/>
    <w:multiLevelType w:val="multilevel"/>
    <w:tmpl w:val="E95A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D49750D"/>
    <w:multiLevelType w:val="multilevel"/>
    <w:tmpl w:val="7AA467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253477"/>
    <w:multiLevelType w:val="multilevel"/>
    <w:tmpl w:val="10A0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C9602D8"/>
    <w:multiLevelType w:val="multilevel"/>
    <w:tmpl w:val="7E1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4C574B5"/>
    <w:multiLevelType w:val="multilevel"/>
    <w:tmpl w:val="09F4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7BE75B6"/>
    <w:multiLevelType w:val="multilevel"/>
    <w:tmpl w:val="3FC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BFA68EC"/>
    <w:multiLevelType w:val="multilevel"/>
    <w:tmpl w:val="0B3C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E6"/>
    <w:rsid w:val="003E55E6"/>
    <w:rsid w:val="00483054"/>
    <w:rsid w:val="00507A4A"/>
    <w:rsid w:val="005703E6"/>
    <w:rsid w:val="00614503"/>
    <w:rsid w:val="00B11454"/>
    <w:rsid w:val="16AD8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A3E2"/>
  <w15:chartTrackingRefBased/>
  <w15:docId w15:val="{BF10AFE9-22FC-4CAF-ADEA-F00EE86D60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9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hairs@coda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app.smartsheet.com/b/form/951ffea5da9648c39c170371ea593c06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12EBB798D8F49836D17479D0B33D8" ma:contentTypeVersion="11" ma:contentTypeDescription="Create a new document." ma:contentTypeScope="" ma:versionID="4e12d1e8c639958560b9b820a70c5940">
  <xsd:schema xmlns:xsd="http://www.w3.org/2001/XMLSchema" xmlns:xs="http://www.w3.org/2001/XMLSchema" xmlns:p="http://schemas.microsoft.com/office/2006/metadata/properties" xmlns:ns3="d093d293-4a19-4f6f-b62f-846204536e7d" xmlns:ns4="5264c1aa-c350-49df-b934-3e8c7a584340" targetNamespace="http://schemas.microsoft.com/office/2006/metadata/properties" ma:root="true" ma:fieldsID="53b6824ef02fba354ef40884545aed71" ns3:_="" ns4:_="">
    <xsd:import namespace="d093d293-4a19-4f6f-b62f-846204536e7d"/>
    <xsd:import namespace="5264c1aa-c350-49df-b934-3e8c7a5843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3d293-4a19-4f6f-b62f-846204536e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4c1aa-c350-49df-b934-3e8c7a58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094E7-0115-4331-B141-294788952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3d293-4a19-4f6f-b62f-846204536e7d"/>
    <ds:schemaRef ds:uri="5264c1aa-c350-49df-b934-3e8c7a584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772F9-FF63-4D8F-9FA2-95CFC560D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BC04B-2C02-49F9-9E0A-87400D243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H&amp;I Chair</dc:creator>
  <keywords/>
  <dc:description/>
  <lastModifiedBy>Guest User</lastModifiedBy>
  <revision>2</revision>
  <dcterms:created xsi:type="dcterms:W3CDTF">2020-07-23T01:14:00.0000000Z</dcterms:created>
  <dcterms:modified xsi:type="dcterms:W3CDTF">2020-12-06T12:52:38.4532428Z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0x010100AE012EBB798D8F49836D17479D0B33D8</vt:lpwstr>
  </property>
</Properties>
</file>