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B4862E" w14:textId="68FDB46D" w:rsidR="003664D7" w:rsidRDefault="00AC7124" w:rsidP="00550DAE">
      <w:pPr>
        <w:jc w:val="center"/>
        <w:rPr>
          <w:rFonts w:ascii="Times New Roman" w:eastAsia="Times New Roman" w:hAnsi="Times New Roman" w:cs="Times New Roman"/>
          <w:color w:val="000000" w:themeColor="text1"/>
          <w:sz w:val="28"/>
          <w:szCs w:val="28"/>
        </w:rPr>
      </w:pPr>
      <w:r>
        <w:rPr>
          <w:noProof/>
          <w:color w:val="000000" w:themeColor="text1"/>
          <w:sz w:val="28"/>
          <w:szCs w:val="28"/>
        </w:rPr>
        <w:drawing>
          <wp:inline distT="0" distB="0" distL="0" distR="0" wp14:anchorId="2FB9B1C3" wp14:editId="220D0822">
            <wp:extent cx="1432560" cy="1432560"/>
            <wp:effectExtent l="0" t="0" r="0" b="0"/>
            <wp:docPr id="1338671070"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32560" cy="1432560"/>
                    </a:xfrm>
                    <a:prstGeom prst="rect">
                      <a:avLst/>
                    </a:prstGeom>
                    <a:noFill/>
                    <a:ln>
                      <a:noFill/>
                    </a:ln>
                  </pic:spPr>
                </pic:pic>
              </a:graphicData>
            </a:graphic>
          </wp:inline>
        </w:drawing>
      </w:r>
    </w:p>
    <w:p w14:paraId="5745A3E4" w14:textId="13DCD2C1" w:rsidR="003664D7" w:rsidRDefault="70EA7647" w:rsidP="70EA7647">
      <w:pPr>
        <w:jc w:val="center"/>
        <w:rPr>
          <w:rFonts w:ascii="Times New Roman" w:eastAsia="Times New Roman" w:hAnsi="Times New Roman" w:cs="Times New Roman"/>
          <w:color w:val="000000" w:themeColor="text1"/>
          <w:sz w:val="28"/>
          <w:szCs w:val="28"/>
        </w:rPr>
      </w:pPr>
      <w:r w:rsidRPr="70EA7647">
        <w:rPr>
          <w:rFonts w:ascii="Times New Roman" w:eastAsia="Times New Roman" w:hAnsi="Times New Roman" w:cs="Times New Roman"/>
          <w:b/>
          <w:bCs/>
          <w:color w:val="000000" w:themeColor="text1"/>
          <w:sz w:val="28"/>
          <w:szCs w:val="28"/>
        </w:rPr>
        <w:t>CoDA Service Conference 2023</w:t>
      </w:r>
      <w:r w:rsidRPr="70EA7647">
        <w:rPr>
          <w:rFonts w:ascii="Times New Roman" w:eastAsia="Times New Roman" w:hAnsi="Times New Roman" w:cs="Times New Roman"/>
          <w:color w:val="000000" w:themeColor="text1"/>
          <w:sz w:val="28"/>
          <w:szCs w:val="28"/>
        </w:rPr>
        <w:t xml:space="preserve"> </w:t>
      </w:r>
      <w:r w:rsidRPr="70EA7647">
        <w:rPr>
          <w:rFonts w:ascii="Times New Roman" w:eastAsia="Times New Roman" w:hAnsi="Times New Roman" w:cs="Times New Roman"/>
          <w:b/>
          <w:bCs/>
          <w:color w:val="000000" w:themeColor="text1"/>
          <w:sz w:val="28"/>
          <w:szCs w:val="28"/>
        </w:rPr>
        <w:t>Motion Form</w:t>
      </w:r>
    </w:p>
    <w:p w14:paraId="356642DE" w14:textId="70DC5BF9" w:rsidR="003664D7" w:rsidRDefault="70EA7647" w:rsidP="70EA7647">
      <w:pPr>
        <w:jc w:val="center"/>
        <w:rPr>
          <w:rFonts w:ascii="Times New Roman" w:eastAsia="Times New Roman" w:hAnsi="Times New Roman" w:cs="Times New Roman"/>
          <w:color w:val="000000" w:themeColor="text1"/>
          <w:sz w:val="28"/>
          <w:szCs w:val="28"/>
        </w:rPr>
      </w:pPr>
      <w:r w:rsidRPr="70EA7647">
        <w:rPr>
          <w:rFonts w:ascii="Times New Roman" w:eastAsia="Times New Roman" w:hAnsi="Times New Roman" w:cs="Times New Roman"/>
          <w:b/>
          <w:bCs/>
          <w:color w:val="000000" w:themeColor="text1"/>
          <w:sz w:val="28"/>
          <w:szCs w:val="28"/>
        </w:rPr>
        <w:t xml:space="preserve">Motion – </w:t>
      </w:r>
      <w:r w:rsidRPr="70EA7647">
        <w:rPr>
          <w:rFonts w:ascii="Times New Roman" w:eastAsia="Times New Roman" w:hAnsi="Times New Roman" w:cs="Times New Roman"/>
          <w:color w:val="000000" w:themeColor="text1"/>
          <w:sz w:val="28"/>
          <w:szCs w:val="28"/>
        </w:rPr>
        <w:t>Spanish Outreach Committee</w:t>
      </w:r>
    </w:p>
    <w:p w14:paraId="4F15AB29" w14:textId="5A25876D" w:rsidR="003664D7" w:rsidRDefault="70EA7647" w:rsidP="70EA7647">
      <w:pPr>
        <w:rPr>
          <w:rFonts w:ascii="Times New Roman" w:eastAsia="Times New Roman" w:hAnsi="Times New Roman" w:cs="Times New Roman"/>
          <w:color w:val="000000" w:themeColor="text1"/>
          <w:sz w:val="28"/>
          <w:szCs w:val="28"/>
        </w:rPr>
      </w:pPr>
      <w:r w:rsidRPr="70EA7647">
        <w:rPr>
          <w:rFonts w:ascii="Times New Roman" w:eastAsia="Times New Roman" w:hAnsi="Times New Roman" w:cs="Times New Roman"/>
          <w:b/>
          <w:bCs/>
          <w:color w:val="000000" w:themeColor="text1"/>
          <w:sz w:val="28"/>
          <w:szCs w:val="28"/>
        </w:rPr>
        <w:t>Submitted Date: _______________________</w:t>
      </w:r>
    </w:p>
    <w:p w14:paraId="19872BB0" w14:textId="0B128582" w:rsidR="003664D7" w:rsidRDefault="70EA7647" w:rsidP="70EA7647">
      <w:pPr>
        <w:rPr>
          <w:rFonts w:ascii="Times New Roman" w:eastAsia="Times New Roman" w:hAnsi="Times New Roman" w:cs="Times New Roman"/>
          <w:color w:val="000000" w:themeColor="text1"/>
          <w:sz w:val="24"/>
          <w:szCs w:val="24"/>
        </w:rPr>
      </w:pPr>
      <w:r w:rsidRPr="70EA7647">
        <w:rPr>
          <w:rFonts w:ascii="Times New Roman" w:eastAsia="Times New Roman" w:hAnsi="Times New Roman" w:cs="Times New Roman"/>
          <w:color w:val="000000" w:themeColor="text1"/>
          <w:sz w:val="24"/>
          <w:szCs w:val="24"/>
        </w:rPr>
        <w:t>Due: 75 days prior to CoDA Service Conference (CSC)</w:t>
      </w:r>
    </w:p>
    <w:p w14:paraId="143B7513" w14:textId="3DC5E6E6" w:rsidR="003664D7" w:rsidRDefault="70EA7647" w:rsidP="70EA7647">
      <w:pPr>
        <w:rPr>
          <w:rFonts w:ascii="Times New Roman" w:eastAsia="Times New Roman" w:hAnsi="Times New Roman" w:cs="Times New Roman"/>
          <w:color w:val="000000" w:themeColor="text1"/>
          <w:sz w:val="28"/>
          <w:szCs w:val="28"/>
        </w:rPr>
      </w:pPr>
      <w:r w:rsidRPr="70EA7647">
        <w:rPr>
          <w:rFonts w:ascii="Times New Roman" w:eastAsia="Times New Roman" w:hAnsi="Times New Roman" w:cs="Times New Roman"/>
          <w:b/>
          <w:bCs/>
          <w:color w:val="000000" w:themeColor="text1"/>
          <w:sz w:val="28"/>
          <w:szCs w:val="28"/>
        </w:rPr>
        <w:t xml:space="preserve">Motion Number: 2 </w:t>
      </w:r>
    </w:p>
    <w:p w14:paraId="6A659FA8" w14:textId="713B910B" w:rsidR="003664D7" w:rsidRDefault="70EA7647" w:rsidP="70EA7647">
      <w:pPr>
        <w:rPr>
          <w:rFonts w:ascii="Times New Roman" w:eastAsia="Times New Roman" w:hAnsi="Times New Roman" w:cs="Times New Roman"/>
          <w:color w:val="000000" w:themeColor="text1"/>
          <w:sz w:val="28"/>
          <w:szCs w:val="28"/>
        </w:rPr>
      </w:pPr>
      <w:r w:rsidRPr="70EA7647">
        <w:rPr>
          <w:rFonts w:ascii="Times New Roman" w:eastAsia="Times New Roman" w:hAnsi="Times New Roman" w:cs="Times New Roman"/>
          <w:b/>
          <w:bCs/>
          <w:color w:val="000000" w:themeColor="text1"/>
          <w:sz w:val="28"/>
          <w:szCs w:val="28"/>
        </w:rPr>
        <w:t>Revision #: _____________</w:t>
      </w:r>
      <w:r w:rsidR="00C369FB">
        <w:tab/>
      </w:r>
      <w:r w:rsidRPr="70EA7647">
        <w:rPr>
          <w:rFonts w:ascii="Times New Roman" w:eastAsia="Times New Roman" w:hAnsi="Times New Roman" w:cs="Times New Roman"/>
          <w:b/>
          <w:bCs/>
          <w:color w:val="000000" w:themeColor="text1"/>
          <w:sz w:val="28"/>
          <w:szCs w:val="28"/>
        </w:rPr>
        <w:t>Revision Date: _________________</w:t>
      </w:r>
    </w:p>
    <w:p w14:paraId="123D7A0A" w14:textId="6F53D578" w:rsidR="003664D7" w:rsidRDefault="70EA7647" w:rsidP="70EA7647">
      <w:pPr>
        <w:rPr>
          <w:rFonts w:ascii="Times New Roman" w:eastAsia="Times New Roman" w:hAnsi="Times New Roman" w:cs="Times New Roman"/>
          <w:color w:val="000000" w:themeColor="text1"/>
          <w:sz w:val="24"/>
          <w:szCs w:val="24"/>
        </w:rPr>
      </w:pPr>
      <w:r w:rsidRPr="70EA7647">
        <w:rPr>
          <w:rFonts w:ascii="Times New Roman" w:eastAsia="Times New Roman" w:hAnsi="Times New Roman" w:cs="Times New Roman"/>
          <w:color w:val="000000" w:themeColor="text1"/>
          <w:sz w:val="24"/>
          <w:szCs w:val="24"/>
        </w:rPr>
        <w:t>Due: 60 days prior to CoDA Service Conference (CSC)</w:t>
      </w:r>
    </w:p>
    <w:p w14:paraId="28511BD2" w14:textId="0F47A820" w:rsidR="003664D7" w:rsidRDefault="70EA7647" w:rsidP="70EA7647">
      <w:pPr>
        <w:jc w:val="both"/>
        <w:rPr>
          <w:rFonts w:ascii="Times New Roman" w:eastAsia="Times New Roman" w:hAnsi="Times New Roman" w:cs="Times New Roman"/>
          <w:color w:val="000000" w:themeColor="text1"/>
          <w:sz w:val="28"/>
          <w:szCs w:val="28"/>
        </w:rPr>
      </w:pPr>
      <w:r w:rsidRPr="70EA7647">
        <w:rPr>
          <w:rFonts w:ascii="Times New Roman" w:eastAsia="Times New Roman" w:hAnsi="Times New Roman" w:cs="Times New Roman"/>
          <w:b/>
          <w:bCs/>
          <w:color w:val="000000" w:themeColor="text1"/>
          <w:sz w:val="28"/>
          <w:szCs w:val="28"/>
        </w:rPr>
        <w:t xml:space="preserve">Motion Name: </w:t>
      </w:r>
      <w:r w:rsidRPr="70EA7647">
        <w:rPr>
          <w:rFonts w:ascii="Times New Roman" w:eastAsia="Times New Roman" w:hAnsi="Times New Roman" w:cs="Times New Roman"/>
          <w:color w:val="000000" w:themeColor="text1"/>
          <w:sz w:val="28"/>
          <w:szCs w:val="28"/>
        </w:rPr>
        <w:t xml:space="preserve">Allow online sharing of the daily meditation from </w:t>
      </w:r>
      <w:r w:rsidRPr="70EA7647">
        <w:rPr>
          <w:rFonts w:ascii="Times New Roman" w:eastAsia="Times New Roman" w:hAnsi="Times New Roman" w:cs="Times New Roman"/>
          <w:b/>
          <w:bCs/>
          <w:i/>
          <w:iCs/>
          <w:color w:val="000000" w:themeColor="text1"/>
          <w:sz w:val="28"/>
          <w:szCs w:val="28"/>
        </w:rPr>
        <w:t>In This Moment</w:t>
      </w:r>
      <w:r w:rsidRPr="70EA7647">
        <w:rPr>
          <w:rFonts w:ascii="Times New Roman" w:eastAsia="Times New Roman" w:hAnsi="Times New Roman" w:cs="Times New Roman"/>
          <w:i/>
          <w:iCs/>
          <w:color w:val="000000" w:themeColor="text1"/>
          <w:sz w:val="28"/>
          <w:szCs w:val="28"/>
        </w:rPr>
        <w:t>.</w:t>
      </w:r>
      <w:r w:rsidRPr="70EA7647">
        <w:rPr>
          <w:rFonts w:ascii="Times New Roman" w:eastAsia="Times New Roman" w:hAnsi="Times New Roman" w:cs="Times New Roman"/>
          <w:color w:val="000000" w:themeColor="text1"/>
          <w:sz w:val="28"/>
          <w:szCs w:val="28"/>
        </w:rPr>
        <w:t xml:space="preserve"> </w:t>
      </w:r>
    </w:p>
    <w:p w14:paraId="682B5DEB" w14:textId="2F34404C" w:rsidR="003664D7" w:rsidRDefault="70EA7647" w:rsidP="70EA7647">
      <w:pPr>
        <w:jc w:val="both"/>
        <w:rPr>
          <w:rFonts w:ascii="Times New Roman" w:eastAsia="Times New Roman" w:hAnsi="Times New Roman" w:cs="Times New Roman"/>
          <w:color w:val="000000" w:themeColor="text1"/>
          <w:sz w:val="28"/>
          <w:szCs w:val="28"/>
        </w:rPr>
      </w:pPr>
      <w:r w:rsidRPr="70EA7647">
        <w:rPr>
          <w:rFonts w:ascii="Times New Roman" w:eastAsia="Times New Roman" w:hAnsi="Times New Roman" w:cs="Times New Roman"/>
          <w:b/>
          <w:bCs/>
          <w:color w:val="000000" w:themeColor="text1"/>
          <w:sz w:val="28"/>
          <w:szCs w:val="28"/>
        </w:rPr>
        <w:t xml:space="preserve">Motion: </w:t>
      </w:r>
      <w:r w:rsidRPr="70EA7647">
        <w:rPr>
          <w:rFonts w:ascii="Times New Roman" w:eastAsia="Times New Roman" w:hAnsi="Times New Roman" w:cs="Times New Roman"/>
          <w:color w:val="000000" w:themeColor="text1"/>
          <w:sz w:val="28"/>
          <w:szCs w:val="28"/>
        </w:rPr>
        <w:t xml:space="preserve">Online groups have long been sharing these meditations during meetings, one day at a time. </w:t>
      </w:r>
      <w:r w:rsidR="00DE634B">
        <w:rPr>
          <w:rFonts w:ascii="Times New Roman" w:eastAsia="Times New Roman" w:hAnsi="Times New Roman" w:cs="Times New Roman"/>
          <w:color w:val="000000" w:themeColor="text1"/>
          <w:sz w:val="28"/>
          <w:szCs w:val="28"/>
        </w:rPr>
        <w:t xml:space="preserve">It is time </w:t>
      </w:r>
      <w:r w:rsidRPr="70EA7647">
        <w:rPr>
          <w:rFonts w:ascii="Times New Roman" w:eastAsia="Times New Roman" w:hAnsi="Times New Roman" w:cs="Times New Roman"/>
          <w:color w:val="000000" w:themeColor="text1"/>
          <w:sz w:val="28"/>
          <w:szCs w:val="28"/>
        </w:rPr>
        <w:t xml:space="preserve">to recognize this practice as a method of </w:t>
      </w:r>
      <w:r w:rsidRPr="70EA7647">
        <w:rPr>
          <w:rFonts w:ascii="Times New Roman" w:eastAsia="Times New Roman" w:hAnsi="Times New Roman" w:cs="Times New Roman"/>
          <w:i/>
          <w:iCs/>
          <w:color w:val="000000" w:themeColor="text1"/>
          <w:sz w:val="28"/>
          <w:szCs w:val="28"/>
        </w:rPr>
        <w:t>attraction rather than promotion</w:t>
      </w:r>
      <w:r w:rsidRPr="70EA7647">
        <w:rPr>
          <w:rFonts w:ascii="Times New Roman" w:eastAsia="Times New Roman" w:hAnsi="Times New Roman" w:cs="Times New Roman"/>
          <w:color w:val="000000" w:themeColor="text1"/>
          <w:sz w:val="28"/>
          <w:szCs w:val="28"/>
        </w:rPr>
        <w:t xml:space="preserve">. </w:t>
      </w:r>
    </w:p>
    <w:p w14:paraId="5C763DC6" w14:textId="2E5B54C9" w:rsidR="003664D7" w:rsidRDefault="70EA7647" w:rsidP="70EA7647">
      <w:pPr>
        <w:jc w:val="both"/>
        <w:rPr>
          <w:rFonts w:ascii="Times New Roman" w:eastAsia="Times New Roman" w:hAnsi="Times New Roman" w:cs="Times New Roman"/>
          <w:color w:val="000000" w:themeColor="text1"/>
          <w:sz w:val="28"/>
          <w:szCs w:val="28"/>
        </w:rPr>
      </w:pPr>
      <w:r w:rsidRPr="70EA7647">
        <w:rPr>
          <w:rFonts w:ascii="Times New Roman" w:eastAsia="Times New Roman" w:hAnsi="Times New Roman" w:cs="Times New Roman"/>
          <w:b/>
          <w:bCs/>
          <w:color w:val="000000" w:themeColor="text1"/>
          <w:sz w:val="28"/>
          <w:szCs w:val="28"/>
        </w:rPr>
        <w:t xml:space="preserve">Intent, background, other pertinent information: </w:t>
      </w:r>
      <w:r w:rsidRPr="70EA7647">
        <w:rPr>
          <w:rFonts w:ascii="Times New Roman" w:eastAsia="Times New Roman" w:hAnsi="Times New Roman" w:cs="Times New Roman"/>
          <w:color w:val="000000" w:themeColor="text1"/>
          <w:sz w:val="28"/>
          <w:szCs w:val="28"/>
        </w:rPr>
        <w:t xml:space="preserve">Previous Boards have alternately restricted and allowed the use of segments of CoDA literature in different contexts. </w:t>
      </w:r>
    </w:p>
    <w:p w14:paraId="21BAA139" w14:textId="28DEE749" w:rsidR="003664D7" w:rsidRDefault="70EA7647" w:rsidP="70EA7647">
      <w:pPr>
        <w:jc w:val="both"/>
        <w:rPr>
          <w:rFonts w:ascii="Times New Roman" w:eastAsia="Times New Roman" w:hAnsi="Times New Roman" w:cs="Times New Roman"/>
          <w:color w:val="000000" w:themeColor="text1"/>
          <w:sz w:val="28"/>
          <w:szCs w:val="28"/>
        </w:rPr>
      </w:pPr>
      <w:r w:rsidRPr="70EA7647">
        <w:rPr>
          <w:rFonts w:ascii="Times New Roman" w:eastAsia="Times New Roman" w:hAnsi="Times New Roman" w:cs="Times New Roman"/>
          <w:color w:val="000000" w:themeColor="text1"/>
          <w:sz w:val="28"/>
          <w:szCs w:val="28"/>
        </w:rPr>
        <w:t xml:space="preserve">Recently, SPO was advised never to share a copy of a written page of the Daily Meditation, but SPO was simultaneously told that it could </w:t>
      </w:r>
      <w:r w:rsidRPr="70EA7647">
        <w:rPr>
          <w:rFonts w:ascii="Times New Roman" w:eastAsia="Times New Roman" w:hAnsi="Times New Roman" w:cs="Times New Roman"/>
          <w:b/>
          <w:bCs/>
          <w:i/>
          <w:iCs/>
          <w:color w:val="000000" w:themeColor="text1"/>
          <w:sz w:val="28"/>
          <w:szCs w:val="28"/>
        </w:rPr>
        <w:t>record</w:t>
      </w:r>
      <w:r w:rsidRPr="70EA7647">
        <w:rPr>
          <w:rFonts w:ascii="Times New Roman" w:eastAsia="Times New Roman" w:hAnsi="Times New Roman" w:cs="Times New Roman"/>
          <w:color w:val="000000" w:themeColor="text1"/>
          <w:sz w:val="28"/>
          <w:szCs w:val="28"/>
        </w:rPr>
        <w:t xml:space="preserve"> the page and post just the </w:t>
      </w:r>
      <w:r w:rsidRPr="70EA7647">
        <w:rPr>
          <w:rFonts w:ascii="Times New Roman" w:eastAsia="Times New Roman" w:hAnsi="Times New Roman" w:cs="Times New Roman"/>
          <w:b/>
          <w:bCs/>
          <w:i/>
          <w:iCs/>
          <w:color w:val="000000" w:themeColor="text1"/>
          <w:sz w:val="28"/>
          <w:szCs w:val="28"/>
        </w:rPr>
        <w:t>audio</w:t>
      </w:r>
      <w:r w:rsidRPr="70EA7647">
        <w:rPr>
          <w:rFonts w:ascii="Times New Roman" w:eastAsia="Times New Roman" w:hAnsi="Times New Roman" w:cs="Times New Roman"/>
          <w:color w:val="000000" w:themeColor="text1"/>
          <w:sz w:val="28"/>
          <w:szCs w:val="28"/>
        </w:rPr>
        <w:t xml:space="preserve">. Given the vast number of online meetings (Spanish, English, etc.) that do share the meditation page each day, SPO researched the sales of this item, to see whether sales have plummeted given their daily use online. The numbers reveal that such postings are, in fact, a method of </w:t>
      </w:r>
      <w:r w:rsidRPr="70EA7647">
        <w:rPr>
          <w:rFonts w:ascii="Times New Roman" w:eastAsia="Times New Roman" w:hAnsi="Times New Roman" w:cs="Times New Roman"/>
          <w:i/>
          <w:iCs/>
          <w:color w:val="000000" w:themeColor="text1"/>
          <w:sz w:val="28"/>
          <w:szCs w:val="28"/>
        </w:rPr>
        <w:t>attraction, rather than promotion</w:t>
      </w:r>
      <w:r w:rsidRPr="70EA7647">
        <w:rPr>
          <w:rFonts w:ascii="Times New Roman" w:eastAsia="Times New Roman" w:hAnsi="Times New Roman" w:cs="Times New Roman"/>
          <w:color w:val="000000" w:themeColor="text1"/>
          <w:sz w:val="28"/>
          <w:szCs w:val="28"/>
        </w:rPr>
        <w:t xml:space="preserve"> and that they have not slowed the sale of this item</w:t>
      </w:r>
      <w:r w:rsidRPr="70EA7647">
        <w:rPr>
          <w:rFonts w:ascii="Times New Roman" w:eastAsia="Times New Roman" w:hAnsi="Times New Roman" w:cs="Times New Roman"/>
          <w:b/>
          <w:bCs/>
          <w:color w:val="000000" w:themeColor="text1"/>
          <w:sz w:val="28"/>
          <w:szCs w:val="28"/>
        </w:rPr>
        <w:t>.</w:t>
      </w:r>
      <w:r w:rsidRPr="70EA7647">
        <w:rPr>
          <w:rFonts w:ascii="Times New Roman" w:eastAsia="Times New Roman" w:hAnsi="Times New Roman" w:cs="Times New Roman"/>
          <w:color w:val="000000" w:themeColor="text1"/>
          <w:sz w:val="28"/>
          <w:szCs w:val="28"/>
        </w:rPr>
        <w:t xml:space="preserve"> Rather, such postings have led to greater sales of the book.</w:t>
      </w:r>
    </w:p>
    <w:p w14:paraId="352C147D" w14:textId="6F339003" w:rsidR="003664D7" w:rsidRDefault="70EA7647" w:rsidP="70EA7647">
      <w:pPr>
        <w:jc w:val="both"/>
        <w:rPr>
          <w:rFonts w:ascii="Times New Roman" w:eastAsia="Times New Roman" w:hAnsi="Times New Roman" w:cs="Times New Roman"/>
          <w:color w:val="000000" w:themeColor="text1"/>
          <w:sz w:val="28"/>
          <w:szCs w:val="28"/>
        </w:rPr>
      </w:pPr>
      <w:r w:rsidRPr="70EA7647">
        <w:rPr>
          <w:rFonts w:ascii="Times New Roman" w:eastAsia="Times New Roman" w:hAnsi="Times New Roman" w:cs="Times New Roman"/>
          <w:color w:val="000000" w:themeColor="text1"/>
          <w:sz w:val="28"/>
          <w:szCs w:val="28"/>
        </w:rPr>
        <w:t>The following figures</w:t>
      </w:r>
      <w:r w:rsidR="004C0EAD">
        <w:rPr>
          <w:rFonts w:ascii="Times New Roman" w:eastAsia="Times New Roman" w:hAnsi="Times New Roman" w:cs="Times New Roman"/>
          <w:color w:val="000000" w:themeColor="text1"/>
          <w:sz w:val="28"/>
          <w:szCs w:val="28"/>
        </w:rPr>
        <w:t xml:space="preserve"> – </w:t>
      </w:r>
      <w:r w:rsidR="00D43E91">
        <w:rPr>
          <w:rFonts w:ascii="Times New Roman" w:eastAsia="Times New Roman" w:hAnsi="Times New Roman" w:cs="Times New Roman"/>
          <w:color w:val="000000" w:themeColor="text1"/>
          <w:sz w:val="28"/>
          <w:szCs w:val="28"/>
        </w:rPr>
        <w:t>based,</w:t>
      </w:r>
      <w:r w:rsidRPr="70EA7647">
        <w:rPr>
          <w:rFonts w:ascii="Times New Roman" w:eastAsia="Times New Roman" w:hAnsi="Times New Roman" w:cs="Times New Roman"/>
          <w:color w:val="000000" w:themeColor="text1"/>
          <w:sz w:val="28"/>
          <w:szCs w:val="28"/>
        </w:rPr>
        <w:t xml:space="preserve"> in Mexico’s case</w:t>
      </w:r>
      <w:r w:rsidR="00D43E91">
        <w:rPr>
          <w:rFonts w:ascii="Times New Roman" w:eastAsia="Times New Roman" w:hAnsi="Times New Roman" w:cs="Times New Roman"/>
          <w:color w:val="000000" w:themeColor="text1"/>
          <w:sz w:val="28"/>
          <w:szCs w:val="28"/>
        </w:rPr>
        <w:t>, on just</w:t>
      </w:r>
      <w:r w:rsidRPr="70EA7647">
        <w:rPr>
          <w:rFonts w:ascii="Times New Roman" w:eastAsia="Times New Roman" w:hAnsi="Times New Roman" w:cs="Times New Roman"/>
          <w:color w:val="000000" w:themeColor="text1"/>
          <w:sz w:val="28"/>
          <w:szCs w:val="28"/>
        </w:rPr>
        <w:t xml:space="preserve"> four months</w:t>
      </w:r>
      <w:r w:rsidR="0012167C">
        <w:rPr>
          <w:rFonts w:ascii="Times New Roman" w:eastAsia="Times New Roman" w:hAnsi="Times New Roman" w:cs="Times New Roman"/>
          <w:color w:val="000000" w:themeColor="text1"/>
          <w:sz w:val="28"/>
          <w:szCs w:val="28"/>
        </w:rPr>
        <w:t xml:space="preserve"> of sales</w:t>
      </w:r>
      <w:r w:rsidRPr="70EA7647">
        <w:rPr>
          <w:rFonts w:ascii="Times New Roman" w:eastAsia="Times New Roman" w:hAnsi="Times New Roman" w:cs="Times New Roman"/>
          <w:color w:val="000000" w:themeColor="text1"/>
          <w:sz w:val="28"/>
          <w:szCs w:val="28"/>
        </w:rPr>
        <w:t xml:space="preserve"> and in CoDA Colombia’s case</w:t>
      </w:r>
      <w:r w:rsidR="00FC699A">
        <w:rPr>
          <w:rFonts w:ascii="Times New Roman" w:eastAsia="Times New Roman" w:hAnsi="Times New Roman" w:cs="Times New Roman"/>
          <w:color w:val="000000" w:themeColor="text1"/>
          <w:sz w:val="28"/>
          <w:szCs w:val="28"/>
        </w:rPr>
        <w:t>,</w:t>
      </w:r>
      <w:r w:rsidRPr="70EA7647">
        <w:rPr>
          <w:rFonts w:ascii="Times New Roman" w:eastAsia="Times New Roman" w:hAnsi="Times New Roman" w:cs="Times New Roman"/>
          <w:color w:val="000000" w:themeColor="text1"/>
          <w:sz w:val="28"/>
          <w:szCs w:val="28"/>
        </w:rPr>
        <w:t xml:space="preserve"> </w:t>
      </w:r>
      <w:r w:rsidR="00FD7A43">
        <w:rPr>
          <w:rFonts w:ascii="Times New Roman" w:eastAsia="Times New Roman" w:hAnsi="Times New Roman" w:cs="Times New Roman"/>
          <w:color w:val="000000" w:themeColor="text1"/>
          <w:sz w:val="28"/>
          <w:szCs w:val="28"/>
        </w:rPr>
        <w:t>on</w:t>
      </w:r>
      <w:r w:rsidRPr="70EA7647">
        <w:rPr>
          <w:rFonts w:ascii="Times New Roman" w:eastAsia="Times New Roman" w:hAnsi="Times New Roman" w:cs="Times New Roman"/>
          <w:color w:val="000000" w:themeColor="text1"/>
          <w:sz w:val="28"/>
          <w:szCs w:val="28"/>
        </w:rPr>
        <w:t xml:space="preserve"> </w:t>
      </w:r>
      <w:r w:rsidR="00FD7A43">
        <w:rPr>
          <w:rFonts w:ascii="Times New Roman" w:eastAsia="Times New Roman" w:hAnsi="Times New Roman" w:cs="Times New Roman"/>
          <w:color w:val="000000" w:themeColor="text1"/>
          <w:sz w:val="28"/>
          <w:szCs w:val="28"/>
        </w:rPr>
        <w:t>one</w:t>
      </w:r>
      <w:r w:rsidRPr="70EA7647">
        <w:rPr>
          <w:rFonts w:ascii="Times New Roman" w:eastAsia="Times New Roman" w:hAnsi="Times New Roman" w:cs="Times New Roman"/>
          <w:color w:val="000000" w:themeColor="text1"/>
          <w:sz w:val="28"/>
          <w:szCs w:val="28"/>
        </w:rPr>
        <w:t xml:space="preserve"> year and nine months</w:t>
      </w:r>
      <w:r w:rsidR="00102988">
        <w:rPr>
          <w:rFonts w:ascii="Times New Roman" w:eastAsia="Times New Roman" w:hAnsi="Times New Roman" w:cs="Times New Roman"/>
          <w:color w:val="000000" w:themeColor="text1"/>
          <w:sz w:val="28"/>
          <w:szCs w:val="28"/>
        </w:rPr>
        <w:t xml:space="preserve"> – </w:t>
      </w:r>
      <w:r w:rsidRPr="70EA7647">
        <w:rPr>
          <w:rFonts w:ascii="Times New Roman" w:eastAsia="Times New Roman" w:hAnsi="Times New Roman" w:cs="Times New Roman"/>
          <w:color w:val="000000" w:themeColor="text1"/>
          <w:sz w:val="28"/>
          <w:szCs w:val="28"/>
        </w:rPr>
        <w:t xml:space="preserve">show that sales of </w:t>
      </w:r>
      <w:r w:rsidRPr="00522A84">
        <w:rPr>
          <w:rFonts w:ascii="Times New Roman" w:eastAsia="Times New Roman" w:hAnsi="Times New Roman" w:cs="Times New Roman"/>
          <w:b/>
          <w:bCs/>
          <w:i/>
          <w:iCs/>
          <w:color w:val="000000" w:themeColor="text1"/>
          <w:sz w:val="28"/>
          <w:szCs w:val="28"/>
        </w:rPr>
        <w:t>In This Moment</w:t>
      </w:r>
      <w:r w:rsidRPr="00522A84">
        <w:rPr>
          <w:rFonts w:ascii="Times New Roman" w:eastAsia="Times New Roman" w:hAnsi="Times New Roman" w:cs="Times New Roman"/>
          <w:b/>
          <w:bCs/>
          <w:color w:val="000000" w:themeColor="text1"/>
          <w:sz w:val="28"/>
          <w:szCs w:val="28"/>
        </w:rPr>
        <w:t xml:space="preserve"> </w:t>
      </w:r>
      <w:r w:rsidRPr="00522A84">
        <w:rPr>
          <w:rFonts w:ascii="Times New Roman" w:eastAsia="Times New Roman" w:hAnsi="Times New Roman" w:cs="Times New Roman"/>
          <w:b/>
          <w:bCs/>
          <w:i/>
          <w:iCs/>
          <w:color w:val="000000" w:themeColor="text1"/>
          <w:sz w:val="28"/>
          <w:szCs w:val="28"/>
        </w:rPr>
        <w:lastRenderedPageBreak/>
        <w:t>Daily Meditation Book</w:t>
      </w:r>
      <w:r w:rsidRPr="70EA7647">
        <w:rPr>
          <w:rFonts w:ascii="Times New Roman" w:eastAsia="Times New Roman" w:hAnsi="Times New Roman" w:cs="Times New Roman"/>
          <w:color w:val="000000" w:themeColor="text1"/>
          <w:sz w:val="28"/>
          <w:szCs w:val="28"/>
        </w:rPr>
        <w:t xml:space="preserve"> are no</w:t>
      </w:r>
      <w:r w:rsidR="007B7501">
        <w:rPr>
          <w:rFonts w:ascii="Times New Roman" w:eastAsia="Times New Roman" w:hAnsi="Times New Roman" w:cs="Times New Roman"/>
          <w:color w:val="000000" w:themeColor="text1"/>
          <w:sz w:val="28"/>
          <w:szCs w:val="28"/>
        </w:rPr>
        <w:t>t</w:t>
      </w:r>
      <w:r w:rsidRPr="70EA7647">
        <w:rPr>
          <w:rFonts w:ascii="Times New Roman" w:eastAsia="Times New Roman" w:hAnsi="Times New Roman" w:cs="Times New Roman"/>
          <w:color w:val="000000" w:themeColor="text1"/>
          <w:sz w:val="28"/>
          <w:szCs w:val="28"/>
        </w:rPr>
        <w:t xml:space="preserve"> depressed, but robust</w:t>
      </w:r>
      <w:r w:rsidR="00894283">
        <w:rPr>
          <w:rFonts w:ascii="Times New Roman" w:eastAsia="Times New Roman" w:hAnsi="Times New Roman" w:cs="Times New Roman"/>
          <w:color w:val="000000" w:themeColor="text1"/>
          <w:sz w:val="28"/>
          <w:szCs w:val="28"/>
        </w:rPr>
        <w:t>. They</w:t>
      </w:r>
      <w:r w:rsidRPr="70EA7647">
        <w:rPr>
          <w:rFonts w:ascii="Times New Roman" w:eastAsia="Times New Roman" w:hAnsi="Times New Roman" w:cs="Times New Roman"/>
          <w:color w:val="000000" w:themeColor="text1"/>
          <w:sz w:val="28"/>
          <w:szCs w:val="28"/>
        </w:rPr>
        <w:t xml:space="preserve"> compare well with a full three years plus the first quarter of this year’s sales by CoRe:</w:t>
      </w:r>
    </w:p>
    <w:tbl>
      <w:tblPr>
        <w:tblStyle w:val="Tablaconcuadrcula"/>
        <w:tblW w:w="0" w:type="auto"/>
        <w:tblLayout w:type="fixed"/>
        <w:tblLook w:val="06A0" w:firstRow="1" w:lastRow="0" w:firstColumn="1" w:lastColumn="0" w:noHBand="1" w:noVBand="1"/>
      </w:tblPr>
      <w:tblGrid>
        <w:gridCol w:w="1560"/>
        <w:gridCol w:w="1560"/>
        <w:gridCol w:w="1560"/>
        <w:gridCol w:w="1560"/>
        <w:gridCol w:w="1560"/>
        <w:gridCol w:w="1560"/>
      </w:tblGrid>
      <w:tr w:rsidR="70EA7647" w14:paraId="032581A8" w14:textId="77777777" w:rsidTr="70EA7647">
        <w:trPr>
          <w:trHeight w:val="300"/>
        </w:trPr>
        <w:tc>
          <w:tcPr>
            <w:tcW w:w="156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6A537A8F" w14:textId="385E50E4" w:rsidR="70EA7647" w:rsidRDefault="70EA7647" w:rsidP="70EA7647">
            <w:pPr>
              <w:spacing w:line="259" w:lineRule="auto"/>
              <w:rPr>
                <w:rFonts w:ascii="Times New Roman" w:eastAsia="Times New Roman" w:hAnsi="Times New Roman" w:cs="Times New Roman"/>
                <w:color w:val="000000" w:themeColor="text1"/>
                <w:sz w:val="28"/>
                <w:szCs w:val="28"/>
              </w:rPr>
            </w:pPr>
            <w:r w:rsidRPr="70EA7647">
              <w:rPr>
                <w:rFonts w:ascii="Times New Roman" w:eastAsia="Times New Roman" w:hAnsi="Times New Roman" w:cs="Times New Roman"/>
                <w:b/>
                <w:bCs/>
                <w:i/>
                <w:iCs/>
                <w:color w:val="000000" w:themeColor="text1"/>
                <w:sz w:val="28"/>
                <w:szCs w:val="28"/>
              </w:rPr>
              <w:t>In This Moment</w:t>
            </w:r>
            <w:r w:rsidRPr="70EA7647">
              <w:rPr>
                <w:rFonts w:ascii="Times New Roman" w:eastAsia="Times New Roman" w:hAnsi="Times New Roman" w:cs="Times New Roman"/>
                <w:color w:val="000000" w:themeColor="text1"/>
                <w:sz w:val="28"/>
                <w:szCs w:val="28"/>
              </w:rPr>
              <w:t xml:space="preserve"> </w:t>
            </w:r>
            <w:r w:rsidRPr="70EA7647">
              <w:rPr>
                <w:rFonts w:ascii="Times New Roman" w:eastAsia="Times New Roman" w:hAnsi="Times New Roman" w:cs="Times New Roman"/>
                <w:b/>
                <w:bCs/>
                <w:color w:val="000000" w:themeColor="text1"/>
                <w:sz w:val="28"/>
                <w:szCs w:val="28"/>
              </w:rPr>
              <w:t>Sales</w:t>
            </w:r>
          </w:p>
        </w:tc>
        <w:tc>
          <w:tcPr>
            <w:tcW w:w="156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1A40C343" w14:textId="29EFCF31" w:rsidR="70EA7647" w:rsidRDefault="70EA7647" w:rsidP="70EA7647">
            <w:pPr>
              <w:spacing w:line="259" w:lineRule="auto"/>
              <w:jc w:val="center"/>
              <w:rPr>
                <w:rFonts w:ascii="Times New Roman" w:eastAsia="Times New Roman" w:hAnsi="Times New Roman" w:cs="Times New Roman"/>
                <w:color w:val="000000" w:themeColor="text1"/>
                <w:sz w:val="28"/>
                <w:szCs w:val="28"/>
              </w:rPr>
            </w:pPr>
            <w:r w:rsidRPr="70EA7647">
              <w:rPr>
                <w:rFonts w:ascii="Times New Roman" w:eastAsia="Times New Roman" w:hAnsi="Times New Roman" w:cs="Times New Roman"/>
                <w:b/>
                <w:bCs/>
                <w:color w:val="000000" w:themeColor="text1"/>
                <w:sz w:val="28"/>
                <w:szCs w:val="28"/>
              </w:rPr>
              <w:t xml:space="preserve"> </w:t>
            </w:r>
          </w:p>
          <w:p w14:paraId="494D7F59" w14:textId="08D47DF0" w:rsidR="70EA7647" w:rsidRDefault="70EA7647" w:rsidP="70EA7647">
            <w:pPr>
              <w:spacing w:line="259" w:lineRule="auto"/>
              <w:jc w:val="center"/>
              <w:rPr>
                <w:rFonts w:ascii="Times New Roman" w:eastAsia="Times New Roman" w:hAnsi="Times New Roman" w:cs="Times New Roman"/>
                <w:color w:val="000000" w:themeColor="text1"/>
                <w:sz w:val="28"/>
                <w:szCs w:val="28"/>
              </w:rPr>
            </w:pPr>
            <w:r w:rsidRPr="70EA7647">
              <w:rPr>
                <w:rFonts w:ascii="Times New Roman" w:eastAsia="Times New Roman" w:hAnsi="Times New Roman" w:cs="Times New Roman"/>
                <w:b/>
                <w:bCs/>
                <w:color w:val="000000" w:themeColor="text1"/>
                <w:sz w:val="28"/>
                <w:szCs w:val="28"/>
              </w:rPr>
              <w:t>2020</w:t>
            </w:r>
          </w:p>
        </w:tc>
        <w:tc>
          <w:tcPr>
            <w:tcW w:w="156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03B84E26" w14:textId="6E0BAF7C" w:rsidR="70EA7647" w:rsidRDefault="70EA7647" w:rsidP="70EA7647">
            <w:pPr>
              <w:spacing w:line="259" w:lineRule="auto"/>
              <w:jc w:val="center"/>
              <w:rPr>
                <w:rFonts w:ascii="Times New Roman" w:eastAsia="Times New Roman" w:hAnsi="Times New Roman" w:cs="Times New Roman"/>
                <w:color w:val="000000" w:themeColor="text1"/>
                <w:sz w:val="28"/>
                <w:szCs w:val="28"/>
              </w:rPr>
            </w:pPr>
            <w:r w:rsidRPr="70EA7647">
              <w:rPr>
                <w:rFonts w:ascii="Times New Roman" w:eastAsia="Times New Roman" w:hAnsi="Times New Roman" w:cs="Times New Roman"/>
                <w:b/>
                <w:bCs/>
                <w:color w:val="000000" w:themeColor="text1"/>
                <w:sz w:val="28"/>
                <w:szCs w:val="28"/>
              </w:rPr>
              <w:t xml:space="preserve"> </w:t>
            </w:r>
          </w:p>
          <w:p w14:paraId="2ED4365D" w14:textId="725270EE" w:rsidR="70EA7647" w:rsidRDefault="70EA7647" w:rsidP="70EA7647">
            <w:pPr>
              <w:spacing w:line="259" w:lineRule="auto"/>
              <w:jc w:val="center"/>
              <w:rPr>
                <w:rFonts w:ascii="Times New Roman" w:eastAsia="Times New Roman" w:hAnsi="Times New Roman" w:cs="Times New Roman"/>
                <w:color w:val="000000" w:themeColor="text1"/>
                <w:sz w:val="28"/>
                <w:szCs w:val="28"/>
              </w:rPr>
            </w:pPr>
            <w:r w:rsidRPr="70EA7647">
              <w:rPr>
                <w:rFonts w:ascii="Times New Roman" w:eastAsia="Times New Roman" w:hAnsi="Times New Roman" w:cs="Times New Roman"/>
                <w:b/>
                <w:bCs/>
                <w:color w:val="000000" w:themeColor="text1"/>
                <w:sz w:val="28"/>
                <w:szCs w:val="28"/>
              </w:rPr>
              <w:t>2021</w:t>
            </w:r>
          </w:p>
        </w:tc>
        <w:tc>
          <w:tcPr>
            <w:tcW w:w="156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405F264A" w14:textId="69E00EC2" w:rsidR="70EA7647" w:rsidRDefault="70EA7647" w:rsidP="70EA7647">
            <w:pPr>
              <w:spacing w:line="259" w:lineRule="auto"/>
              <w:jc w:val="center"/>
              <w:rPr>
                <w:rFonts w:ascii="Times New Roman" w:eastAsia="Times New Roman" w:hAnsi="Times New Roman" w:cs="Times New Roman"/>
                <w:color w:val="000000" w:themeColor="text1"/>
                <w:sz w:val="28"/>
                <w:szCs w:val="28"/>
              </w:rPr>
            </w:pPr>
            <w:r w:rsidRPr="70EA7647">
              <w:rPr>
                <w:rFonts w:ascii="Times New Roman" w:eastAsia="Times New Roman" w:hAnsi="Times New Roman" w:cs="Times New Roman"/>
                <w:b/>
                <w:bCs/>
                <w:color w:val="000000" w:themeColor="text1"/>
                <w:sz w:val="28"/>
                <w:szCs w:val="28"/>
              </w:rPr>
              <w:t xml:space="preserve"> </w:t>
            </w:r>
          </w:p>
          <w:p w14:paraId="682B2AE7" w14:textId="75BFD8B9" w:rsidR="70EA7647" w:rsidRDefault="70EA7647" w:rsidP="70EA7647">
            <w:pPr>
              <w:spacing w:line="259" w:lineRule="auto"/>
              <w:jc w:val="center"/>
              <w:rPr>
                <w:rFonts w:ascii="Times New Roman" w:eastAsia="Times New Roman" w:hAnsi="Times New Roman" w:cs="Times New Roman"/>
                <w:color w:val="000000" w:themeColor="text1"/>
                <w:sz w:val="28"/>
                <w:szCs w:val="28"/>
              </w:rPr>
            </w:pPr>
            <w:r w:rsidRPr="70EA7647">
              <w:rPr>
                <w:rFonts w:ascii="Times New Roman" w:eastAsia="Times New Roman" w:hAnsi="Times New Roman" w:cs="Times New Roman"/>
                <w:b/>
                <w:bCs/>
                <w:color w:val="000000" w:themeColor="text1"/>
                <w:sz w:val="28"/>
                <w:szCs w:val="28"/>
              </w:rPr>
              <w:t>2022</w:t>
            </w:r>
          </w:p>
        </w:tc>
        <w:tc>
          <w:tcPr>
            <w:tcW w:w="156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671DE8F6" w14:textId="07A2A227" w:rsidR="70EA7647" w:rsidRDefault="70EA7647" w:rsidP="70EA7647">
            <w:pPr>
              <w:spacing w:line="259" w:lineRule="auto"/>
              <w:jc w:val="center"/>
              <w:rPr>
                <w:rFonts w:ascii="Times New Roman" w:eastAsia="Times New Roman" w:hAnsi="Times New Roman" w:cs="Times New Roman"/>
                <w:color w:val="000000" w:themeColor="text1"/>
                <w:sz w:val="28"/>
                <w:szCs w:val="28"/>
              </w:rPr>
            </w:pPr>
            <w:r w:rsidRPr="70EA7647">
              <w:rPr>
                <w:rFonts w:ascii="Times New Roman" w:eastAsia="Times New Roman" w:hAnsi="Times New Roman" w:cs="Times New Roman"/>
                <w:b/>
                <w:bCs/>
                <w:color w:val="000000" w:themeColor="text1"/>
                <w:sz w:val="28"/>
                <w:szCs w:val="28"/>
              </w:rPr>
              <w:t xml:space="preserve"> </w:t>
            </w:r>
          </w:p>
          <w:p w14:paraId="2A2B2E81" w14:textId="271934AB" w:rsidR="70EA7647" w:rsidRDefault="70EA7647" w:rsidP="70EA7647">
            <w:pPr>
              <w:spacing w:line="259" w:lineRule="auto"/>
              <w:jc w:val="center"/>
              <w:rPr>
                <w:rFonts w:ascii="Times New Roman" w:eastAsia="Times New Roman" w:hAnsi="Times New Roman" w:cs="Times New Roman"/>
                <w:color w:val="000000" w:themeColor="text1"/>
                <w:sz w:val="28"/>
                <w:szCs w:val="28"/>
              </w:rPr>
            </w:pPr>
            <w:r w:rsidRPr="70EA7647">
              <w:rPr>
                <w:rFonts w:ascii="Times New Roman" w:eastAsia="Times New Roman" w:hAnsi="Times New Roman" w:cs="Times New Roman"/>
                <w:b/>
                <w:bCs/>
                <w:color w:val="000000" w:themeColor="text1"/>
                <w:sz w:val="28"/>
                <w:szCs w:val="28"/>
              </w:rPr>
              <w:t>2023</w:t>
            </w:r>
            <w:r>
              <w:br/>
            </w:r>
            <w:r w:rsidRPr="70EA7647">
              <w:rPr>
                <w:rFonts w:ascii="Times New Roman" w:eastAsia="Times New Roman" w:hAnsi="Times New Roman" w:cs="Times New Roman"/>
                <w:b/>
                <w:bCs/>
                <w:color w:val="000000" w:themeColor="text1"/>
                <w:sz w:val="28"/>
                <w:szCs w:val="28"/>
              </w:rPr>
              <w:t xml:space="preserve"> (Jan-Mar)</w:t>
            </w:r>
          </w:p>
        </w:tc>
        <w:tc>
          <w:tcPr>
            <w:tcW w:w="156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71C82F6A" w14:textId="106453BA" w:rsidR="70EA7647" w:rsidRDefault="70EA7647" w:rsidP="70EA7647">
            <w:pPr>
              <w:spacing w:line="259" w:lineRule="auto"/>
              <w:jc w:val="center"/>
              <w:rPr>
                <w:rFonts w:ascii="Times New Roman" w:eastAsia="Times New Roman" w:hAnsi="Times New Roman" w:cs="Times New Roman"/>
                <w:color w:val="000000" w:themeColor="text1"/>
                <w:sz w:val="28"/>
                <w:szCs w:val="28"/>
              </w:rPr>
            </w:pPr>
            <w:r w:rsidRPr="70EA7647">
              <w:rPr>
                <w:rFonts w:ascii="Times New Roman" w:eastAsia="Times New Roman" w:hAnsi="Times New Roman" w:cs="Times New Roman"/>
                <w:b/>
                <w:bCs/>
                <w:color w:val="000000" w:themeColor="text1"/>
                <w:sz w:val="28"/>
                <w:szCs w:val="28"/>
              </w:rPr>
              <w:t xml:space="preserve"> </w:t>
            </w:r>
          </w:p>
          <w:p w14:paraId="44EAFA62" w14:textId="4339E737" w:rsidR="70EA7647" w:rsidRDefault="70EA7647" w:rsidP="70EA7647">
            <w:pPr>
              <w:spacing w:line="259" w:lineRule="auto"/>
              <w:jc w:val="center"/>
              <w:rPr>
                <w:rFonts w:ascii="Times New Roman" w:eastAsia="Times New Roman" w:hAnsi="Times New Roman" w:cs="Times New Roman"/>
                <w:color w:val="000000" w:themeColor="text1"/>
                <w:sz w:val="28"/>
                <w:szCs w:val="28"/>
              </w:rPr>
            </w:pPr>
            <w:r w:rsidRPr="70EA7647">
              <w:rPr>
                <w:rFonts w:ascii="Times New Roman" w:eastAsia="Times New Roman" w:hAnsi="Times New Roman" w:cs="Times New Roman"/>
                <w:b/>
                <w:bCs/>
                <w:color w:val="000000" w:themeColor="text1"/>
                <w:sz w:val="28"/>
                <w:szCs w:val="28"/>
              </w:rPr>
              <w:t>TOTAL</w:t>
            </w:r>
          </w:p>
        </w:tc>
      </w:tr>
      <w:tr w:rsidR="70EA7647" w14:paraId="4ABB1230" w14:textId="77777777" w:rsidTr="70EA7647">
        <w:trPr>
          <w:trHeight w:val="300"/>
        </w:trPr>
        <w:tc>
          <w:tcPr>
            <w:tcW w:w="156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5B0D73DE" w14:textId="4DDAD117" w:rsidR="70EA7647" w:rsidRDefault="70EA7647" w:rsidP="70EA7647">
            <w:pPr>
              <w:spacing w:line="259" w:lineRule="auto"/>
              <w:rPr>
                <w:rFonts w:ascii="Times New Roman" w:eastAsia="Times New Roman" w:hAnsi="Times New Roman" w:cs="Times New Roman"/>
                <w:color w:val="000000" w:themeColor="text1"/>
                <w:sz w:val="28"/>
                <w:szCs w:val="28"/>
              </w:rPr>
            </w:pPr>
            <w:r w:rsidRPr="70EA7647">
              <w:rPr>
                <w:rFonts w:ascii="Times New Roman" w:eastAsia="Times New Roman" w:hAnsi="Times New Roman" w:cs="Times New Roman"/>
                <w:color w:val="000000" w:themeColor="text1"/>
                <w:sz w:val="28"/>
                <w:szCs w:val="28"/>
              </w:rPr>
              <w:t>CoRe</w:t>
            </w:r>
          </w:p>
        </w:tc>
        <w:tc>
          <w:tcPr>
            <w:tcW w:w="156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0AD909B5" w14:textId="38C00881" w:rsidR="70EA7647" w:rsidRDefault="70EA7647" w:rsidP="70EA7647">
            <w:pPr>
              <w:spacing w:line="259" w:lineRule="auto"/>
              <w:jc w:val="center"/>
              <w:rPr>
                <w:rFonts w:ascii="Times New Roman" w:eastAsia="Times New Roman" w:hAnsi="Times New Roman" w:cs="Times New Roman"/>
                <w:color w:val="000000" w:themeColor="text1"/>
                <w:sz w:val="28"/>
                <w:szCs w:val="28"/>
              </w:rPr>
            </w:pPr>
            <w:r w:rsidRPr="70EA7647">
              <w:rPr>
                <w:rFonts w:ascii="Times New Roman" w:eastAsia="Times New Roman" w:hAnsi="Times New Roman" w:cs="Times New Roman"/>
                <w:color w:val="000000" w:themeColor="text1"/>
                <w:sz w:val="28"/>
                <w:szCs w:val="28"/>
              </w:rPr>
              <w:t>184</w:t>
            </w:r>
          </w:p>
        </w:tc>
        <w:tc>
          <w:tcPr>
            <w:tcW w:w="156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3C0D9A42" w14:textId="37660413" w:rsidR="70EA7647" w:rsidRDefault="70EA7647" w:rsidP="70EA7647">
            <w:pPr>
              <w:spacing w:line="259" w:lineRule="auto"/>
              <w:jc w:val="center"/>
              <w:rPr>
                <w:rFonts w:ascii="Times New Roman" w:eastAsia="Times New Roman" w:hAnsi="Times New Roman" w:cs="Times New Roman"/>
                <w:color w:val="000000" w:themeColor="text1"/>
                <w:sz w:val="28"/>
                <w:szCs w:val="28"/>
              </w:rPr>
            </w:pPr>
            <w:r w:rsidRPr="70EA7647">
              <w:rPr>
                <w:rFonts w:ascii="Times New Roman" w:eastAsia="Times New Roman" w:hAnsi="Times New Roman" w:cs="Times New Roman"/>
                <w:color w:val="000000" w:themeColor="text1"/>
                <w:sz w:val="28"/>
                <w:szCs w:val="28"/>
              </w:rPr>
              <w:t>98</w:t>
            </w:r>
          </w:p>
        </w:tc>
        <w:tc>
          <w:tcPr>
            <w:tcW w:w="156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4D5B5F01" w14:textId="5256197B" w:rsidR="70EA7647" w:rsidRDefault="70EA7647" w:rsidP="70EA7647">
            <w:pPr>
              <w:spacing w:line="259" w:lineRule="auto"/>
              <w:jc w:val="center"/>
              <w:rPr>
                <w:rFonts w:ascii="Times New Roman" w:eastAsia="Times New Roman" w:hAnsi="Times New Roman" w:cs="Times New Roman"/>
                <w:color w:val="000000" w:themeColor="text1"/>
                <w:sz w:val="28"/>
                <w:szCs w:val="28"/>
              </w:rPr>
            </w:pPr>
            <w:r w:rsidRPr="70EA7647">
              <w:rPr>
                <w:rFonts w:ascii="Times New Roman" w:eastAsia="Times New Roman" w:hAnsi="Times New Roman" w:cs="Times New Roman"/>
                <w:color w:val="000000" w:themeColor="text1"/>
                <w:sz w:val="28"/>
                <w:szCs w:val="28"/>
              </w:rPr>
              <w:t>151</w:t>
            </w:r>
          </w:p>
        </w:tc>
        <w:tc>
          <w:tcPr>
            <w:tcW w:w="156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11FF6032" w14:textId="391A8CA8" w:rsidR="70EA7647" w:rsidRDefault="70EA7647" w:rsidP="70EA7647">
            <w:pPr>
              <w:spacing w:line="259" w:lineRule="auto"/>
              <w:jc w:val="center"/>
              <w:rPr>
                <w:rFonts w:ascii="Times New Roman" w:eastAsia="Times New Roman" w:hAnsi="Times New Roman" w:cs="Times New Roman"/>
                <w:color w:val="000000" w:themeColor="text1"/>
                <w:sz w:val="28"/>
                <w:szCs w:val="28"/>
              </w:rPr>
            </w:pPr>
            <w:r w:rsidRPr="70EA7647">
              <w:rPr>
                <w:rFonts w:ascii="Times New Roman" w:eastAsia="Times New Roman" w:hAnsi="Times New Roman" w:cs="Times New Roman"/>
                <w:color w:val="000000" w:themeColor="text1"/>
                <w:sz w:val="28"/>
                <w:szCs w:val="28"/>
              </w:rPr>
              <w:t>53</w:t>
            </w:r>
          </w:p>
        </w:tc>
        <w:tc>
          <w:tcPr>
            <w:tcW w:w="156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6C609988" w14:textId="3D88C035" w:rsidR="70EA7647" w:rsidRDefault="70EA7647" w:rsidP="70EA7647">
            <w:pPr>
              <w:spacing w:line="259" w:lineRule="auto"/>
              <w:jc w:val="center"/>
              <w:rPr>
                <w:rFonts w:ascii="Times New Roman" w:eastAsia="Times New Roman" w:hAnsi="Times New Roman" w:cs="Times New Roman"/>
                <w:color w:val="000000" w:themeColor="text1"/>
                <w:sz w:val="28"/>
                <w:szCs w:val="28"/>
              </w:rPr>
            </w:pPr>
            <w:r w:rsidRPr="70EA7647">
              <w:rPr>
                <w:rFonts w:ascii="Times New Roman" w:eastAsia="Times New Roman" w:hAnsi="Times New Roman" w:cs="Times New Roman"/>
                <w:b/>
                <w:bCs/>
                <w:color w:val="000000" w:themeColor="text1"/>
                <w:sz w:val="28"/>
                <w:szCs w:val="28"/>
              </w:rPr>
              <w:t>486</w:t>
            </w:r>
          </w:p>
        </w:tc>
      </w:tr>
      <w:tr w:rsidR="70EA7647" w14:paraId="1C50566C" w14:textId="77777777" w:rsidTr="70EA7647">
        <w:trPr>
          <w:trHeight w:val="300"/>
        </w:trPr>
        <w:tc>
          <w:tcPr>
            <w:tcW w:w="156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5A153ACB" w14:textId="69902E4D" w:rsidR="70EA7647" w:rsidRDefault="70EA7647" w:rsidP="70EA7647">
            <w:pPr>
              <w:spacing w:line="259" w:lineRule="auto"/>
              <w:rPr>
                <w:rFonts w:ascii="Times New Roman" w:eastAsia="Times New Roman" w:hAnsi="Times New Roman" w:cs="Times New Roman"/>
                <w:color w:val="000000" w:themeColor="text1"/>
                <w:sz w:val="28"/>
                <w:szCs w:val="28"/>
              </w:rPr>
            </w:pPr>
            <w:r w:rsidRPr="70EA7647">
              <w:rPr>
                <w:rFonts w:ascii="Times New Roman" w:eastAsia="Times New Roman" w:hAnsi="Times New Roman" w:cs="Times New Roman"/>
                <w:color w:val="000000" w:themeColor="text1"/>
                <w:sz w:val="28"/>
                <w:szCs w:val="28"/>
              </w:rPr>
              <w:t>CoDA Colombia</w:t>
            </w:r>
          </w:p>
        </w:tc>
        <w:tc>
          <w:tcPr>
            <w:tcW w:w="15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left w:w="105" w:type="dxa"/>
              <w:right w:w="105" w:type="dxa"/>
            </w:tcMar>
          </w:tcPr>
          <w:p w14:paraId="13708F67" w14:textId="38B27857" w:rsidR="70EA7647" w:rsidRDefault="70EA7647" w:rsidP="70EA7647">
            <w:pPr>
              <w:spacing w:line="259" w:lineRule="auto"/>
              <w:jc w:val="center"/>
              <w:rPr>
                <w:rFonts w:ascii="Times New Roman" w:eastAsia="Times New Roman" w:hAnsi="Times New Roman" w:cs="Times New Roman"/>
                <w:color w:val="000000" w:themeColor="text1"/>
                <w:sz w:val="28"/>
                <w:szCs w:val="28"/>
              </w:rPr>
            </w:pPr>
            <w:r w:rsidRPr="70EA7647">
              <w:rPr>
                <w:rFonts w:ascii="Times New Roman" w:eastAsia="Times New Roman" w:hAnsi="Times New Roman" w:cs="Times New Roman"/>
                <w:color w:val="000000" w:themeColor="text1"/>
                <w:sz w:val="28"/>
                <w:szCs w:val="28"/>
              </w:rPr>
              <w:t xml:space="preserve"> </w:t>
            </w:r>
          </w:p>
        </w:tc>
        <w:tc>
          <w:tcPr>
            <w:tcW w:w="156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5EA979A8" w14:textId="203B9BAA" w:rsidR="70EA7647" w:rsidRDefault="70EA7647" w:rsidP="70EA7647">
            <w:pPr>
              <w:spacing w:line="259" w:lineRule="auto"/>
              <w:jc w:val="center"/>
              <w:rPr>
                <w:rFonts w:ascii="Times New Roman" w:eastAsia="Times New Roman" w:hAnsi="Times New Roman" w:cs="Times New Roman"/>
                <w:color w:val="000000" w:themeColor="text1"/>
                <w:sz w:val="28"/>
                <w:szCs w:val="28"/>
              </w:rPr>
            </w:pPr>
            <w:r w:rsidRPr="70EA7647">
              <w:rPr>
                <w:rFonts w:ascii="Times New Roman" w:eastAsia="Times New Roman" w:hAnsi="Times New Roman" w:cs="Times New Roman"/>
                <w:color w:val="000000" w:themeColor="text1"/>
                <w:sz w:val="28"/>
                <w:szCs w:val="28"/>
              </w:rPr>
              <w:t>6/21</w:t>
            </w:r>
          </w:p>
        </w:tc>
        <w:tc>
          <w:tcPr>
            <w:tcW w:w="156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6AE43938" w14:textId="7B758483" w:rsidR="70EA7647" w:rsidRDefault="70EA7647" w:rsidP="70EA7647">
            <w:pPr>
              <w:spacing w:line="259" w:lineRule="auto"/>
              <w:jc w:val="center"/>
              <w:rPr>
                <w:rFonts w:ascii="Times New Roman" w:eastAsia="Times New Roman" w:hAnsi="Times New Roman" w:cs="Times New Roman"/>
                <w:color w:val="000000" w:themeColor="text1"/>
                <w:sz w:val="28"/>
                <w:szCs w:val="28"/>
              </w:rPr>
            </w:pPr>
            <w:r w:rsidRPr="70EA7647">
              <w:rPr>
                <w:rFonts w:ascii="Times New Roman" w:eastAsia="Times New Roman" w:hAnsi="Times New Roman" w:cs="Times New Roman"/>
                <w:color w:val="000000" w:themeColor="text1"/>
                <w:sz w:val="28"/>
                <w:szCs w:val="28"/>
              </w:rPr>
              <w:t xml:space="preserve"> </w:t>
            </w:r>
          </w:p>
        </w:tc>
        <w:tc>
          <w:tcPr>
            <w:tcW w:w="156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339D54C7" w14:textId="18B99788" w:rsidR="70EA7647" w:rsidRDefault="70EA7647" w:rsidP="70EA7647">
            <w:pPr>
              <w:spacing w:line="259" w:lineRule="auto"/>
              <w:jc w:val="center"/>
              <w:rPr>
                <w:rFonts w:ascii="Times New Roman" w:eastAsia="Times New Roman" w:hAnsi="Times New Roman" w:cs="Times New Roman"/>
                <w:color w:val="000000" w:themeColor="text1"/>
                <w:sz w:val="28"/>
                <w:szCs w:val="28"/>
              </w:rPr>
            </w:pPr>
            <w:r w:rsidRPr="70EA7647">
              <w:rPr>
                <w:rFonts w:ascii="Times New Roman" w:eastAsia="Times New Roman" w:hAnsi="Times New Roman" w:cs="Times New Roman"/>
                <w:color w:val="000000" w:themeColor="text1"/>
                <w:sz w:val="28"/>
                <w:szCs w:val="28"/>
              </w:rPr>
              <w:t>3/23</w:t>
            </w:r>
          </w:p>
        </w:tc>
        <w:tc>
          <w:tcPr>
            <w:tcW w:w="156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3AE3E7B6" w14:textId="147B696B" w:rsidR="70EA7647" w:rsidRDefault="70EA7647" w:rsidP="70EA7647">
            <w:pPr>
              <w:spacing w:line="259" w:lineRule="auto"/>
              <w:jc w:val="center"/>
              <w:rPr>
                <w:rFonts w:ascii="Times New Roman" w:eastAsia="Times New Roman" w:hAnsi="Times New Roman" w:cs="Times New Roman"/>
                <w:color w:val="000000" w:themeColor="text1"/>
                <w:sz w:val="28"/>
                <w:szCs w:val="28"/>
              </w:rPr>
            </w:pPr>
            <w:r w:rsidRPr="70EA7647">
              <w:rPr>
                <w:rFonts w:ascii="Times New Roman" w:eastAsia="Times New Roman" w:hAnsi="Times New Roman" w:cs="Times New Roman"/>
                <w:b/>
                <w:bCs/>
                <w:color w:val="000000" w:themeColor="text1"/>
                <w:sz w:val="28"/>
                <w:szCs w:val="28"/>
              </w:rPr>
              <w:t>405</w:t>
            </w:r>
          </w:p>
        </w:tc>
      </w:tr>
      <w:tr w:rsidR="70EA7647" w14:paraId="67BD4E82" w14:textId="77777777" w:rsidTr="70EA7647">
        <w:trPr>
          <w:trHeight w:val="300"/>
        </w:trPr>
        <w:tc>
          <w:tcPr>
            <w:tcW w:w="156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22C6B869" w14:textId="2C19B56A" w:rsidR="70EA7647" w:rsidRDefault="70EA7647" w:rsidP="70EA7647">
            <w:pPr>
              <w:spacing w:line="259" w:lineRule="auto"/>
              <w:rPr>
                <w:rFonts w:ascii="Times New Roman" w:eastAsia="Times New Roman" w:hAnsi="Times New Roman" w:cs="Times New Roman"/>
                <w:color w:val="000000" w:themeColor="text1"/>
                <w:sz w:val="28"/>
                <w:szCs w:val="28"/>
              </w:rPr>
            </w:pPr>
            <w:r w:rsidRPr="70EA7647">
              <w:rPr>
                <w:rFonts w:ascii="Times New Roman" w:eastAsia="Times New Roman" w:hAnsi="Times New Roman" w:cs="Times New Roman"/>
                <w:color w:val="000000" w:themeColor="text1"/>
                <w:sz w:val="28"/>
                <w:szCs w:val="28"/>
              </w:rPr>
              <w:t>CoDA Mexico</w:t>
            </w:r>
          </w:p>
        </w:tc>
        <w:tc>
          <w:tcPr>
            <w:tcW w:w="15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left w:w="105" w:type="dxa"/>
              <w:right w:w="105" w:type="dxa"/>
            </w:tcMar>
          </w:tcPr>
          <w:p w14:paraId="5071CB87" w14:textId="3395147C" w:rsidR="70EA7647" w:rsidRDefault="70EA7647" w:rsidP="70EA7647">
            <w:pPr>
              <w:spacing w:line="259" w:lineRule="auto"/>
              <w:jc w:val="center"/>
              <w:rPr>
                <w:rFonts w:ascii="Times New Roman" w:eastAsia="Times New Roman" w:hAnsi="Times New Roman" w:cs="Times New Roman"/>
                <w:color w:val="000000" w:themeColor="text1"/>
                <w:sz w:val="28"/>
                <w:szCs w:val="28"/>
              </w:rPr>
            </w:pPr>
            <w:r w:rsidRPr="70EA7647">
              <w:rPr>
                <w:rFonts w:ascii="Times New Roman" w:eastAsia="Times New Roman" w:hAnsi="Times New Roman" w:cs="Times New Roman"/>
                <w:color w:val="000000" w:themeColor="text1"/>
                <w:sz w:val="28"/>
                <w:szCs w:val="28"/>
              </w:rPr>
              <w:t xml:space="preserve"> </w:t>
            </w:r>
          </w:p>
        </w:tc>
        <w:tc>
          <w:tcPr>
            <w:tcW w:w="15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left w:w="105" w:type="dxa"/>
              <w:right w:w="105" w:type="dxa"/>
            </w:tcMar>
          </w:tcPr>
          <w:p w14:paraId="29CAAF3E" w14:textId="14F4E423" w:rsidR="70EA7647" w:rsidRDefault="70EA7647" w:rsidP="70EA7647">
            <w:pPr>
              <w:spacing w:line="259" w:lineRule="auto"/>
              <w:jc w:val="center"/>
              <w:rPr>
                <w:rFonts w:ascii="Times New Roman" w:eastAsia="Times New Roman" w:hAnsi="Times New Roman" w:cs="Times New Roman"/>
                <w:color w:val="000000" w:themeColor="text1"/>
                <w:sz w:val="28"/>
                <w:szCs w:val="28"/>
              </w:rPr>
            </w:pPr>
            <w:r w:rsidRPr="70EA7647">
              <w:rPr>
                <w:rFonts w:ascii="Times New Roman" w:eastAsia="Times New Roman" w:hAnsi="Times New Roman" w:cs="Times New Roman"/>
                <w:color w:val="000000" w:themeColor="text1"/>
                <w:sz w:val="28"/>
                <w:szCs w:val="28"/>
              </w:rPr>
              <w:t xml:space="preserve"> </w:t>
            </w:r>
          </w:p>
        </w:tc>
        <w:tc>
          <w:tcPr>
            <w:tcW w:w="156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18104D90" w14:textId="7B75F361" w:rsidR="70EA7647" w:rsidRDefault="70EA7647" w:rsidP="70EA7647">
            <w:pPr>
              <w:spacing w:line="259" w:lineRule="auto"/>
              <w:jc w:val="center"/>
              <w:rPr>
                <w:rFonts w:ascii="Times New Roman" w:eastAsia="Times New Roman" w:hAnsi="Times New Roman" w:cs="Times New Roman"/>
                <w:color w:val="000000" w:themeColor="text1"/>
                <w:sz w:val="28"/>
                <w:szCs w:val="28"/>
              </w:rPr>
            </w:pPr>
            <w:r w:rsidRPr="70EA7647">
              <w:rPr>
                <w:rFonts w:ascii="Times New Roman" w:eastAsia="Times New Roman" w:hAnsi="Times New Roman" w:cs="Times New Roman"/>
                <w:color w:val="000000" w:themeColor="text1"/>
                <w:sz w:val="28"/>
                <w:szCs w:val="28"/>
              </w:rPr>
              <w:t>12/1/22</w:t>
            </w:r>
          </w:p>
        </w:tc>
        <w:tc>
          <w:tcPr>
            <w:tcW w:w="156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577D2624" w14:textId="025B8C0E" w:rsidR="70EA7647" w:rsidRDefault="70EA7647" w:rsidP="70EA7647">
            <w:pPr>
              <w:spacing w:line="259" w:lineRule="auto"/>
              <w:jc w:val="center"/>
              <w:rPr>
                <w:rFonts w:ascii="Times New Roman" w:eastAsia="Times New Roman" w:hAnsi="Times New Roman" w:cs="Times New Roman"/>
                <w:color w:val="000000" w:themeColor="text1"/>
                <w:sz w:val="28"/>
                <w:szCs w:val="28"/>
              </w:rPr>
            </w:pPr>
            <w:r w:rsidRPr="70EA7647">
              <w:rPr>
                <w:rFonts w:ascii="Times New Roman" w:eastAsia="Times New Roman" w:hAnsi="Times New Roman" w:cs="Times New Roman"/>
                <w:color w:val="000000" w:themeColor="text1"/>
                <w:sz w:val="28"/>
                <w:szCs w:val="28"/>
              </w:rPr>
              <w:t>5/1/23</w:t>
            </w:r>
          </w:p>
        </w:tc>
        <w:tc>
          <w:tcPr>
            <w:tcW w:w="156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169C44E8" w14:textId="4ED469A7" w:rsidR="70EA7647" w:rsidRDefault="70EA7647" w:rsidP="70EA7647">
            <w:pPr>
              <w:spacing w:line="259" w:lineRule="auto"/>
              <w:jc w:val="center"/>
              <w:rPr>
                <w:rFonts w:ascii="Times New Roman" w:eastAsia="Times New Roman" w:hAnsi="Times New Roman" w:cs="Times New Roman"/>
                <w:color w:val="000000" w:themeColor="text1"/>
                <w:sz w:val="28"/>
                <w:szCs w:val="28"/>
              </w:rPr>
            </w:pPr>
            <w:r w:rsidRPr="70EA7647">
              <w:rPr>
                <w:rFonts w:ascii="Times New Roman" w:eastAsia="Times New Roman" w:hAnsi="Times New Roman" w:cs="Times New Roman"/>
                <w:b/>
                <w:bCs/>
                <w:color w:val="000000" w:themeColor="text1"/>
                <w:sz w:val="28"/>
                <w:szCs w:val="28"/>
              </w:rPr>
              <w:t>347</w:t>
            </w:r>
          </w:p>
        </w:tc>
      </w:tr>
    </w:tbl>
    <w:p w14:paraId="4A9DE61B" w14:textId="7FF0CE46" w:rsidR="003664D7" w:rsidRDefault="003664D7" w:rsidP="70EA7647">
      <w:pPr>
        <w:rPr>
          <w:rFonts w:ascii="Calibri" w:eastAsia="Calibri" w:hAnsi="Calibri" w:cs="Calibri"/>
        </w:rPr>
      </w:pPr>
    </w:p>
    <w:p w14:paraId="2D6A084A" w14:textId="31CEB3D3" w:rsidR="003664D7" w:rsidRDefault="70EA7647" w:rsidP="70EA7647">
      <w:pPr>
        <w:jc w:val="both"/>
        <w:rPr>
          <w:rFonts w:ascii="Times New Roman" w:eastAsia="Times New Roman" w:hAnsi="Times New Roman" w:cs="Times New Roman"/>
          <w:color w:val="000000" w:themeColor="text1"/>
          <w:sz w:val="28"/>
          <w:szCs w:val="28"/>
        </w:rPr>
      </w:pPr>
      <w:r w:rsidRPr="70EA7647">
        <w:rPr>
          <w:rFonts w:ascii="Times New Roman" w:eastAsia="Times New Roman" w:hAnsi="Times New Roman" w:cs="Times New Roman"/>
          <w:color w:val="000000" w:themeColor="text1"/>
          <w:sz w:val="28"/>
          <w:szCs w:val="28"/>
        </w:rPr>
        <w:t xml:space="preserve">Similarly, SPO shared the daily meditation twice on TikTok, where they were opened 726 and 859 times (see visual, below). When the text was removed, and only a recording of the meditation was posted, visits were fewer: 71. This shows the powerful message the daily meditations convey.   </w:t>
      </w:r>
    </w:p>
    <w:p w14:paraId="54A1658C" w14:textId="4CD60EC8" w:rsidR="00071CCE" w:rsidRDefault="00F364A4" w:rsidP="00F364A4">
      <w:pPr>
        <w:jc w:val="center"/>
        <w:rPr>
          <w:rFonts w:ascii="Times New Roman" w:eastAsia="Times New Roman" w:hAnsi="Times New Roman" w:cs="Times New Roman"/>
          <w:color w:val="000000" w:themeColor="text1"/>
          <w:sz w:val="28"/>
          <w:szCs w:val="28"/>
        </w:rPr>
      </w:pPr>
      <w:r>
        <w:rPr>
          <w:noProof/>
        </w:rPr>
        <w:drawing>
          <wp:inline distT="0" distB="0" distL="0" distR="0" wp14:anchorId="4B01E4D3" wp14:editId="61075A48">
            <wp:extent cx="1440180" cy="3200400"/>
            <wp:effectExtent l="0" t="0" r="7620" b="0"/>
            <wp:docPr id="51795759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40180" cy="3200400"/>
                    </a:xfrm>
                    <a:prstGeom prst="rect">
                      <a:avLst/>
                    </a:prstGeom>
                    <a:noFill/>
                    <a:ln>
                      <a:noFill/>
                    </a:ln>
                  </pic:spPr>
                </pic:pic>
              </a:graphicData>
            </a:graphic>
          </wp:inline>
        </w:drawing>
      </w:r>
    </w:p>
    <w:p w14:paraId="78E674AD" w14:textId="23D32440" w:rsidR="003664D7" w:rsidRDefault="70EA7647" w:rsidP="70EA7647">
      <w:pPr>
        <w:jc w:val="both"/>
        <w:rPr>
          <w:rFonts w:ascii="Times New Roman" w:eastAsia="Times New Roman" w:hAnsi="Times New Roman" w:cs="Times New Roman"/>
          <w:color w:val="000000" w:themeColor="text1"/>
          <w:sz w:val="28"/>
          <w:szCs w:val="28"/>
        </w:rPr>
      </w:pPr>
      <w:r w:rsidRPr="70EA7647">
        <w:rPr>
          <w:rFonts w:ascii="Times New Roman" w:eastAsia="Times New Roman" w:hAnsi="Times New Roman" w:cs="Times New Roman"/>
          <w:b/>
          <w:bCs/>
          <w:color w:val="000000" w:themeColor="text1"/>
          <w:sz w:val="28"/>
          <w:szCs w:val="28"/>
        </w:rPr>
        <w:t>Remarks</w:t>
      </w:r>
      <w:r w:rsidRPr="70EA7647">
        <w:rPr>
          <w:rFonts w:ascii="Times New Roman" w:eastAsia="Times New Roman" w:hAnsi="Times New Roman" w:cs="Times New Roman"/>
          <w:b/>
          <w:bCs/>
          <w:color w:val="000000" w:themeColor="text1"/>
          <w:sz w:val="24"/>
          <w:szCs w:val="24"/>
        </w:rPr>
        <w:t xml:space="preserve">: </w:t>
      </w:r>
      <w:r w:rsidRPr="70EA7647">
        <w:rPr>
          <w:rFonts w:ascii="Times New Roman" w:eastAsia="Times New Roman" w:hAnsi="Times New Roman" w:cs="Times New Roman"/>
          <w:color w:val="000000" w:themeColor="text1"/>
          <w:sz w:val="28"/>
          <w:szCs w:val="28"/>
        </w:rPr>
        <w:t>With the onset of radio broadcasting,</w:t>
      </w:r>
      <w:r w:rsidR="00243713">
        <w:rPr>
          <w:rFonts w:ascii="Times New Roman" w:eastAsia="Times New Roman" w:hAnsi="Times New Roman" w:cs="Times New Roman"/>
          <w:color w:val="000000" w:themeColor="text1"/>
          <w:sz w:val="28"/>
          <w:szCs w:val="28"/>
        </w:rPr>
        <w:t xml:space="preserve"> professional sports</w:t>
      </w:r>
      <w:r w:rsidRPr="70EA7647">
        <w:rPr>
          <w:rFonts w:ascii="Times New Roman" w:eastAsia="Times New Roman" w:hAnsi="Times New Roman" w:cs="Times New Roman"/>
          <w:color w:val="000000" w:themeColor="text1"/>
          <w:sz w:val="28"/>
          <w:szCs w:val="28"/>
        </w:rPr>
        <w:t xml:space="preserve"> franchise owners opposed the coverage of games on the radio. Later, they opposed filming the games for TV, on the grounds that it would depress attendance. In fact,</w:t>
      </w:r>
      <w:r w:rsidR="008C35E7">
        <w:rPr>
          <w:rFonts w:ascii="Times New Roman" w:eastAsia="Times New Roman" w:hAnsi="Times New Roman" w:cs="Times New Roman"/>
          <w:color w:val="000000" w:themeColor="text1"/>
          <w:sz w:val="28"/>
          <w:szCs w:val="28"/>
        </w:rPr>
        <w:t xml:space="preserve"> </w:t>
      </w:r>
      <w:r w:rsidR="00450BB4">
        <w:rPr>
          <w:rFonts w:ascii="Times New Roman" w:eastAsia="Times New Roman" w:hAnsi="Times New Roman" w:cs="Times New Roman"/>
          <w:color w:val="000000" w:themeColor="text1"/>
          <w:sz w:val="28"/>
          <w:szCs w:val="28"/>
        </w:rPr>
        <w:t>professional sports</w:t>
      </w:r>
      <w:r w:rsidRPr="70EA7647">
        <w:rPr>
          <w:rFonts w:ascii="Times New Roman" w:eastAsia="Times New Roman" w:hAnsi="Times New Roman" w:cs="Times New Roman"/>
          <w:color w:val="000000" w:themeColor="text1"/>
          <w:sz w:val="28"/>
          <w:szCs w:val="28"/>
        </w:rPr>
        <w:t xml:space="preserve"> </w:t>
      </w:r>
      <w:r w:rsidR="00C86E8E">
        <w:rPr>
          <w:rFonts w:ascii="Times New Roman" w:eastAsia="Times New Roman" w:hAnsi="Times New Roman" w:cs="Times New Roman"/>
          <w:color w:val="000000" w:themeColor="text1"/>
          <w:sz w:val="28"/>
          <w:szCs w:val="28"/>
        </w:rPr>
        <w:t xml:space="preserve">games </w:t>
      </w:r>
      <w:r w:rsidRPr="70EA7647">
        <w:rPr>
          <w:rFonts w:ascii="Times New Roman" w:eastAsia="Times New Roman" w:hAnsi="Times New Roman" w:cs="Times New Roman"/>
          <w:color w:val="000000" w:themeColor="text1"/>
          <w:sz w:val="28"/>
          <w:szCs w:val="28"/>
        </w:rPr>
        <w:t xml:space="preserve">in the US </w:t>
      </w:r>
      <w:r w:rsidR="00450BB4">
        <w:rPr>
          <w:rFonts w:ascii="Times New Roman" w:eastAsia="Times New Roman" w:hAnsi="Times New Roman" w:cs="Times New Roman"/>
          <w:color w:val="000000" w:themeColor="text1"/>
          <w:sz w:val="28"/>
          <w:szCs w:val="28"/>
        </w:rPr>
        <w:t>are</w:t>
      </w:r>
      <w:r w:rsidRPr="70EA7647">
        <w:rPr>
          <w:rFonts w:ascii="Times New Roman" w:eastAsia="Times New Roman" w:hAnsi="Times New Roman" w:cs="Times New Roman"/>
          <w:color w:val="000000" w:themeColor="text1"/>
          <w:sz w:val="28"/>
          <w:szCs w:val="28"/>
        </w:rPr>
        <w:t xml:space="preserve"> consistently highly attended: coverage on radio and TV have not stopped people from going to see games. The owners’ fears of media coverage have been disproven. </w:t>
      </w:r>
    </w:p>
    <w:p w14:paraId="6EB2B057" w14:textId="124AC631" w:rsidR="003664D7" w:rsidRDefault="70EA7647" w:rsidP="70EA7647">
      <w:pPr>
        <w:jc w:val="both"/>
        <w:rPr>
          <w:rFonts w:ascii="Times New Roman" w:eastAsia="Times New Roman" w:hAnsi="Times New Roman" w:cs="Times New Roman"/>
          <w:color w:val="000000" w:themeColor="text1"/>
          <w:sz w:val="28"/>
          <w:szCs w:val="28"/>
        </w:rPr>
      </w:pPr>
      <w:r w:rsidRPr="70EA7647">
        <w:rPr>
          <w:rFonts w:ascii="Times New Roman" w:eastAsia="Times New Roman" w:hAnsi="Times New Roman" w:cs="Times New Roman"/>
          <w:color w:val="000000" w:themeColor="text1"/>
          <w:sz w:val="28"/>
          <w:szCs w:val="28"/>
        </w:rPr>
        <w:t xml:space="preserve">CoDA will not lose its copyright through the daily use of a single page from </w:t>
      </w:r>
      <w:r w:rsidRPr="70EA7647">
        <w:rPr>
          <w:rFonts w:ascii="Times New Roman" w:eastAsia="Times New Roman" w:hAnsi="Times New Roman" w:cs="Times New Roman"/>
          <w:b/>
          <w:bCs/>
          <w:i/>
          <w:iCs/>
          <w:color w:val="000000" w:themeColor="text1"/>
          <w:sz w:val="28"/>
          <w:szCs w:val="28"/>
        </w:rPr>
        <w:t>In This Moment</w:t>
      </w:r>
      <w:r w:rsidRPr="70EA7647">
        <w:rPr>
          <w:rFonts w:ascii="Times New Roman" w:eastAsia="Times New Roman" w:hAnsi="Times New Roman" w:cs="Times New Roman"/>
          <w:color w:val="000000" w:themeColor="text1"/>
          <w:sz w:val="28"/>
          <w:szCs w:val="28"/>
        </w:rPr>
        <w:t>, nor will sales</w:t>
      </w:r>
      <w:r w:rsidR="00414A44">
        <w:rPr>
          <w:rFonts w:ascii="Times New Roman" w:eastAsia="Times New Roman" w:hAnsi="Times New Roman" w:cs="Times New Roman"/>
          <w:color w:val="000000" w:themeColor="text1"/>
          <w:sz w:val="28"/>
          <w:szCs w:val="28"/>
        </w:rPr>
        <w:t xml:space="preserve"> of that book</w:t>
      </w:r>
      <w:r w:rsidRPr="70EA7647">
        <w:rPr>
          <w:rFonts w:ascii="Times New Roman" w:eastAsia="Times New Roman" w:hAnsi="Times New Roman" w:cs="Times New Roman"/>
          <w:color w:val="000000" w:themeColor="text1"/>
          <w:sz w:val="28"/>
          <w:szCs w:val="28"/>
        </w:rPr>
        <w:t xml:space="preserve"> decrease.</w:t>
      </w:r>
    </w:p>
    <w:p w14:paraId="0AAD86F0" w14:textId="01D79339" w:rsidR="003664D7" w:rsidRDefault="70EA7647" w:rsidP="70EA7647">
      <w:pPr>
        <w:rPr>
          <w:rFonts w:ascii="Times New Roman" w:eastAsia="Times New Roman" w:hAnsi="Times New Roman" w:cs="Times New Roman"/>
          <w:color w:val="000000" w:themeColor="text1"/>
          <w:sz w:val="28"/>
          <w:szCs w:val="28"/>
        </w:rPr>
      </w:pPr>
      <w:r w:rsidRPr="70EA7647">
        <w:rPr>
          <w:rFonts w:ascii="Times New Roman" w:eastAsia="Times New Roman" w:hAnsi="Times New Roman" w:cs="Times New Roman"/>
          <w:b/>
          <w:bCs/>
          <w:color w:val="000000" w:themeColor="text1"/>
          <w:sz w:val="28"/>
          <w:szCs w:val="28"/>
        </w:rPr>
        <w:t>This motion requires changes to: (please check any that apply)</w:t>
      </w:r>
    </w:p>
    <w:p w14:paraId="03BD0992" w14:textId="0B175828" w:rsidR="003664D7" w:rsidRDefault="70EA7647" w:rsidP="70EA7647">
      <w:pPr>
        <w:rPr>
          <w:rFonts w:ascii="Times New Roman" w:eastAsia="Times New Roman" w:hAnsi="Times New Roman" w:cs="Times New Roman"/>
          <w:color w:val="000000" w:themeColor="text1"/>
          <w:sz w:val="28"/>
          <w:szCs w:val="28"/>
        </w:rPr>
      </w:pPr>
      <w:r w:rsidRPr="70EA7647">
        <w:rPr>
          <w:rFonts w:ascii="Times New Roman" w:eastAsia="Times New Roman" w:hAnsi="Times New Roman" w:cs="Times New Roman"/>
          <w:b/>
          <w:bCs/>
          <w:color w:val="000000" w:themeColor="text1"/>
          <w:sz w:val="28"/>
          <w:szCs w:val="28"/>
          <w:u w:val="single"/>
        </w:rPr>
        <w:t>____</w:t>
      </w:r>
      <w:r w:rsidRPr="70EA7647">
        <w:rPr>
          <w:rFonts w:ascii="Times New Roman" w:eastAsia="Times New Roman" w:hAnsi="Times New Roman" w:cs="Times New Roman"/>
          <w:b/>
          <w:bCs/>
          <w:color w:val="000000" w:themeColor="text1"/>
          <w:sz w:val="28"/>
          <w:szCs w:val="28"/>
        </w:rPr>
        <w:t xml:space="preserve"> Bylaws</w:t>
      </w:r>
      <w:r w:rsidR="00C369FB">
        <w:tab/>
      </w:r>
      <w:r w:rsidRPr="70EA7647">
        <w:rPr>
          <w:rFonts w:ascii="Times New Roman" w:eastAsia="Times New Roman" w:hAnsi="Times New Roman" w:cs="Times New Roman"/>
          <w:b/>
          <w:bCs/>
          <w:color w:val="000000" w:themeColor="text1"/>
          <w:sz w:val="28"/>
          <w:szCs w:val="28"/>
        </w:rPr>
        <w:t>____ FSM P1</w:t>
      </w:r>
      <w:r w:rsidR="00C369FB">
        <w:tab/>
      </w:r>
      <w:r w:rsidRPr="70EA7647">
        <w:rPr>
          <w:rFonts w:ascii="Times New Roman" w:eastAsia="Times New Roman" w:hAnsi="Times New Roman" w:cs="Times New Roman"/>
          <w:b/>
          <w:bCs/>
          <w:color w:val="000000" w:themeColor="text1"/>
          <w:sz w:val="28"/>
          <w:szCs w:val="28"/>
        </w:rPr>
        <w:t>____ FSM P2</w:t>
      </w:r>
    </w:p>
    <w:p w14:paraId="3E233CDB" w14:textId="7E609762" w:rsidR="003664D7" w:rsidRDefault="70EA7647" w:rsidP="70EA7647">
      <w:pPr>
        <w:rPr>
          <w:rFonts w:ascii="Times New Roman" w:eastAsia="Times New Roman" w:hAnsi="Times New Roman" w:cs="Times New Roman"/>
          <w:color w:val="000000" w:themeColor="text1"/>
          <w:sz w:val="28"/>
          <w:szCs w:val="28"/>
        </w:rPr>
      </w:pPr>
      <w:r w:rsidRPr="70EA7647">
        <w:rPr>
          <w:rFonts w:ascii="Times New Roman" w:eastAsia="Times New Roman" w:hAnsi="Times New Roman" w:cs="Times New Roman"/>
          <w:b/>
          <w:bCs/>
          <w:color w:val="000000" w:themeColor="text1"/>
          <w:sz w:val="28"/>
          <w:szCs w:val="28"/>
          <w:u w:val="single"/>
        </w:rPr>
        <w:t>____</w:t>
      </w:r>
      <w:r w:rsidRPr="70EA7647">
        <w:rPr>
          <w:rFonts w:ascii="Times New Roman" w:eastAsia="Times New Roman" w:hAnsi="Times New Roman" w:cs="Times New Roman"/>
          <w:b/>
          <w:bCs/>
          <w:color w:val="000000" w:themeColor="text1"/>
          <w:sz w:val="28"/>
          <w:szCs w:val="28"/>
        </w:rPr>
        <w:t xml:space="preserve"> FSM P3</w:t>
      </w:r>
      <w:r w:rsidR="00C369FB">
        <w:tab/>
      </w:r>
      <w:r w:rsidRPr="70EA7647">
        <w:rPr>
          <w:rFonts w:ascii="Times New Roman" w:eastAsia="Times New Roman" w:hAnsi="Times New Roman" w:cs="Times New Roman"/>
          <w:b/>
          <w:bCs/>
          <w:color w:val="000000" w:themeColor="text1"/>
          <w:sz w:val="28"/>
          <w:szCs w:val="28"/>
        </w:rPr>
        <w:t>____ FSM P4</w:t>
      </w:r>
      <w:r w:rsidR="00C369FB">
        <w:tab/>
      </w:r>
      <w:r w:rsidRPr="70EA7647">
        <w:rPr>
          <w:rFonts w:ascii="Times New Roman" w:eastAsia="Times New Roman" w:hAnsi="Times New Roman" w:cs="Times New Roman"/>
          <w:b/>
          <w:bCs/>
          <w:color w:val="000000" w:themeColor="text1"/>
          <w:sz w:val="28"/>
          <w:szCs w:val="28"/>
        </w:rPr>
        <w:t>____ FSM P5</w:t>
      </w:r>
    </w:p>
    <w:p w14:paraId="328B3CA2" w14:textId="559F9571" w:rsidR="003664D7" w:rsidRDefault="70EA7647" w:rsidP="70EA7647">
      <w:pPr>
        <w:rPr>
          <w:rFonts w:ascii="Times New Roman" w:eastAsia="Times New Roman" w:hAnsi="Times New Roman" w:cs="Times New Roman"/>
          <w:color w:val="000000" w:themeColor="text1"/>
          <w:sz w:val="28"/>
          <w:szCs w:val="28"/>
        </w:rPr>
      </w:pPr>
      <w:r w:rsidRPr="70EA7647">
        <w:rPr>
          <w:rFonts w:ascii="Times New Roman" w:eastAsia="Times New Roman" w:hAnsi="Times New Roman" w:cs="Times New Roman"/>
          <w:b/>
          <w:bCs/>
          <w:color w:val="000000" w:themeColor="text1"/>
          <w:sz w:val="28"/>
          <w:szCs w:val="28"/>
          <w:u w:val="single"/>
        </w:rPr>
        <w:t>____</w:t>
      </w:r>
      <w:r w:rsidRPr="70EA7647">
        <w:rPr>
          <w:rFonts w:ascii="Times New Roman" w:eastAsia="Times New Roman" w:hAnsi="Times New Roman" w:cs="Times New Roman"/>
          <w:b/>
          <w:bCs/>
          <w:color w:val="000000" w:themeColor="text1"/>
          <w:sz w:val="28"/>
          <w:szCs w:val="28"/>
        </w:rPr>
        <w:t xml:space="preserve"> Change of Responsibility </w:t>
      </w:r>
      <w:r w:rsidR="00C369FB">
        <w:tab/>
      </w:r>
      <w:r w:rsidRPr="70EA7647">
        <w:rPr>
          <w:rFonts w:ascii="Times New Roman" w:eastAsia="Times New Roman" w:hAnsi="Times New Roman" w:cs="Times New Roman"/>
          <w:b/>
          <w:bCs/>
          <w:color w:val="000000" w:themeColor="text1"/>
          <w:sz w:val="28"/>
          <w:szCs w:val="28"/>
        </w:rPr>
        <w:t xml:space="preserve">____ Other: _________________ </w:t>
      </w:r>
      <w:r w:rsidR="00C369FB">
        <w:br/>
      </w:r>
      <w:r w:rsidRPr="70EA7647">
        <w:rPr>
          <w:rFonts w:ascii="Times New Roman" w:eastAsia="Times New Roman" w:hAnsi="Times New Roman" w:cs="Times New Roman"/>
          <w:b/>
          <w:bCs/>
          <w:color w:val="000000" w:themeColor="text1"/>
          <w:sz w:val="28"/>
          <w:szCs w:val="28"/>
        </w:rPr>
        <w:t>(Data Entry Use Only)</w:t>
      </w:r>
    </w:p>
    <w:p w14:paraId="57786007" w14:textId="28698B2C" w:rsidR="003664D7" w:rsidRDefault="70EA7647" w:rsidP="70EA7647">
      <w:pPr>
        <w:rPr>
          <w:rFonts w:ascii="Times New Roman" w:eastAsia="Times New Roman" w:hAnsi="Times New Roman" w:cs="Times New Roman"/>
          <w:color w:val="000000" w:themeColor="text1"/>
          <w:sz w:val="28"/>
          <w:szCs w:val="28"/>
        </w:rPr>
      </w:pPr>
      <w:r w:rsidRPr="70EA7647">
        <w:rPr>
          <w:rFonts w:ascii="Times New Roman" w:eastAsia="Times New Roman" w:hAnsi="Times New Roman" w:cs="Times New Roman"/>
          <w:b/>
          <w:bCs/>
          <w:color w:val="000000" w:themeColor="text1"/>
          <w:sz w:val="28"/>
          <w:szCs w:val="28"/>
        </w:rPr>
        <w:t>Motion result: _______________________________________</w:t>
      </w:r>
    </w:p>
    <w:p w14:paraId="2C078E63" w14:textId="62E946A0" w:rsidR="003664D7" w:rsidRDefault="003664D7" w:rsidP="70EA7647"/>
    <w:sectPr w:rsidR="003664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BF8AF"/>
    <w:multiLevelType w:val="hybridMultilevel"/>
    <w:tmpl w:val="F75289C8"/>
    <w:lvl w:ilvl="0" w:tplc="373EBE4A">
      <w:start w:val="1"/>
      <w:numFmt w:val="bullet"/>
      <w:lvlText w:val=""/>
      <w:lvlJc w:val="left"/>
      <w:pPr>
        <w:ind w:left="720" w:hanging="360"/>
      </w:pPr>
      <w:rPr>
        <w:rFonts w:ascii="Symbol" w:hAnsi="Symbol" w:hint="default"/>
      </w:rPr>
    </w:lvl>
    <w:lvl w:ilvl="1" w:tplc="9D10D708">
      <w:start w:val="1"/>
      <w:numFmt w:val="bullet"/>
      <w:lvlText w:val="o"/>
      <w:lvlJc w:val="left"/>
      <w:pPr>
        <w:ind w:left="1440" w:hanging="360"/>
      </w:pPr>
      <w:rPr>
        <w:rFonts w:ascii="Courier New" w:hAnsi="Courier New" w:hint="default"/>
      </w:rPr>
    </w:lvl>
    <w:lvl w:ilvl="2" w:tplc="EB6649B6">
      <w:start w:val="1"/>
      <w:numFmt w:val="bullet"/>
      <w:lvlText w:val=""/>
      <w:lvlJc w:val="left"/>
      <w:pPr>
        <w:ind w:left="2160" w:hanging="360"/>
      </w:pPr>
      <w:rPr>
        <w:rFonts w:ascii="Wingdings" w:hAnsi="Wingdings" w:hint="default"/>
      </w:rPr>
    </w:lvl>
    <w:lvl w:ilvl="3" w:tplc="44164F84">
      <w:start w:val="1"/>
      <w:numFmt w:val="bullet"/>
      <w:lvlText w:val=""/>
      <w:lvlJc w:val="left"/>
      <w:pPr>
        <w:ind w:left="2880" w:hanging="360"/>
      </w:pPr>
      <w:rPr>
        <w:rFonts w:ascii="Symbol" w:hAnsi="Symbol" w:hint="default"/>
      </w:rPr>
    </w:lvl>
    <w:lvl w:ilvl="4" w:tplc="EA5C52D6">
      <w:start w:val="1"/>
      <w:numFmt w:val="bullet"/>
      <w:lvlText w:val="o"/>
      <w:lvlJc w:val="left"/>
      <w:pPr>
        <w:ind w:left="3600" w:hanging="360"/>
      </w:pPr>
      <w:rPr>
        <w:rFonts w:ascii="Courier New" w:hAnsi="Courier New" w:hint="default"/>
      </w:rPr>
    </w:lvl>
    <w:lvl w:ilvl="5" w:tplc="53AA17E8">
      <w:start w:val="1"/>
      <w:numFmt w:val="bullet"/>
      <w:lvlText w:val=""/>
      <w:lvlJc w:val="left"/>
      <w:pPr>
        <w:ind w:left="4320" w:hanging="360"/>
      </w:pPr>
      <w:rPr>
        <w:rFonts w:ascii="Wingdings" w:hAnsi="Wingdings" w:hint="default"/>
      </w:rPr>
    </w:lvl>
    <w:lvl w:ilvl="6" w:tplc="8666A016">
      <w:start w:val="1"/>
      <w:numFmt w:val="bullet"/>
      <w:lvlText w:val=""/>
      <w:lvlJc w:val="left"/>
      <w:pPr>
        <w:ind w:left="5040" w:hanging="360"/>
      </w:pPr>
      <w:rPr>
        <w:rFonts w:ascii="Symbol" w:hAnsi="Symbol" w:hint="default"/>
      </w:rPr>
    </w:lvl>
    <w:lvl w:ilvl="7" w:tplc="E5D0FA04">
      <w:start w:val="1"/>
      <w:numFmt w:val="bullet"/>
      <w:lvlText w:val="o"/>
      <w:lvlJc w:val="left"/>
      <w:pPr>
        <w:ind w:left="5760" w:hanging="360"/>
      </w:pPr>
      <w:rPr>
        <w:rFonts w:ascii="Courier New" w:hAnsi="Courier New" w:hint="default"/>
      </w:rPr>
    </w:lvl>
    <w:lvl w:ilvl="8" w:tplc="30488A02">
      <w:start w:val="1"/>
      <w:numFmt w:val="bullet"/>
      <w:lvlText w:val=""/>
      <w:lvlJc w:val="left"/>
      <w:pPr>
        <w:ind w:left="6480" w:hanging="360"/>
      </w:pPr>
      <w:rPr>
        <w:rFonts w:ascii="Wingdings" w:hAnsi="Wingdings" w:hint="default"/>
      </w:rPr>
    </w:lvl>
  </w:abstractNum>
  <w:abstractNum w:abstractNumId="1" w15:restartNumberingAfterBreak="0">
    <w:nsid w:val="11884C11"/>
    <w:multiLevelType w:val="hybridMultilevel"/>
    <w:tmpl w:val="55F05E04"/>
    <w:lvl w:ilvl="0" w:tplc="15663C1A">
      <w:start w:val="1"/>
      <w:numFmt w:val="bullet"/>
      <w:lvlText w:val=""/>
      <w:lvlJc w:val="left"/>
      <w:pPr>
        <w:ind w:left="720" w:hanging="360"/>
      </w:pPr>
      <w:rPr>
        <w:rFonts w:ascii="Symbol" w:hAnsi="Symbol" w:hint="default"/>
      </w:rPr>
    </w:lvl>
    <w:lvl w:ilvl="1" w:tplc="1D6C15E4">
      <w:start w:val="1"/>
      <w:numFmt w:val="bullet"/>
      <w:lvlText w:val="o"/>
      <w:lvlJc w:val="left"/>
      <w:pPr>
        <w:ind w:left="1440" w:hanging="360"/>
      </w:pPr>
      <w:rPr>
        <w:rFonts w:ascii="Courier New" w:hAnsi="Courier New" w:hint="default"/>
      </w:rPr>
    </w:lvl>
    <w:lvl w:ilvl="2" w:tplc="45C4FC6A">
      <w:start w:val="1"/>
      <w:numFmt w:val="bullet"/>
      <w:lvlText w:val=""/>
      <w:lvlJc w:val="left"/>
      <w:pPr>
        <w:ind w:left="2160" w:hanging="360"/>
      </w:pPr>
      <w:rPr>
        <w:rFonts w:ascii="Wingdings" w:hAnsi="Wingdings" w:hint="default"/>
      </w:rPr>
    </w:lvl>
    <w:lvl w:ilvl="3" w:tplc="033C4FCC">
      <w:start w:val="1"/>
      <w:numFmt w:val="bullet"/>
      <w:lvlText w:val=""/>
      <w:lvlJc w:val="left"/>
      <w:pPr>
        <w:ind w:left="2880" w:hanging="360"/>
      </w:pPr>
      <w:rPr>
        <w:rFonts w:ascii="Symbol" w:hAnsi="Symbol" w:hint="default"/>
      </w:rPr>
    </w:lvl>
    <w:lvl w:ilvl="4" w:tplc="97D2C478">
      <w:start w:val="1"/>
      <w:numFmt w:val="bullet"/>
      <w:lvlText w:val="o"/>
      <w:lvlJc w:val="left"/>
      <w:pPr>
        <w:ind w:left="3600" w:hanging="360"/>
      </w:pPr>
      <w:rPr>
        <w:rFonts w:ascii="Courier New" w:hAnsi="Courier New" w:hint="default"/>
      </w:rPr>
    </w:lvl>
    <w:lvl w:ilvl="5" w:tplc="CDF00E28">
      <w:start w:val="1"/>
      <w:numFmt w:val="bullet"/>
      <w:lvlText w:val=""/>
      <w:lvlJc w:val="left"/>
      <w:pPr>
        <w:ind w:left="4320" w:hanging="360"/>
      </w:pPr>
      <w:rPr>
        <w:rFonts w:ascii="Wingdings" w:hAnsi="Wingdings" w:hint="default"/>
      </w:rPr>
    </w:lvl>
    <w:lvl w:ilvl="6" w:tplc="59A6C4F4">
      <w:start w:val="1"/>
      <w:numFmt w:val="bullet"/>
      <w:lvlText w:val=""/>
      <w:lvlJc w:val="left"/>
      <w:pPr>
        <w:ind w:left="5040" w:hanging="360"/>
      </w:pPr>
      <w:rPr>
        <w:rFonts w:ascii="Symbol" w:hAnsi="Symbol" w:hint="default"/>
      </w:rPr>
    </w:lvl>
    <w:lvl w:ilvl="7" w:tplc="3CC0EFB6">
      <w:start w:val="1"/>
      <w:numFmt w:val="bullet"/>
      <w:lvlText w:val="o"/>
      <w:lvlJc w:val="left"/>
      <w:pPr>
        <w:ind w:left="5760" w:hanging="360"/>
      </w:pPr>
      <w:rPr>
        <w:rFonts w:ascii="Courier New" w:hAnsi="Courier New" w:hint="default"/>
      </w:rPr>
    </w:lvl>
    <w:lvl w:ilvl="8" w:tplc="A7F4C540">
      <w:start w:val="1"/>
      <w:numFmt w:val="bullet"/>
      <w:lvlText w:val=""/>
      <w:lvlJc w:val="left"/>
      <w:pPr>
        <w:ind w:left="6480" w:hanging="360"/>
      </w:pPr>
      <w:rPr>
        <w:rFonts w:ascii="Wingdings" w:hAnsi="Wingdings" w:hint="default"/>
      </w:rPr>
    </w:lvl>
  </w:abstractNum>
  <w:abstractNum w:abstractNumId="2" w15:restartNumberingAfterBreak="0">
    <w:nsid w:val="6F188D0C"/>
    <w:multiLevelType w:val="hybridMultilevel"/>
    <w:tmpl w:val="94D4215E"/>
    <w:lvl w:ilvl="0" w:tplc="8C2289AA">
      <w:start w:val="1"/>
      <w:numFmt w:val="bullet"/>
      <w:lvlText w:val=""/>
      <w:lvlJc w:val="left"/>
      <w:pPr>
        <w:ind w:left="720" w:hanging="360"/>
      </w:pPr>
      <w:rPr>
        <w:rFonts w:ascii="Symbol" w:hAnsi="Symbol" w:hint="default"/>
      </w:rPr>
    </w:lvl>
    <w:lvl w:ilvl="1" w:tplc="C9401FCC">
      <w:start w:val="1"/>
      <w:numFmt w:val="bullet"/>
      <w:lvlText w:val="o"/>
      <w:lvlJc w:val="left"/>
      <w:pPr>
        <w:ind w:left="1440" w:hanging="360"/>
      </w:pPr>
      <w:rPr>
        <w:rFonts w:ascii="Courier New" w:hAnsi="Courier New" w:hint="default"/>
      </w:rPr>
    </w:lvl>
    <w:lvl w:ilvl="2" w:tplc="21C87D58">
      <w:start w:val="1"/>
      <w:numFmt w:val="bullet"/>
      <w:lvlText w:val=""/>
      <w:lvlJc w:val="left"/>
      <w:pPr>
        <w:ind w:left="2160" w:hanging="360"/>
      </w:pPr>
      <w:rPr>
        <w:rFonts w:ascii="Wingdings" w:hAnsi="Wingdings" w:hint="default"/>
      </w:rPr>
    </w:lvl>
    <w:lvl w:ilvl="3" w:tplc="08C4902A">
      <w:start w:val="1"/>
      <w:numFmt w:val="bullet"/>
      <w:lvlText w:val=""/>
      <w:lvlJc w:val="left"/>
      <w:pPr>
        <w:ind w:left="2880" w:hanging="360"/>
      </w:pPr>
      <w:rPr>
        <w:rFonts w:ascii="Symbol" w:hAnsi="Symbol" w:hint="default"/>
      </w:rPr>
    </w:lvl>
    <w:lvl w:ilvl="4" w:tplc="11A8D264">
      <w:start w:val="1"/>
      <w:numFmt w:val="bullet"/>
      <w:lvlText w:val="o"/>
      <w:lvlJc w:val="left"/>
      <w:pPr>
        <w:ind w:left="3600" w:hanging="360"/>
      </w:pPr>
      <w:rPr>
        <w:rFonts w:ascii="Courier New" w:hAnsi="Courier New" w:hint="default"/>
      </w:rPr>
    </w:lvl>
    <w:lvl w:ilvl="5" w:tplc="CD6C5AF6">
      <w:start w:val="1"/>
      <w:numFmt w:val="bullet"/>
      <w:lvlText w:val=""/>
      <w:lvlJc w:val="left"/>
      <w:pPr>
        <w:ind w:left="4320" w:hanging="360"/>
      </w:pPr>
      <w:rPr>
        <w:rFonts w:ascii="Wingdings" w:hAnsi="Wingdings" w:hint="default"/>
      </w:rPr>
    </w:lvl>
    <w:lvl w:ilvl="6" w:tplc="1552466C">
      <w:start w:val="1"/>
      <w:numFmt w:val="bullet"/>
      <w:lvlText w:val=""/>
      <w:lvlJc w:val="left"/>
      <w:pPr>
        <w:ind w:left="5040" w:hanging="360"/>
      </w:pPr>
      <w:rPr>
        <w:rFonts w:ascii="Symbol" w:hAnsi="Symbol" w:hint="default"/>
      </w:rPr>
    </w:lvl>
    <w:lvl w:ilvl="7" w:tplc="0C86B1E4">
      <w:start w:val="1"/>
      <w:numFmt w:val="bullet"/>
      <w:lvlText w:val="o"/>
      <w:lvlJc w:val="left"/>
      <w:pPr>
        <w:ind w:left="5760" w:hanging="360"/>
      </w:pPr>
      <w:rPr>
        <w:rFonts w:ascii="Courier New" w:hAnsi="Courier New" w:hint="default"/>
      </w:rPr>
    </w:lvl>
    <w:lvl w:ilvl="8" w:tplc="0A28F710">
      <w:start w:val="1"/>
      <w:numFmt w:val="bullet"/>
      <w:lvlText w:val=""/>
      <w:lvlJc w:val="left"/>
      <w:pPr>
        <w:ind w:left="6480" w:hanging="360"/>
      </w:pPr>
      <w:rPr>
        <w:rFonts w:ascii="Wingdings" w:hAnsi="Wingdings" w:hint="default"/>
      </w:rPr>
    </w:lvl>
  </w:abstractNum>
  <w:num w:numId="1" w16cid:durableId="1755128822">
    <w:abstractNumId w:val="0"/>
  </w:num>
  <w:num w:numId="2" w16cid:durableId="892695174">
    <w:abstractNumId w:val="2"/>
  </w:num>
  <w:num w:numId="3" w16cid:durableId="20021556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ECF3680"/>
    <w:rsid w:val="00071CCE"/>
    <w:rsid w:val="00102988"/>
    <w:rsid w:val="0012167C"/>
    <w:rsid w:val="001B24ED"/>
    <w:rsid w:val="001E3ADB"/>
    <w:rsid w:val="00243713"/>
    <w:rsid w:val="003664D7"/>
    <w:rsid w:val="00414A44"/>
    <w:rsid w:val="00450BB4"/>
    <w:rsid w:val="004C0EAD"/>
    <w:rsid w:val="004D651F"/>
    <w:rsid w:val="00516E1D"/>
    <w:rsid w:val="00522A84"/>
    <w:rsid w:val="00543CCF"/>
    <w:rsid w:val="00550DAE"/>
    <w:rsid w:val="00600963"/>
    <w:rsid w:val="006D347D"/>
    <w:rsid w:val="007B7501"/>
    <w:rsid w:val="007C2720"/>
    <w:rsid w:val="00894283"/>
    <w:rsid w:val="008C35E7"/>
    <w:rsid w:val="009359E6"/>
    <w:rsid w:val="00AC7124"/>
    <w:rsid w:val="00B63CC6"/>
    <w:rsid w:val="00BB5192"/>
    <w:rsid w:val="00C369FB"/>
    <w:rsid w:val="00C86E8E"/>
    <w:rsid w:val="00D43E91"/>
    <w:rsid w:val="00DE634B"/>
    <w:rsid w:val="00EA2D91"/>
    <w:rsid w:val="00F364A4"/>
    <w:rsid w:val="00FC435A"/>
    <w:rsid w:val="00FC699A"/>
    <w:rsid w:val="00FD7A43"/>
    <w:rsid w:val="6ECF3680"/>
    <w:rsid w:val="70EA764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C8939"/>
  <w15:chartTrackingRefBased/>
  <w15:docId w15:val="{EC28CF39-DBB8-4DE9-9FF8-925165893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454</Words>
  <Characters>2498</Characters>
  <Application>Microsoft Office Word</Application>
  <DocSecurity>0</DocSecurity>
  <Lines>20</Lines>
  <Paragraphs>5</Paragraphs>
  <ScaleCrop>false</ScaleCrop>
  <Company/>
  <LinksUpToDate>false</LinksUpToDate>
  <CharactersWithSpaces>2947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Arvanites</dc:creator>
  <cp:keywords/>
  <dc:description/>
  <cp:lastModifiedBy>Linda Arvanites</cp:lastModifiedBy>
  <cp:revision>2</cp:revision>
  <dcterms:created xsi:type="dcterms:W3CDTF">2023-05-11T04:30:00Z</dcterms:created>
  <dcterms:modified xsi:type="dcterms:W3CDTF">2023-05-11T04:30:00Z</dcterms:modified>
</cp:coreProperties>
</file>