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C6" w:rsidRDefault="009C5EC6">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2115" w:type="dxa"/>
        <w:tblInd w:w="4170" w:type="dxa"/>
        <w:tblLayout w:type="fixed"/>
        <w:tblLook w:val="0000" w:firstRow="0" w:lastRow="0" w:firstColumn="0" w:lastColumn="0" w:noHBand="0" w:noVBand="0"/>
      </w:tblPr>
      <w:tblGrid>
        <w:gridCol w:w="2115"/>
      </w:tblGrid>
      <w:tr w:rsidR="009C5EC6">
        <w:trPr>
          <w:trHeight w:val="280"/>
        </w:trPr>
        <w:tc>
          <w:tcPr>
            <w:tcW w:w="2115" w:type="dxa"/>
            <w:vAlign w:val="center"/>
          </w:tcPr>
          <w:p w:rsidR="009C5EC6" w:rsidRDefault="00C32E1A">
            <w:pPr>
              <w:spacing w:before="100" w:after="100"/>
              <w:jc w:val="center"/>
            </w:pPr>
            <w:r>
              <w:rPr>
                <w:noProof/>
                <w:lang w:val="es-CO"/>
              </w:rPr>
              <w:drawing>
                <wp:inline distT="0" distB="0" distL="114300" distR="114300">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85875" cy="1285875"/>
                          </a:xfrm>
                          <a:prstGeom prst="rect">
                            <a:avLst/>
                          </a:prstGeom>
                          <a:ln/>
                        </pic:spPr>
                      </pic:pic>
                    </a:graphicData>
                  </a:graphic>
                </wp:inline>
              </w:drawing>
            </w:r>
          </w:p>
        </w:tc>
      </w:tr>
    </w:tbl>
    <w:p w:rsidR="009C5EC6" w:rsidRDefault="009C5EC6"/>
    <w:p w:rsidR="009C5EC6" w:rsidRDefault="009C5EC6"/>
    <w:p w:rsidR="009C5EC6" w:rsidRDefault="00C32E1A">
      <w:pPr>
        <w:jc w:val="center"/>
      </w:pPr>
      <w:bookmarkStart w:id="1" w:name="_gjdgxs" w:colFirst="0" w:colLast="0"/>
      <w:bookmarkEnd w:id="1"/>
      <w:proofErr w:type="spellStart"/>
      <w:r>
        <w:rPr>
          <w:b/>
          <w:sz w:val="32"/>
          <w:szCs w:val="32"/>
        </w:rPr>
        <w:t>CoDA</w:t>
      </w:r>
      <w:proofErr w:type="spellEnd"/>
      <w:r>
        <w:rPr>
          <w:b/>
          <w:sz w:val="32"/>
          <w:szCs w:val="32"/>
        </w:rPr>
        <w:t xml:space="preserve"> Service Conference 2022</w:t>
      </w:r>
    </w:p>
    <w:p w:rsidR="009C5EC6" w:rsidRDefault="009C5EC6">
      <w:pPr>
        <w:jc w:val="center"/>
      </w:pPr>
    </w:p>
    <w:p w:rsidR="009C5EC6" w:rsidRDefault="00C32E1A">
      <w:pPr>
        <w:jc w:val="center"/>
      </w:pPr>
      <w:r>
        <w:rPr>
          <w:b/>
          <w:sz w:val="32"/>
          <w:szCs w:val="32"/>
        </w:rPr>
        <w:t>Committee Report</w:t>
      </w:r>
    </w:p>
    <w:p w:rsidR="009C5EC6" w:rsidRDefault="009C5EC6">
      <w:pPr>
        <w:jc w:val="center"/>
      </w:pPr>
    </w:p>
    <w:p w:rsidR="009C5EC6" w:rsidRDefault="00C32E1A">
      <w:pPr>
        <w:rPr>
          <w:b/>
          <w:sz w:val="32"/>
          <w:szCs w:val="32"/>
        </w:rPr>
      </w:pPr>
      <w:r>
        <w:rPr>
          <w:b/>
          <w:sz w:val="32"/>
          <w:szCs w:val="32"/>
        </w:rPr>
        <w:t xml:space="preserve">Committee: Spanish Outreach </w:t>
      </w:r>
      <w:r>
        <w:rPr>
          <w:sz w:val="32"/>
          <w:szCs w:val="32"/>
        </w:rPr>
        <w:t>(</w:t>
      </w:r>
      <w:r>
        <w:rPr>
          <w:rFonts w:ascii="ArialMT" w:eastAsia="ArialMT" w:hAnsi="ArialMT" w:cs="ArialMT"/>
          <w:sz w:val="32"/>
          <w:szCs w:val="32"/>
        </w:rPr>
        <w:t>SPO)</w:t>
      </w:r>
    </w:p>
    <w:p w:rsidR="009C5EC6" w:rsidRDefault="009C5EC6">
      <w:pPr>
        <w:rPr>
          <w:b/>
          <w:sz w:val="32"/>
          <w:szCs w:val="32"/>
        </w:rPr>
      </w:pPr>
    </w:p>
    <w:p w:rsidR="009C5EC6" w:rsidRDefault="00C32E1A">
      <w:r>
        <w:rPr>
          <w:b/>
          <w:sz w:val="32"/>
          <w:szCs w:val="32"/>
        </w:rPr>
        <w:t xml:space="preserve">Date: July 23, 2022 </w:t>
      </w:r>
    </w:p>
    <w:p w:rsidR="009C5EC6" w:rsidRDefault="009C5EC6">
      <w:pPr>
        <w:rPr>
          <w:b/>
          <w:sz w:val="32"/>
          <w:szCs w:val="32"/>
        </w:rPr>
      </w:pPr>
    </w:p>
    <w:p w:rsidR="009C5EC6" w:rsidRDefault="00C32E1A">
      <w:pPr>
        <w:rPr>
          <w:b/>
          <w:sz w:val="32"/>
          <w:szCs w:val="32"/>
        </w:rPr>
      </w:pPr>
      <w:r>
        <w:rPr>
          <w:b/>
          <w:sz w:val="32"/>
          <w:szCs w:val="32"/>
        </w:rPr>
        <w:t xml:space="preserve">Members: </w:t>
      </w:r>
      <w:r>
        <w:rPr>
          <w:rFonts w:ascii="ArialMT" w:eastAsia="ArialMT" w:hAnsi="ArialMT" w:cs="ArialMT"/>
          <w:sz w:val="28"/>
          <w:szCs w:val="28"/>
        </w:rPr>
        <w:t>Monica R/México, Adriana A/Colombia, Enrique B/Hawaii, Blanca F/So Cal, Linda A/So Cal</w:t>
      </w:r>
    </w:p>
    <w:p w:rsidR="009C5EC6" w:rsidRDefault="009C5EC6">
      <w:pPr>
        <w:rPr>
          <w:b/>
          <w:sz w:val="32"/>
          <w:szCs w:val="32"/>
        </w:rPr>
      </w:pPr>
    </w:p>
    <w:p w:rsidR="009C5EC6" w:rsidRDefault="00C32E1A">
      <w:pPr>
        <w:rPr>
          <w:rFonts w:ascii="ArialMT" w:eastAsia="ArialMT" w:hAnsi="ArialMT" w:cs="ArialMT"/>
          <w:sz w:val="28"/>
          <w:szCs w:val="28"/>
        </w:rPr>
      </w:pPr>
      <w:r>
        <w:rPr>
          <w:b/>
          <w:sz w:val="32"/>
          <w:szCs w:val="32"/>
        </w:rPr>
        <w:t>Discussion Items:</w:t>
      </w:r>
      <w:r>
        <w:t xml:space="preserve"> </w:t>
      </w:r>
      <w:r>
        <w:rPr>
          <w:rFonts w:ascii="ArialMT" w:eastAsia="ArialMT" w:hAnsi="ArialMT" w:cs="ArialMT"/>
          <w:sz w:val="28"/>
          <w:szCs w:val="28"/>
        </w:rPr>
        <w:t>The monthly and annual tasks of the Committee are:</w:t>
      </w:r>
    </w:p>
    <w:p w:rsidR="009C5EC6" w:rsidRDefault="00C32E1A">
      <w:pPr>
        <w:rPr>
          <w:rFonts w:ascii="ArialMT" w:eastAsia="ArialMT" w:hAnsi="ArialMT" w:cs="ArialMT"/>
          <w:sz w:val="28"/>
          <w:szCs w:val="28"/>
        </w:rPr>
      </w:pPr>
      <w:r>
        <w:rPr>
          <w:rFonts w:ascii="ArialMT" w:eastAsia="ArialMT" w:hAnsi="ArialMT" w:cs="ArialMT"/>
          <w:sz w:val="28"/>
          <w:szCs w:val="28"/>
          <w:u w:val="single"/>
        </w:rPr>
        <w:t>Monthly Forum</w:t>
      </w:r>
      <w:r>
        <w:rPr>
          <w:rFonts w:ascii="ArialMT" w:eastAsia="ArialMT" w:hAnsi="ArialMT" w:cs="ArialMT"/>
          <w:sz w:val="28"/>
          <w:szCs w:val="28"/>
        </w:rPr>
        <w:t>. During this period, new formats were launched, such as the podcast, a game based on Step One, a round table and the cinema forum.</w:t>
      </w:r>
    </w:p>
    <w:p w:rsidR="009C5EC6" w:rsidRDefault="00C32E1A">
      <w:pPr>
        <w:rPr>
          <w:rFonts w:ascii="ArialMT" w:eastAsia="ArialMT" w:hAnsi="ArialMT" w:cs="ArialMT"/>
          <w:sz w:val="28"/>
          <w:szCs w:val="28"/>
        </w:rPr>
      </w:pPr>
      <w:r>
        <w:rPr>
          <w:rFonts w:ascii="ArialMT" w:eastAsia="ArialMT" w:hAnsi="ArialMT" w:cs="ArialMT"/>
          <w:sz w:val="28"/>
          <w:szCs w:val="28"/>
          <w:u w:val="single"/>
        </w:rPr>
        <w:t>Literature recording</w:t>
      </w:r>
      <w:r>
        <w:rPr>
          <w:rFonts w:ascii="ArialMT" w:eastAsia="ArialMT" w:hAnsi="ArialMT" w:cs="ArialMT"/>
          <w:sz w:val="28"/>
          <w:szCs w:val="28"/>
        </w:rPr>
        <w:t>. SPO began recording the free CODA literature. These audios will be published thanks to member support.</w:t>
      </w:r>
    </w:p>
    <w:p w:rsidR="009C5EC6" w:rsidRDefault="00C32E1A">
      <w:pPr>
        <w:rPr>
          <w:rFonts w:ascii="ArialMT" w:eastAsia="ArialMT" w:hAnsi="ArialMT" w:cs="ArialMT"/>
          <w:sz w:val="28"/>
          <w:szCs w:val="28"/>
        </w:rPr>
      </w:pPr>
      <w:r>
        <w:rPr>
          <w:rFonts w:ascii="ArialMT" w:eastAsia="ArialMT" w:hAnsi="ArialMT" w:cs="ArialMT"/>
          <w:sz w:val="28"/>
          <w:szCs w:val="28"/>
          <w:u w:val="single"/>
        </w:rPr>
        <w:t>Brief experiences</w:t>
      </w:r>
      <w:r>
        <w:rPr>
          <w:rFonts w:ascii="ArialMT" w:eastAsia="ArialMT" w:hAnsi="ArialMT" w:cs="ArialMT"/>
          <w:sz w:val="28"/>
          <w:szCs w:val="28"/>
        </w:rPr>
        <w:t>. Members’ audio recordings on topics related to codependence have been posted every two weeks on SPO’s YouTube channel.</w:t>
      </w:r>
    </w:p>
    <w:p w:rsidR="009C5EC6" w:rsidRDefault="00C32E1A">
      <w:pPr>
        <w:rPr>
          <w:rFonts w:ascii="ArialMT" w:eastAsia="ArialMT" w:hAnsi="ArialMT" w:cs="ArialMT"/>
          <w:sz w:val="28"/>
          <w:szCs w:val="28"/>
        </w:rPr>
      </w:pPr>
      <w:r>
        <w:rPr>
          <w:rFonts w:ascii="ArialMT" w:eastAsia="ArialMT" w:hAnsi="ArialMT" w:cs="ArialMT"/>
          <w:sz w:val="28"/>
          <w:szCs w:val="28"/>
          <w:u w:val="single"/>
        </w:rPr>
        <w:t>Answer mail a</w:t>
      </w:r>
      <w:r>
        <w:rPr>
          <w:rFonts w:ascii="ArialMT" w:eastAsia="ArialMT" w:hAnsi="ArialMT" w:cs="ArialMT"/>
          <w:sz w:val="28"/>
          <w:szCs w:val="28"/>
          <w:u w:val="single"/>
        </w:rPr>
        <w:t xml:space="preserve">nd calls. </w:t>
      </w:r>
      <w:r>
        <w:rPr>
          <w:rFonts w:ascii="ArialMT" w:eastAsia="ArialMT" w:hAnsi="ArialMT" w:cs="ArialMT"/>
          <w:sz w:val="28"/>
          <w:szCs w:val="28"/>
        </w:rPr>
        <w:t>Spanish Outreach receives an average of ten to twelve calls per week. Among those, the search for face-to-face groups in different US cities stands out. Few international calls are received. These are referred to members - current and former - of</w:t>
      </w:r>
      <w:r>
        <w:rPr>
          <w:rFonts w:ascii="ArialMT" w:eastAsia="ArialMT" w:hAnsi="ArialMT" w:cs="ArialMT"/>
          <w:sz w:val="28"/>
          <w:szCs w:val="28"/>
        </w:rPr>
        <w:t xml:space="preserve"> the committee, who can contact the callers in their countries of origin.</w:t>
      </w:r>
    </w:p>
    <w:p w:rsidR="009C5EC6" w:rsidRDefault="00C32E1A">
      <w:pPr>
        <w:rPr>
          <w:rFonts w:ascii="ArialMT" w:eastAsia="ArialMT" w:hAnsi="ArialMT" w:cs="ArialMT"/>
          <w:sz w:val="28"/>
          <w:szCs w:val="28"/>
        </w:rPr>
      </w:pPr>
      <w:r>
        <w:rPr>
          <w:rFonts w:ascii="ArialMT" w:eastAsia="ArialMT" w:hAnsi="ArialMT" w:cs="ArialMT"/>
          <w:sz w:val="28"/>
          <w:szCs w:val="28"/>
        </w:rPr>
        <w:t>In most cases, callers are given information about virtual groups that, during and after the pandemic, have increased in number due to the ease and comfort that they represent. The l</w:t>
      </w:r>
      <w:r>
        <w:rPr>
          <w:rFonts w:ascii="ArialMT" w:eastAsia="ArialMT" w:hAnsi="ArialMT" w:cs="ArialMT"/>
          <w:sz w:val="28"/>
          <w:szCs w:val="28"/>
        </w:rPr>
        <w:t>ack of face-to-face Spanish-speaking groups in most cities is notorious.</w:t>
      </w:r>
    </w:p>
    <w:p w:rsidR="009C5EC6" w:rsidRDefault="00C32E1A">
      <w:pPr>
        <w:rPr>
          <w:rFonts w:ascii="ArialMT" w:eastAsia="ArialMT" w:hAnsi="ArialMT" w:cs="ArialMT"/>
          <w:sz w:val="28"/>
          <w:szCs w:val="28"/>
        </w:rPr>
      </w:pPr>
      <w:r>
        <w:rPr>
          <w:rFonts w:ascii="ArialMT" w:eastAsia="ArialMT" w:hAnsi="ArialMT" w:cs="ArialMT"/>
          <w:sz w:val="28"/>
          <w:szCs w:val="28"/>
          <w:u w:val="single"/>
        </w:rPr>
        <w:t>Emails answered</w:t>
      </w:r>
      <w:r>
        <w:rPr>
          <w:rFonts w:ascii="ArialMT" w:eastAsia="ArialMT" w:hAnsi="ArialMT" w:cs="ArialMT"/>
          <w:sz w:val="28"/>
          <w:szCs w:val="28"/>
        </w:rPr>
        <w:t>: 240.</w:t>
      </w:r>
    </w:p>
    <w:p w:rsidR="009C5EC6" w:rsidRDefault="00C32E1A">
      <w:pPr>
        <w:spacing w:after="160" w:line="259" w:lineRule="auto"/>
        <w:rPr>
          <w:rFonts w:ascii="ArialMT" w:eastAsia="ArialMT" w:hAnsi="ArialMT" w:cs="ArialMT"/>
          <w:sz w:val="28"/>
          <w:szCs w:val="28"/>
        </w:rPr>
      </w:pPr>
      <w:r>
        <w:rPr>
          <w:rFonts w:ascii="ArialMT" w:eastAsia="ArialMT" w:hAnsi="ArialMT" w:cs="ArialMT"/>
          <w:sz w:val="28"/>
          <w:szCs w:val="28"/>
          <w:u w:val="single"/>
        </w:rPr>
        <w:t>Phone calls answered</w:t>
      </w:r>
      <w:r>
        <w:rPr>
          <w:rFonts w:ascii="ArialMT" w:eastAsia="ArialMT" w:hAnsi="ArialMT" w:cs="ArialMT"/>
          <w:sz w:val="28"/>
          <w:szCs w:val="28"/>
        </w:rPr>
        <w:t>: 220</w:t>
      </w:r>
    </w:p>
    <w:p w:rsidR="009C5EC6" w:rsidRDefault="00C32E1A">
      <w:pPr>
        <w:spacing w:after="240"/>
        <w:rPr>
          <w:rFonts w:ascii="ArialMT" w:eastAsia="ArialMT" w:hAnsi="ArialMT" w:cs="ArialMT"/>
          <w:sz w:val="28"/>
          <w:szCs w:val="28"/>
        </w:rPr>
      </w:pPr>
      <w:r>
        <w:rPr>
          <w:rFonts w:ascii="ArialMT" w:eastAsia="ArialMT" w:hAnsi="ArialMT" w:cs="ArialMT"/>
          <w:sz w:val="28"/>
          <w:szCs w:val="28"/>
        </w:rPr>
        <w:lastRenderedPageBreak/>
        <w:t>The Committee has a monthly work meeting, in addition to having a WhatsApp chat where messages are constantly exchanged, to keep all me</w:t>
      </w:r>
      <w:r>
        <w:rPr>
          <w:rFonts w:ascii="ArialMT" w:eastAsia="ArialMT" w:hAnsi="ArialMT" w:cs="ArialMT"/>
          <w:sz w:val="28"/>
          <w:szCs w:val="28"/>
        </w:rPr>
        <w:t>mbers informed about developments in SPO’s various activities. SPO also meets with members of the Fraternity who will participate in the committee's activities, such as the Monthly Forum, to field any questions they may have about the format of the activit</w:t>
      </w:r>
      <w:r>
        <w:rPr>
          <w:rFonts w:ascii="ArialMT" w:eastAsia="ArialMT" w:hAnsi="ArialMT" w:cs="ArialMT"/>
          <w:sz w:val="28"/>
          <w:szCs w:val="28"/>
        </w:rPr>
        <w:t>y or their participation.</w:t>
      </w:r>
      <w:r>
        <w:rPr>
          <w:rFonts w:ascii="ArialMT" w:eastAsia="ArialMT" w:hAnsi="ArialMT" w:cs="ArialMT"/>
          <w:sz w:val="28"/>
          <w:szCs w:val="28"/>
        </w:rPr>
        <w:br/>
      </w:r>
      <w:r>
        <w:rPr>
          <w:rFonts w:ascii="ArialMT" w:eastAsia="ArialMT" w:hAnsi="ArialMT" w:cs="ArialMT"/>
          <w:sz w:val="28"/>
          <w:szCs w:val="28"/>
          <w:u w:val="single"/>
        </w:rPr>
        <w:t>Meetings held</w:t>
      </w:r>
      <w:r>
        <w:rPr>
          <w:rFonts w:ascii="ArialMT" w:eastAsia="ArialMT" w:hAnsi="ArialMT" w:cs="ArialMT"/>
          <w:sz w:val="28"/>
          <w:szCs w:val="28"/>
        </w:rPr>
        <w:t xml:space="preserve">: 122 </w:t>
      </w:r>
    </w:p>
    <w:p w:rsidR="009C5EC6" w:rsidRDefault="00C32E1A">
      <w:pPr>
        <w:rPr>
          <w:rFonts w:ascii="ArialMT" w:eastAsia="ArialMT" w:hAnsi="ArialMT" w:cs="ArialMT"/>
          <w:b/>
          <w:sz w:val="28"/>
          <w:szCs w:val="28"/>
        </w:rPr>
      </w:pPr>
      <w:r>
        <w:rPr>
          <w:rFonts w:ascii="ArialMT" w:eastAsia="ArialMT" w:hAnsi="ArialMT" w:cs="ArialMT"/>
          <w:b/>
          <w:sz w:val="28"/>
          <w:szCs w:val="28"/>
        </w:rPr>
        <w:t>Significant activities of the committee</w:t>
      </w:r>
    </w:p>
    <w:p w:rsidR="009C5EC6" w:rsidRDefault="00C32E1A">
      <w:pPr>
        <w:numPr>
          <w:ilvl w:val="0"/>
          <w:numId w:val="1"/>
        </w:numPr>
        <w:rPr>
          <w:sz w:val="28"/>
          <w:szCs w:val="28"/>
        </w:rPr>
      </w:pPr>
      <w:r>
        <w:rPr>
          <w:rFonts w:ascii="ArialMT" w:eastAsia="ArialMT" w:hAnsi="ArialMT" w:cs="ArialMT"/>
          <w:sz w:val="28"/>
          <w:szCs w:val="28"/>
        </w:rPr>
        <w:t xml:space="preserve">Organized the Second Virtual International Convention of Spanish-Speaking </w:t>
      </w:r>
      <w:proofErr w:type="spellStart"/>
      <w:r>
        <w:rPr>
          <w:rFonts w:ascii="ArialMT" w:eastAsia="ArialMT" w:hAnsi="ArialMT" w:cs="ArialMT"/>
          <w:sz w:val="28"/>
          <w:szCs w:val="28"/>
        </w:rPr>
        <w:t>CoDA</w:t>
      </w:r>
      <w:proofErr w:type="spellEnd"/>
      <w:r>
        <w:rPr>
          <w:rFonts w:ascii="ArialMT" w:eastAsia="ArialMT" w:hAnsi="ArialMT" w:cs="ArialMT"/>
          <w:sz w:val="28"/>
          <w:szCs w:val="28"/>
        </w:rPr>
        <w:t xml:space="preserve"> in September 2021</w:t>
      </w:r>
    </w:p>
    <w:p w:rsidR="009C5EC6" w:rsidRDefault="00C32E1A">
      <w:pPr>
        <w:numPr>
          <w:ilvl w:val="0"/>
          <w:numId w:val="1"/>
        </w:numPr>
        <w:rPr>
          <w:sz w:val="28"/>
          <w:szCs w:val="28"/>
        </w:rPr>
      </w:pPr>
      <w:r>
        <w:rPr>
          <w:rFonts w:ascii="ArialMT" w:eastAsia="ArialMT" w:hAnsi="ArialMT" w:cs="ArialMT"/>
          <w:sz w:val="28"/>
          <w:szCs w:val="28"/>
        </w:rPr>
        <w:t>Varied the format of the Monthly Forum, to include a game (on the First Step), a round table on How to Open a Group, as well as various Film Forums and podcasts.</w:t>
      </w:r>
    </w:p>
    <w:p w:rsidR="009C5EC6" w:rsidRDefault="00C32E1A">
      <w:pPr>
        <w:numPr>
          <w:ilvl w:val="0"/>
          <w:numId w:val="1"/>
        </w:numPr>
        <w:rPr>
          <w:sz w:val="28"/>
          <w:szCs w:val="28"/>
        </w:rPr>
      </w:pPr>
      <w:r>
        <w:rPr>
          <w:rFonts w:ascii="ArialMT" w:eastAsia="ArialMT" w:hAnsi="ArialMT" w:cs="ArialMT"/>
          <w:sz w:val="28"/>
          <w:szCs w:val="28"/>
        </w:rPr>
        <w:t xml:space="preserve">Find </w:t>
      </w:r>
      <w:proofErr w:type="spellStart"/>
      <w:r>
        <w:rPr>
          <w:rFonts w:ascii="ArialMT" w:eastAsia="ArialMT" w:hAnsi="ArialMT" w:cs="ArialMT"/>
          <w:sz w:val="28"/>
          <w:szCs w:val="28"/>
        </w:rPr>
        <w:t>CoDA</w:t>
      </w:r>
      <w:proofErr w:type="spellEnd"/>
      <w:r>
        <w:rPr>
          <w:rFonts w:ascii="ArialMT" w:eastAsia="ArialMT" w:hAnsi="ArialMT" w:cs="ArialMT"/>
          <w:sz w:val="28"/>
          <w:szCs w:val="28"/>
        </w:rPr>
        <w:t xml:space="preserve"> members willing to record a Brief Message on topics such as 'Perfectionism', 'Childr</w:t>
      </w:r>
      <w:r>
        <w:rPr>
          <w:rFonts w:ascii="ArialMT" w:eastAsia="ArialMT" w:hAnsi="ArialMT" w:cs="ArialMT"/>
          <w:sz w:val="28"/>
          <w:szCs w:val="28"/>
        </w:rPr>
        <w:t>en and limits', 'Indirect amends' and 'Risky behavior'. It is a bi-monthly audio series.</w:t>
      </w:r>
    </w:p>
    <w:p w:rsidR="009C5EC6" w:rsidRDefault="00C32E1A">
      <w:pPr>
        <w:numPr>
          <w:ilvl w:val="0"/>
          <w:numId w:val="1"/>
        </w:numPr>
        <w:rPr>
          <w:sz w:val="28"/>
          <w:szCs w:val="28"/>
        </w:rPr>
      </w:pPr>
      <w:r>
        <w:rPr>
          <w:rFonts w:ascii="ArialMT" w:eastAsia="ArialMT" w:hAnsi="ArialMT" w:cs="ArialMT"/>
          <w:sz w:val="28"/>
          <w:szCs w:val="28"/>
        </w:rPr>
        <w:t>Create visual messages about each activity, among them invitations to attend the Monthly Forum or to listen to the most recent audio of Brief Experiences.</w:t>
      </w:r>
    </w:p>
    <w:p w:rsidR="009C5EC6" w:rsidRDefault="00C32E1A">
      <w:pPr>
        <w:numPr>
          <w:ilvl w:val="0"/>
          <w:numId w:val="1"/>
        </w:numPr>
        <w:rPr>
          <w:sz w:val="28"/>
          <w:szCs w:val="28"/>
        </w:rPr>
      </w:pPr>
      <w:r>
        <w:rPr>
          <w:rFonts w:ascii="ArialMT" w:eastAsia="ArialMT" w:hAnsi="ArialMT" w:cs="ArialMT"/>
          <w:sz w:val="28"/>
          <w:szCs w:val="28"/>
        </w:rPr>
        <w:t>Translate im</w:t>
      </w:r>
      <w:r>
        <w:rPr>
          <w:rFonts w:ascii="ArialMT" w:eastAsia="ArialMT" w:hAnsi="ArialMT" w:cs="ArialMT"/>
          <w:sz w:val="28"/>
          <w:szCs w:val="28"/>
        </w:rPr>
        <w:t xml:space="preserve">portant or urgent World </w:t>
      </w:r>
      <w:proofErr w:type="spellStart"/>
      <w:r>
        <w:rPr>
          <w:rFonts w:ascii="ArialMT" w:eastAsia="ArialMT" w:hAnsi="ArialMT" w:cs="ArialMT"/>
          <w:sz w:val="28"/>
          <w:szCs w:val="28"/>
        </w:rPr>
        <w:t>CoDA</w:t>
      </w:r>
      <w:proofErr w:type="spellEnd"/>
      <w:r>
        <w:rPr>
          <w:rFonts w:ascii="ArialMT" w:eastAsia="ArialMT" w:hAnsi="ArialMT" w:cs="ArialMT"/>
          <w:sz w:val="28"/>
          <w:szCs w:val="28"/>
        </w:rPr>
        <w:t xml:space="preserve"> Announcements that may originate with the Trustees or a Committee.</w:t>
      </w:r>
    </w:p>
    <w:p w:rsidR="009C5EC6" w:rsidRDefault="00C32E1A">
      <w:pPr>
        <w:numPr>
          <w:ilvl w:val="0"/>
          <w:numId w:val="1"/>
        </w:numPr>
        <w:rPr>
          <w:sz w:val="28"/>
          <w:szCs w:val="28"/>
        </w:rPr>
      </w:pPr>
      <w:r>
        <w:rPr>
          <w:rFonts w:ascii="ArialMT" w:eastAsia="ArialMT" w:hAnsi="ArialMT" w:cs="ArialMT"/>
          <w:sz w:val="28"/>
          <w:szCs w:val="28"/>
        </w:rPr>
        <w:t>Support the use of the stickers developed in a group in Mexico.</w:t>
      </w:r>
    </w:p>
    <w:p w:rsidR="009C5EC6" w:rsidRDefault="00C32E1A">
      <w:pPr>
        <w:spacing w:after="240"/>
        <w:ind w:left="720"/>
        <w:rPr>
          <w:rFonts w:ascii="ArialMT" w:eastAsia="ArialMT" w:hAnsi="ArialMT" w:cs="ArialMT"/>
          <w:sz w:val="28"/>
          <w:szCs w:val="28"/>
        </w:rPr>
      </w:pPr>
      <w:r>
        <w:rPr>
          <w:rFonts w:ascii="ArialMT" w:eastAsia="ArialMT" w:hAnsi="ArialMT" w:cs="ArialMT"/>
          <w:sz w:val="28"/>
          <w:szCs w:val="28"/>
        </w:rPr>
        <w:t>*Stickers of the Steps, Traditions and Promises were created to decorate and facilitate the tran</w:t>
      </w:r>
      <w:r>
        <w:rPr>
          <w:rFonts w:ascii="ArialMT" w:eastAsia="ArialMT" w:hAnsi="ArialMT" w:cs="ArialMT"/>
          <w:sz w:val="28"/>
          <w:szCs w:val="28"/>
        </w:rPr>
        <w:t>smission of the message.</w:t>
      </w:r>
      <w:r>
        <w:rPr>
          <w:rFonts w:ascii="ArialMT" w:eastAsia="ArialMT" w:hAnsi="ArialMT" w:cs="ArialMT"/>
          <w:sz w:val="28"/>
          <w:szCs w:val="28"/>
        </w:rPr>
        <w:br/>
        <w:t xml:space="preserve">*This support led to the creation of an application that is a means of mass communication, enabling members to find </w:t>
      </w:r>
      <w:proofErr w:type="spellStart"/>
      <w:r>
        <w:rPr>
          <w:rFonts w:ascii="ArialMT" w:eastAsia="ArialMT" w:hAnsi="ArialMT" w:cs="ArialMT"/>
          <w:sz w:val="28"/>
          <w:szCs w:val="28"/>
        </w:rPr>
        <w:t>CoDA</w:t>
      </w:r>
      <w:proofErr w:type="spellEnd"/>
      <w:r>
        <w:rPr>
          <w:rFonts w:ascii="ArialMT" w:eastAsia="ArialMT" w:hAnsi="ArialMT" w:cs="ArialMT"/>
          <w:sz w:val="28"/>
          <w:szCs w:val="28"/>
        </w:rPr>
        <w:t xml:space="preserve"> information as well as announcements of the important events within the Fellowship.</w:t>
      </w:r>
    </w:p>
    <w:p w:rsidR="009C5EC6" w:rsidRDefault="00C32E1A">
      <w:pPr>
        <w:rPr>
          <w:rFonts w:ascii="ArialMT" w:eastAsia="ArialMT" w:hAnsi="ArialMT" w:cs="ArialMT"/>
          <w:sz w:val="28"/>
          <w:szCs w:val="28"/>
        </w:rPr>
      </w:pPr>
      <w:r>
        <w:rPr>
          <w:rFonts w:ascii="ArialMT" w:eastAsia="ArialMT" w:hAnsi="ArialMT" w:cs="ArialMT"/>
          <w:sz w:val="28"/>
          <w:szCs w:val="28"/>
        </w:rPr>
        <w:t>The Committee interacted w</w:t>
      </w:r>
      <w:r>
        <w:rPr>
          <w:rFonts w:ascii="ArialMT" w:eastAsia="ArialMT" w:hAnsi="ArialMT" w:cs="ArialMT"/>
          <w:sz w:val="28"/>
          <w:szCs w:val="28"/>
        </w:rPr>
        <w:t>ith several Service Workers of the Fraternity, such as the webmaster and the person in charge of the group database and the person who sends announcements and messages in Spanish.</w:t>
      </w:r>
    </w:p>
    <w:p w:rsidR="009C5EC6" w:rsidRDefault="009C5EC6">
      <w:pPr>
        <w:rPr>
          <w:rFonts w:ascii="ArialMT" w:eastAsia="ArialMT" w:hAnsi="ArialMT" w:cs="ArialMT"/>
          <w:sz w:val="28"/>
          <w:szCs w:val="28"/>
          <w:u w:val="single"/>
        </w:rPr>
      </w:pPr>
    </w:p>
    <w:p w:rsidR="009C5EC6" w:rsidRDefault="00C32E1A">
      <w:pPr>
        <w:rPr>
          <w:rFonts w:ascii="ArialMT" w:eastAsia="ArialMT" w:hAnsi="ArialMT" w:cs="ArialMT"/>
          <w:sz w:val="28"/>
          <w:szCs w:val="28"/>
        </w:rPr>
      </w:pPr>
      <w:r>
        <w:rPr>
          <w:rFonts w:ascii="ArialMT" w:eastAsia="ArialMT" w:hAnsi="ArialMT" w:cs="ArialMT"/>
          <w:sz w:val="28"/>
          <w:szCs w:val="28"/>
          <w:u w:val="single"/>
        </w:rPr>
        <w:t>Announcements</w:t>
      </w:r>
      <w:r>
        <w:rPr>
          <w:rFonts w:ascii="ArialMT" w:eastAsia="ArialMT" w:hAnsi="ArialMT" w:cs="ArialMT"/>
          <w:sz w:val="28"/>
          <w:szCs w:val="28"/>
        </w:rPr>
        <w:t xml:space="preserve">: 41 announcements sent to </w:t>
      </w:r>
      <w:r>
        <w:rPr>
          <w:rFonts w:ascii="ArialMT" w:eastAsia="ArialMT" w:hAnsi="ArialMT" w:cs="ArialMT"/>
          <w:sz w:val="28"/>
          <w:szCs w:val="28"/>
          <w:u w:val="single"/>
        </w:rPr>
        <w:t>726 subscribers</w:t>
      </w:r>
      <w:r>
        <w:rPr>
          <w:rFonts w:ascii="ArialMT" w:eastAsia="ArialMT" w:hAnsi="ArialMT" w:cs="ArialMT"/>
          <w:sz w:val="28"/>
          <w:szCs w:val="28"/>
        </w:rPr>
        <w:t>.</w:t>
      </w:r>
    </w:p>
    <w:p w:rsidR="009C5EC6" w:rsidRDefault="00C32E1A">
      <w:pPr>
        <w:rPr>
          <w:rFonts w:ascii="ArialMT" w:eastAsia="ArialMT" w:hAnsi="ArialMT" w:cs="ArialMT"/>
          <w:sz w:val="28"/>
          <w:szCs w:val="28"/>
        </w:rPr>
      </w:pPr>
      <w:r>
        <w:rPr>
          <w:rFonts w:ascii="ArialMT" w:eastAsia="ArialMT" w:hAnsi="ArialMT" w:cs="ArialMT"/>
          <w:sz w:val="28"/>
          <w:szCs w:val="28"/>
        </w:rPr>
        <w:t>The various Announ</w:t>
      </w:r>
      <w:r>
        <w:rPr>
          <w:rFonts w:ascii="ArialMT" w:eastAsia="ArialMT" w:hAnsi="ArialMT" w:cs="ArialMT"/>
          <w:sz w:val="28"/>
          <w:szCs w:val="28"/>
        </w:rPr>
        <w:t>cements sent out included the Literature Committee's announcement of the second book of daily meditations that it has planned.</w:t>
      </w:r>
    </w:p>
    <w:p w:rsidR="009C5EC6" w:rsidRDefault="00C32E1A">
      <w:pPr>
        <w:rPr>
          <w:rFonts w:ascii="ArialMT" w:eastAsia="ArialMT" w:hAnsi="ArialMT" w:cs="ArialMT"/>
          <w:sz w:val="28"/>
          <w:szCs w:val="28"/>
          <w:u w:val="single"/>
        </w:rPr>
      </w:pPr>
      <w:r>
        <w:rPr>
          <w:rFonts w:ascii="ArialMT" w:eastAsia="ArialMT" w:hAnsi="ArialMT" w:cs="ArialMT"/>
          <w:sz w:val="28"/>
          <w:szCs w:val="28"/>
          <w:u w:val="single"/>
        </w:rPr>
        <w:t>Received: 33,941</w:t>
      </w:r>
      <w:r>
        <w:rPr>
          <w:rFonts w:ascii="ArialMT" w:eastAsia="ArialMT" w:hAnsi="ArialMT" w:cs="ArialMT"/>
          <w:sz w:val="28"/>
          <w:szCs w:val="28"/>
        </w:rPr>
        <w:t xml:space="preserve"> and then </w:t>
      </w:r>
      <w:r>
        <w:rPr>
          <w:rFonts w:ascii="ArialMT" w:eastAsia="ArialMT" w:hAnsi="ArialMT" w:cs="ArialMT"/>
          <w:sz w:val="28"/>
          <w:szCs w:val="28"/>
          <w:u w:val="single"/>
        </w:rPr>
        <w:t xml:space="preserve">opened: 11,522 </w:t>
      </w:r>
    </w:p>
    <w:p w:rsidR="009C5EC6" w:rsidRDefault="00C32E1A">
      <w:pPr>
        <w:rPr>
          <w:rFonts w:ascii="ArialMT" w:eastAsia="ArialMT" w:hAnsi="ArialMT" w:cs="ArialMT"/>
          <w:sz w:val="28"/>
          <w:szCs w:val="28"/>
        </w:rPr>
      </w:pPr>
      <w:r>
        <w:rPr>
          <w:rFonts w:ascii="ArialMT" w:eastAsia="ArialMT" w:hAnsi="ArialMT" w:cs="ArialMT"/>
          <w:sz w:val="28"/>
          <w:szCs w:val="28"/>
        </w:rPr>
        <w:t xml:space="preserve">From there, </w:t>
      </w:r>
      <w:r>
        <w:rPr>
          <w:rFonts w:ascii="ArialMT" w:eastAsia="ArialMT" w:hAnsi="ArialMT" w:cs="ArialMT"/>
          <w:sz w:val="28"/>
          <w:szCs w:val="28"/>
          <w:u w:val="single"/>
        </w:rPr>
        <w:t>clicks on the links</w:t>
      </w:r>
      <w:r>
        <w:rPr>
          <w:rFonts w:ascii="ArialMT" w:eastAsia="ArialMT" w:hAnsi="ArialMT" w:cs="ArialMT"/>
          <w:sz w:val="28"/>
          <w:szCs w:val="28"/>
        </w:rPr>
        <w:t>: 1,320</w:t>
      </w:r>
    </w:p>
    <w:p w:rsidR="009C5EC6" w:rsidRDefault="00C32E1A">
      <w:pPr>
        <w:rPr>
          <w:rFonts w:ascii="ArialMT" w:eastAsia="ArialMT" w:hAnsi="ArialMT" w:cs="ArialMT"/>
          <w:sz w:val="28"/>
          <w:szCs w:val="28"/>
        </w:rPr>
      </w:pPr>
      <w:r>
        <w:rPr>
          <w:rFonts w:ascii="ArialMT" w:eastAsia="ArialMT" w:hAnsi="ArialMT" w:cs="ArialMT"/>
          <w:sz w:val="28"/>
          <w:szCs w:val="28"/>
        </w:rPr>
        <w:t>Visits to SPO’s website (www.divulgacioncoda.org</w:t>
      </w:r>
      <w:r>
        <w:rPr>
          <w:rFonts w:ascii="ArialMT" w:eastAsia="ArialMT" w:hAnsi="ArialMT" w:cs="ArialMT"/>
          <w:sz w:val="28"/>
          <w:szCs w:val="28"/>
        </w:rPr>
        <w:t>) included:</w:t>
      </w:r>
    </w:p>
    <w:p w:rsidR="009C5EC6" w:rsidRDefault="00C32E1A">
      <w:pPr>
        <w:rPr>
          <w:rFonts w:ascii="ArialMT" w:eastAsia="ArialMT" w:hAnsi="ArialMT" w:cs="ArialMT"/>
          <w:sz w:val="28"/>
          <w:szCs w:val="28"/>
        </w:rPr>
      </w:pPr>
      <w:r>
        <w:rPr>
          <w:rFonts w:ascii="ArialMT" w:eastAsia="ArialMT" w:hAnsi="ArialMT" w:cs="ArialMT"/>
          <w:sz w:val="28"/>
          <w:szCs w:val="28"/>
          <w:u w:val="single"/>
        </w:rPr>
        <w:t>Users</w:t>
      </w:r>
      <w:r>
        <w:rPr>
          <w:rFonts w:ascii="ArialMT" w:eastAsia="ArialMT" w:hAnsi="ArialMT" w:cs="ArialMT"/>
          <w:sz w:val="28"/>
          <w:szCs w:val="28"/>
        </w:rPr>
        <w:t>: 10,137</w:t>
      </w:r>
    </w:p>
    <w:p w:rsidR="009C5EC6" w:rsidRDefault="00C32E1A">
      <w:pPr>
        <w:rPr>
          <w:rFonts w:ascii="ArialMT" w:eastAsia="ArialMT" w:hAnsi="ArialMT" w:cs="ArialMT"/>
          <w:sz w:val="28"/>
          <w:szCs w:val="28"/>
        </w:rPr>
      </w:pPr>
      <w:r>
        <w:rPr>
          <w:rFonts w:ascii="ArialMT" w:eastAsia="ArialMT" w:hAnsi="ArialMT" w:cs="ArialMT"/>
          <w:sz w:val="28"/>
          <w:szCs w:val="28"/>
          <w:u w:val="single"/>
        </w:rPr>
        <w:t>Clicks to purchase literature</w:t>
      </w:r>
      <w:r>
        <w:rPr>
          <w:rFonts w:ascii="ArialMT" w:eastAsia="ArialMT" w:hAnsi="ArialMT" w:cs="ArialMT"/>
          <w:sz w:val="28"/>
          <w:szCs w:val="28"/>
        </w:rPr>
        <w:t xml:space="preserve">: 8,350 on </w:t>
      </w:r>
      <w:proofErr w:type="spellStart"/>
      <w:r>
        <w:rPr>
          <w:rFonts w:ascii="ArialMT" w:eastAsia="ArialMT" w:hAnsi="ArialMT" w:cs="ArialMT"/>
          <w:sz w:val="28"/>
          <w:szCs w:val="28"/>
        </w:rPr>
        <w:t>CoRe</w:t>
      </w:r>
      <w:proofErr w:type="spellEnd"/>
      <w:r>
        <w:rPr>
          <w:rFonts w:ascii="ArialMT" w:eastAsia="ArialMT" w:hAnsi="ArialMT" w:cs="ArialMT"/>
          <w:sz w:val="28"/>
          <w:szCs w:val="28"/>
        </w:rPr>
        <w:t xml:space="preserve"> Publications, Kindle and iTunes</w:t>
      </w:r>
    </w:p>
    <w:p w:rsidR="009C5EC6" w:rsidRDefault="00C32E1A">
      <w:pPr>
        <w:rPr>
          <w:rFonts w:ascii="ArialMT" w:eastAsia="ArialMT" w:hAnsi="ArialMT" w:cs="ArialMT"/>
          <w:sz w:val="28"/>
          <w:szCs w:val="28"/>
        </w:rPr>
      </w:pPr>
      <w:r>
        <w:rPr>
          <w:rFonts w:ascii="ArialMT" w:eastAsia="ArialMT" w:hAnsi="ArialMT" w:cs="ArialMT"/>
          <w:sz w:val="28"/>
          <w:szCs w:val="28"/>
          <w:u w:val="single"/>
        </w:rPr>
        <w:t>Pages opened</w:t>
      </w:r>
      <w:r>
        <w:rPr>
          <w:rFonts w:ascii="ArialMT" w:eastAsia="ArialMT" w:hAnsi="ArialMT" w:cs="ArialMT"/>
          <w:sz w:val="28"/>
          <w:szCs w:val="28"/>
        </w:rPr>
        <w:t>: 39,000</w:t>
      </w:r>
    </w:p>
    <w:p w:rsidR="009C5EC6" w:rsidRDefault="00C32E1A">
      <w:pPr>
        <w:rPr>
          <w:rFonts w:ascii="ArialMT" w:eastAsia="ArialMT" w:hAnsi="ArialMT" w:cs="ArialMT"/>
          <w:b/>
          <w:sz w:val="28"/>
          <w:szCs w:val="28"/>
        </w:rPr>
      </w:pPr>
      <w:r>
        <w:rPr>
          <w:rFonts w:ascii="ArialMT" w:eastAsia="ArialMT" w:hAnsi="ArialMT" w:cs="ArialMT"/>
          <w:sz w:val="28"/>
          <w:szCs w:val="28"/>
          <w:u w:val="single"/>
        </w:rPr>
        <w:lastRenderedPageBreak/>
        <w:t>Pages most visited</w:t>
      </w:r>
      <w:r>
        <w:rPr>
          <w:rFonts w:ascii="ArialMT" w:eastAsia="ArialMT" w:hAnsi="ArialMT" w:cs="ArialMT"/>
          <w:sz w:val="28"/>
          <w:szCs w:val="28"/>
        </w:rPr>
        <w:t xml:space="preserve">: Home, Literature, Meetings, Second Convention, Welcome to </w:t>
      </w:r>
      <w:proofErr w:type="spellStart"/>
      <w:r>
        <w:rPr>
          <w:rFonts w:ascii="ArialMT" w:eastAsia="ArialMT" w:hAnsi="ArialMT" w:cs="ArialMT"/>
          <w:sz w:val="28"/>
          <w:szCs w:val="28"/>
        </w:rPr>
        <w:t>CoDA</w:t>
      </w:r>
      <w:proofErr w:type="spellEnd"/>
      <w:r>
        <w:rPr>
          <w:rFonts w:ascii="ArialMT" w:eastAsia="ArialMT" w:hAnsi="ArialMT" w:cs="ArialMT"/>
          <w:sz w:val="28"/>
          <w:szCs w:val="28"/>
        </w:rPr>
        <w:t>, and the Monthly Forum.</w:t>
      </w:r>
    </w:p>
    <w:p w:rsidR="009C5EC6" w:rsidRDefault="009C5EC6">
      <w:pPr>
        <w:rPr>
          <w:rFonts w:ascii="ArialMT" w:eastAsia="ArialMT" w:hAnsi="ArialMT" w:cs="ArialMT"/>
          <w:b/>
          <w:sz w:val="28"/>
          <w:szCs w:val="28"/>
        </w:rPr>
      </w:pPr>
    </w:p>
    <w:p w:rsidR="009C5EC6" w:rsidRDefault="00C32E1A">
      <w:pPr>
        <w:rPr>
          <w:rFonts w:ascii="ArialMT" w:eastAsia="ArialMT" w:hAnsi="ArialMT" w:cs="ArialMT"/>
          <w:b/>
          <w:sz w:val="28"/>
          <w:szCs w:val="28"/>
        </w:rPr>
      </w:pPr>
      <w:r>
        <w:rPr>
          <w:rFonts w:ascii="ArialMT" w:eastAsia="ArialMT" w:hAnsi="ArialMT" w:cs="ArialMT"/>
          <w:b/>
          <w:sz w:val="28"/>
          <w:szCs w:val="28"/>
        </w:rPr>
        <w:t>Translation Subcommittee</w:t>
      </w:r>
    </w:p>
    <w:p w:rsidR="009C5EC6" w:rsidRDefault="00C32E1A">
      <w:pPr>
        <w:rPr>
          <w:rFonts w:ascii="ArialMT" w:eastAsia="ArialMT" w:hAnsi="ArialMT" w:cs="ArialMT"/>
          <w:sz w:val="28"/>
          <w:szCs w:val="28"/>
        </w:rPr>
      </w:pPr>
      <w:r>
        <w:rPr>
          <w:rFonts w:ascii="ArialMT" w:eastAsia="ArialMT" w:hAnsi="ArialMT" w:cs="ArialMT"/>
          <w:sz w:val="28"/>
          <w:szCs w:val="28"/>
        </w:rPr>
        <w:t>The subcommittee continues to work on the translation of several years’ worth of the Connections Committee’s Weekly Readings and Print Meetings. It also works to catch up with the massive changes to the organization and presentation of the www.coda.org si</w:t>
      </w:r>
      <w:r>
        <w:rPr>
          <w:rFonts w:ascii="ArialMT" w:eastAsia="ArialMT" w:hAnsi="ArialMT" w:cs="ArialMT"/>
          <w:sz w:val="28"/>
          <w:szCs w:val="28"/>
        </w:rPr>
        <w:t>te, to include them on the Spanish-speaking side. When literature is submitted from outside the Literature Committee, SPO seeks to carry out the translation during the year in which it is considered. Otherwise, when literature is from the Literature Commit</w:t>
      </w:r>
      <w:r>
        <w:rPr>
          <w:rFonts w:ascii="ArialMT" w:eastAsia="ArialMT" w:hAnsi="ArialMT" w:cs="ArialMT"/>
          <w:sz w:val="28"/>
          <w:szCs w:val="28"/>
        </w:rPr>
        <w:t xml:space="preserve">tee, the subcommittee translates it after it is accepted by the </w:t>
      </w:r>
      <w:proofErr w:type="spellStart"/>
      <w:r>
        <w:rPr>
          <w:rFonts w:ascii="ArialMT" w:eastAsia="ArialMT" w:hAnsi="ArialMT" w:cs="ArialMT"/>
          <w:sz w:val="28"/>
          <w:szCs w:val="28"/>
        </w:rPr>
        <w:t>CoDA</w:t>
      </w:r>
      <w:proofErr w:type="spellEnd"/>
      <w:r>
        <w:rPr>
          <w:rFonts w:ascii="ArialMT" w:eastAsia="ArialMT" w:hAnsi="ArialMT" w:cs="ArialMT"/>
          <w:sz w:val="28"/>
          <w:szCs w:val="28"/>
        </w:rPr>
        <w:t xml:space="preserve"> Service Conference.</w:t>
      </w:r>
    </w:p>
    <w:p w:rsidR="009C5EC6" w:rsidRDefault="00C32E1A">
      <w:pPr>
        <w:rPr>
          <w:rFonts w:ascii="ArialMT" w:eastAsia="ArialMT" w:hAnsi="ArialMT" w:cs="ArialMT"/>
          <w:sz w:val="28"/>
          <w:szCs w:val="28"/>
        </w:rPr>
      </w:pPr>
      <w:r>
        <w:rPr>
          <w:rFonts w:ascii="ArialMT" w:eastAsia="ArialMT" w:hAnsi="ArialMT" w:cs="ArialMT"/>
          <w:sz w:val="28"/>
          <w:szCs w:val="28"/>
          <w:u w:val="single"/>
        </w:rPr>
        <w:t>Total number of subcommittee meetings</w:t>
      </w:r>
      <w:r>
        <w:rPr>
          <w:rFonts w:ascii="ArialMT" w:eastAsia="ArialMT" w:hAnsi="ArialMT" w:cs="ArialMT"/>
          <w:sz w:val="28"/>
          <w:szCs w:val="28"/>
        </w:rPr>
        <w:t>: 45</w:t>
      </w:r>
    </w:p>
    <w:p w:rsidR="009C5EC6" w:rsidRDefault="009C5EC6">
      <w:pPr>
        <w:rPr>
          <w:rFonts w:ascii="Arial" w:eastAsia="Arial" w:hAnsi="Arial" w:cs="Arial"/>
          <w:color w:val="000000"/>
          <w:sz w:val="20"/>
          <w:szCs w:val="20"/>
        </w:rPr>
      </w:pPr>
    </w:p>
    <w:p w:rsidR="009C5EC6" w:rsidRDefault="009C5EC6"/>
    <w:sectPr w:rsidR="009C5EC6">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DA2"/>
    <w:multiLevelType w:val="multilevel"/>
    <w:tmpl w:val="0E726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C6"/>
    <w:rsid w:val="009C5EC6"/>
    <w:rsid w:val="00C32E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3A448-32C5-4471-8FF7-E96ACAAC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Roberto</dc:creator>
  <cp:lastModifiedBy>Carlos Roberto</cp:lastModifiedBy>
  <cp:revision>2</cp:revision>
  <dcterms:created xsi:type="dcterms:W3CDTF">2022-07-26T04:41:00Z</dcterms:created>
  <dcterms:modified xsi:type="dcterms:W3CDTF">2022-07-26T04:41:00Z</dcterms:modified>
</cp:coreProperties>
</file>