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656A2" w:rsidRDefault="00314C81" w14:paraId="330E682F" w14:textId="77777777">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rsidR="00E656A2" w:rsidRDefault="00E656A2" w14:paraId="4ABFA5E8" w14:textId="77777777">
      <w:pPr>
        <w:jc w:val="center"/>
        <w:rPr>
          <w:sz w:val="28"/>
          <w:szCs w:val="28"/>
        </w:rPr>
      </w:pPr>
    </w:p>
    <w:p w:rsidR="00E656A2" w:rsidP="0091462C" w:rsidRDefault="00314C81" w14:paraId="56DA65DC" w14:textId="5CEE6F8A">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rsidR="00E656A2" w:rsidRDefault="00E656A2" w14:paraId="13829126" w14:textId="77777777">
      <w:pPr>
        <w:jc w:val="center"/>
        <w:rPr>
          <w:sz w:val="28"/>
          <w:szCs w:val="28"/>
        </w:rPr>
      </w:pPr>
    </w:p>
    <w:p w:rsidR="00A469F5" w:rsidP="00A469F5" w:rsidRDefault="00A469F5" w14:paraId="796291B1" w14:textId="4111E7CD">
      <w:pPr>
        <w:pStyle w:val="NormalWeb"/>
        <w:rPr>
          <w:sz w:val="28"/>
          <w:szCs w:val="28"/>
        </w:rPr>
      </w:pPr>
      <w:r>
        <w:rPr>
          <w:b/>
          <w:bCs/>
          <w:sz w:val="28"/>
          <w:szCs w:val="28"/>
        </w:rPr>
        <w:t xml:space="preserve">Check one:    __ Motion </w:t>
      </w:r>
      <w:r>
        <w:rPr>
          <w:sz w:val="28"/>
          <w:szCs w:val="28"/>
        </w:rPr>
        <w:t>(Board</w:t>
      </w:r>
      <w:r w:rsidR="00CC68D8">
        <w:rPr>
          <w:sz w:val="28"/>
          <w:szCs w:val="28"/>
        </w:rPr>
        <w:t xml:space="preserve"> - CoDA Inc.</w:t>
      </w:r>
      <w:r>
        <w:rPr>
          <w:sz w:val="28"/>
          <w:szCs w:val="28"/>
        </w:rPr>
        <w:t>)</w:t>
      </w:r>
    </w:p>
    <w:p w:rsidR="00CC68D8" w:rsidP="00A469F5" w:rsidRDefault="00CC68D8" w14:paraId="1DEA521E" w14:textId="613983C6">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rsidR="00A469F5" w:rsidP="00A469F5" w:rsidRDefault="00A469F5" w14:paraId="557C36A6" w14:textId="627C7AE4">
      <w:pPr>
        <w:pStyle w:val="NormalWeb"/>
        <w:rPr>
          <w:sz w:val="28"/>
          <w:szCs w:val="28"/>
        </w:rPr>
      </w:pPr>
      <w:r w:rsidRPr="07151136" w:rsidR="07151136">
        <w:rPr>
          <w:b w:val="1"/>
          <w:bCs w:val="1"/>
          <w:sz w:val="28"/>
          <w:szCs w:val="28"/>
        </w:rPr>
        <w:t xml:space="preserve">                          </w:t>
      </w:r>
      <w:bookmarkStart w:name="_Int_VmaM1eAt" w:id="81609396"/>
      <w:r w:rsidRPr="07151136" w:rsidR="07151136">
        <w:rPr>
          <w:b w:val="1"/>
          <w:bCs w:val="1"/>
          <w:sz w:val="28"/>
          <w:szCs w:val="28"/>
        </w:rPr>
        <w:t>X  Motion</w:t>
      </w:r>
      <w:bookmarkEnd w:id="81609396"/>
      <w:r w:rsidRPr="07151136" w:rsidR="07151136">
        <w:rPr>
          <w:b w:val="1"/>
          <w:bCs w:val="1"/>
          <w:sz w:val="28"/>
          <w:szCs w:val="28"/>
        </w:rPr>
        <w:t> </w:t>
      </w:r>
      <w:r w:rsidRPr="07151136" w:rsidR="07151136">
        <w:rPr>
          <w:sz w:val="28"/>
          <w:szCs w:val="28"/>
        </w:rPr>
        <w:t>(Committee)</w:t>
      </w:r>
    </w:p>
    <w:p w:rsidR="00AD5A05" w:rsidP="00A469F5" w:rsidRDefault="00AD5A05" w14:paraId="13BCB5A1" w14:textId="406D52EE">
      <w:pPr>
        <w:pStyle w:val="NormalWeb"/>
      </w:pPr>
      <w:r>
        <w:rPr>
          <w:sz w:val="28"/>
          <w:szCs w:val="28"/>
        </w:rPr>
        <w:t xml:space="preserve">                            </w:t>
      </w:r>
      <w:r w:rsidRPr="0091462C">
        <w:rPr>
          <w:b/>
          <w:bCs/>
          <w:sz w:val="28"/>
          <w:szCs w:val="28"/>
        </w:rPr>
        <w:t>Committee Name</w:t>
      </w:r>
      <w:r>
        <w:rPr>
          <w:sz w:val="28"/>
          <w:szCs w:val="28"/>
        </w:rPr>
        <w:t xml:space="preserve"> - </w:t>
      </w:r>
      <w:r w:rsidR="00CC3C9F">
        <w:rPr>
          <w:sz w:val="28"/>
          <w:szCs w:val="28"/>
        </w:rPr>
        <w:t>World Connections Committee</w:t>
      </w:r>
    </w:p>
    <w:p w:rsidR="00A469F5" w:rsidP="00A469F5" w:rsidRDefault="00A469F5" w14:paraId="1949682E" w14:textId="65152926">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rsidR="00AD5A05" w:rsidP="00A469F5" w:rsidRDefault="00AD5A05" w14:paraId="77D8816D" w14:textId="6EE847D4">
      <w:pPr>
        <w:pStyle w:val="NormalWeb"/>
        <w:ind w:left="720" w:firstLine="720"/>
      </w:pPr>
      <w:r>
        <w:rPr>
          <w:b/>
          <w:bCs/>
          <w:sz w:val="28"/>
          <w:szCs w:val="28"/>
        </w:rPr>
        <w:t xml:space="preserve">        Voting Entity Name- _____________________________ </w:t>
      </w:r>
    </w:p>
    <w:p w:rsidR="00E656A2" w:rsidRDefault="00E656A2" w14:paraId="0AFF0BBF" w14:textId="340EA023">
      <w:pPr>
        <w:rPr>
          <w:b/>
          <w:sz w:val="28"/>
          <w:szCs w:val="28"/>
        </w:rPr>
      </w:pPr>
    </w:p>
    <w:p w:rsidR="00CC3C9F" w:rsidRDefault="00AD5A05" w14:paraId="0BBEB69D" w14:textId="7A58C32E">
      <w:pPr>
        <w:rPr>
          <w:b/>
          <w:sz w:val="28"/>
          <w:szCs w:val="28"/>
        </w:rPr>
      </w:pPr>
      <w:r>
        <w:rPr>
          <w:b/>
          <w:sz w:val="28"/>
          <w:szCs w:val="28"/>
        </w:rPr>
        <w:t xml:space="preserve">Submitted </w:t>
      </w:r>
      <w:r w:rsidR="00314C81">
        <w:rPr>
          <w:b/>
          <w:sz w:val="28"/>
          <w:szCs w:val="28"/>
        </w:rPr>
        <w:t xml:space="preserve">Date: </w:t>
      </w:r>
      <w:r w:rsidRPr="00CC3C9F" w:rsidR="00CC3C9F">
        <w:rPr>
          <w:bCs/>
          <w:sz w:val="28"/>
          <w:szCs w:val="28"/>
        </w:rPr>
        <w:t>June 8 2022</w:t>
      </w:r>
    </w:p>
    <w:p w:rsidRPr="00386A86" w:rsidR="00AD5A05" w:rsidRDefault="00386A86" w14:paraId="4FFF7308" w14:textId="3B6D553F">
      <w:pPr/>
      <w:r w:rsidR="07151136">
        <w:rPr/>
        <w:t xml:space="preserve">Due </w:t>
      </w:r>
      <w:r w:rsidR="07151136">
        <w:rPr/>
        <w:t xml:space="preserve">75 </w:t>
      </w:r>
      <w:r w:rsidR="07151136">
        <w:rPr/>
        <w:t>days</w:t>
      </w:r>
      <w:r w:rsidR="07151136">
        <w:rPr/>
        <w:t xml:space="preserve"> prior to </w:t>
      </w:r>
      <w:proofErr w:type="spellStart"/>
      <w:r w:rsidR="07151136">
        <w:rPr/>
        <w:t>CoDA</w:t>
      </w:r>
      <w:proofErr w:type="spellEnd"/>
      <w:r w:rsidR="07151136">
        <w:rPr/>
        <w:t xml:space="preserve"> Service Conference (CSC)</w:t>
      </w:r>
      <w:r>
        <w:tab/>
      </w:r>
    </w:p>
    <w:p w:rsidR="00E656A2" w:rsidRDefault="00314C81" w14:paraId="75726591" w14:textId="0548AC1C">
      <w:pPr>
        <w:rPr>
          <w:b/>
          <w:sz w:val="28"/>
          <w:szCs w:val="28"/>
        </w:rPr>
      </w:pPr>
      <w:r>
        <w:rPr>
          <w:b/>
          <w:sz w:val="28"/>
          <w:szCs w:val="28"/>
        </w:rPr>
        <w:tab/>
      </w:r>
    </w:p>
    <w:p w:rsidR="00AD5A05" w:rsidP="07151136" w:rsidRDefault="00AD5A05" w14:paraId="3B411A12" w14:textId="58AAF2FB">
      <w:pPr>
        <w:rPr>
          <w:b w:val="1"/>
          <w:bCs w:val="1"/>
          <w:sz w:val="28"/>
          <w:szCs w:val="28"/>
        </w:rPr>
      </w:pPr>
      <w:r w:rsidRPr="07151136" w:rsidR="07151136">
        <w:rPr>
          <w:b w:val="1"/>
          <w:bCs w:val="1"/>
          <w:sz w:val="28"/>
          <w:szCs w:val="28"/>
        </w:rPr>
        <w:t xml:space="preserve">Motion Number: 1. </w:t>
      </w:r>
      <w:bookmarkStart w:name="_Int_UayDIfMW" w:id="586893104"/>
      <w:r w:rsidRPr="07151136" w:rsidR="07151136">
        <w:rPr>
          <w:b w:val="1"/>
          <w:bCs w:val="1"/>
          <w:sz w:val="28"/>
          <w:szCs w:val="28"/>
        </w:rPr>
        <w:t>( x</w:t>
      </w:r>
      <w:bookmarkEnd w:id="586893104"/>
      <w:r w:rsidRPr="07151136" w:rsidR="07151136">
        <w:rPr>
          <w:b w:val="1"/>
          <w:bCs w:val="1"/>
          <w:sz w:val="28"/>
          <w:szCs w:val="28"/>
        </w:rPr>
        <w:t xml:space="preserve"> </w:t>
      </w:r>
      <w:bookmarkStart w:name="_Int_oXhq9Qjj" w:id="1084797572"/>
      <w:r w:rsidRPr="07151136" w:rsidR="07151136">
        <w:rPr>
          <w:b w:val="1"/>
          <w:bCs w:val="1"/>
          <w:sz w:val="28"/>
          <w:szCs w:val="28"/>
        </w:rPr>
        <w:t xml:space="preserve">  )</w:t>
      </w:r>
      <w:bookmarkEnd w:id="1084797572"/>
      <w:r w:rsidRPr="07151136" w:rsidR="07151136">
        <w:rPr>
          <w:b w:val="1"/>
          <w:bCs w:val="1"/>
          <w:sz w:val="28"/>
          <w:szCs w:val="28"/>
        </w:rPr>
        <w:t xml:space="preserve"> 2. </w:t>
      </w:r>
      <w:bookmarkStart w:name="_Int_dwYVtAcQ" w:id="315547667"/>
      <w:r w:rsidRPr="07151136" w:rsidR="07151136">
        <w:rPr>
          <w:b w:val="1"/>
          <w:bCs w:val="1"/>
          <w:sz w:val="28"/>
          <w:szCs w:val="28"/>
        </w:rPr>
        <w:t xml:space="preserve">(  </w:t>
      </w:r>
      <w:bookmarkEnd w:id="315547667"/>
      <w:bookmarkStart w:name="_Int_5lhfj6cv" w:id="1862968430"/>
      <w:r w:rsidRPr="07151136" w:rsidR="07151136">
        <w:rPr>
          <w:b w:val="1"/>
          <w:bCs w:val="1"/>
          <w:sz w:val="28"/>
          <w:szCs w:val="28"/>
        </w:rPr>
        <w:t xml:space="preserve">  )</w:t>
      </w:r>
      <w:bookmarkEnd w:id="1862968430"/>
      <w:r w:rsidRPr="07151136" w:rsidR="07151136">
        <w:rPr>
          <w:b w:val="1"/>
          <w:bCs w:val="1"/>
          <w:sz w:val="28"/>
          <w:szCs w:val="28"/>
        </w:rPr>
        <w:t xml:space="preserve">  3. </w:t>
      </w:r>
      <w:bookmarkStart w:name="_Int_XctVFKxN" w:id="1319923301"/>
      <w:r w:rsidRPr="07151136" w:rsidR="07151136">
        <w:rPr>
          <w:b w:val="1"/>
          <w:bCs w:val="1"/>
          <w:sz w:val="28"/>
          <w:szCs w:val="28"/>
        </w:rPr>
        <w:t xml:space="preserve">(  </w:t>
      </w:r>
      <w:bookmarkEnd w:id="1319923301"/>
      <w:bookmarkStart w:name="_Int_0dhX6A8A" w:id="411699654"/>
      <w:r w:rsidRPr="07151136" w:rsidR="07151136">
        <w:rPr>
          <w:b w:val="1"/>
          <w:bCs w:val="1"/>
          <w:sz w:val="28"/>
          <w:szCs w:val="28"/>
        </w:rPr>
        <w:t xml:space="preserve">  )</w:t>
      </w:r>
      <w:bookmarkEnd w:id="411699654"/>
      <w:r w:rsidRPr="07151136" w:rsidR="07151136">
        <w:rPr>
          <w:b w:val="1"/>
          <w:bCs w:val="1"/>
          <w:sz w:val="28"/>
          <w:szCs w:val="28"/>
        </w:rPr>
        <w:t xml:space="preserve">  </w:t>
      </w:r>
      <w:bookmarkStart w:name="_Int_V42Phcdg" w:id="215691752"/>
      <w:r w:rsidRPr="07151136" w:rsidR="07151136">
        <w:rPr>
          <w:b w:val="1"/>
          <w:bCs w:val="1"/>
          <w:sz w:val="28"/>
          <w:szCs w:val="28"/>
        </w:rPr>
        <w:t>4.(</w:t>
      </w:r>
      <w:bookmarkEnd w:id="215691752"/>
      <w:r w:rsidRPr="07151136" w:rsidR="07151136">
        <w:rPr>
          <w:b w:val="1"/>
          <w:bCs w:val="1"/>
          <w:sz w:val="28"/>
          <w:szCs w:val="28"/>
        </w:rPr>
        <w:t xml:space="preserve">  </w:t>
      </w:r>
      <w:bookmarkStart w:name="_Int_ZPImgsFt" w:id="512012186"/>
      <w:r w:rsidRPr="07151136" w:rsidR="07151136">
        <w:rPr>
          <w:b w:val="1"/>
          <w:bCs w:val="1"/>
          <w:sz w:val="28"/>
          <w:szCs w:val="28"/>
        </w:rPr>
        <w:t xml:space="preserve">  )</w:t>
      </w:r>
      <w:bookmarkEnd w:id="512012186"/>
      <w:r w:rsidRPr="07151136" w:rsidR="07151136">
        <w:rPr>
          <w:b w:val="1"/>
          <w:bCs w:val="1"/>
          <w:sz w:val="28"/>
          <w:szCs w:val="28"/>
        </w:rPr>
        <w:t xml:space="preserve"> 5. </w:t>
      </w:r>
      <w:bookmarkStart w:name="_Int_MVhyGlJU" w:id="2045619342"/>
      <w:r w:rsidRPr="07151136" w:rsidR="07151136">
        <w:rPr>
          <w:b w:val="1"/>
          <w:bCs w:val="1"/>
          <w:sz w:val="28"/>
          <w:szCs w:val="28"/>
        </w:rPr>
        <w:t>(  )</w:t>
      </w:r>
      <w:bookmarkEnd w:id="2045619342"/>
      <w:r w:rsidRPr="07151136" w:rsidR="07151136">
        <w:rPr>
          <w:b w:val="1"/>
          <w:bCs w:val="1"/>
          <w:sz w:val="28"/>
          <w:szCs w:val="28"/>
        </w:rPr>
        <w:t xml:space="preserve">    </w:t>
      </w:r>
      <w:bookmarkStart w:name="_Int_SJLjRWYr" w:id="762762380"/>
      <w:r w:rsidRPr="07151136" w:rsidR="07151136">
        <w:rPr>
          <w:b w:val="1"/>
          <w:bCs w:val="1"/>
          <w:sz w:val="28"/>
          <w:szCs w:val="28"/>
        </w:rPr>
        <w:t xml:space="preserve">   (</w:t>
      </w:r>
      <w:bookmarkEnd w:id="762762380"/>
      <w:r w:rsidRPr="07151136" w:rsidR="07151136">
        <w:rPr>
          <w:b w:val="1"/>
          <w:bCs w:val="1"/>
          <w:sz w:val="28"/>
          <w:szCs w:val="28"/>
        </w:rPr>
        <w:t>Check One)</w:t>
      </w:r>
    </w:p>
    <w:p w:rsidR="00E656A2" w:rsidRDefault="00314C81" w14:paraId="40AF5AF2" w14:textId="15ECDF59">
      <w:pPr>
        <w:rPr>
          <w:b/>
          <w:sz w:val="28"/>
          <w:szCs w:val="28"/>
        </w:rPr>
      </w:pPr>
      <w:r>
        <w:rPr>
          <w:b/>
          <w:sz w:val="28"/>
          <w:szCs w:val="28"/>
        </w:rPr>
        <w:tab/>
      </w:r>
    </w:p>
    <w:p w:rsidR="00E656A2" w:rsidRDefault="00314C81" w14:paraId="2240C5B7" w14:textId="463056FD">
      <w:pPr>
        <w:rPr>
          <w:b/>
          <w:sz w:val="28"/>
          <w:szCs w:val="28"/>
        </w:rPr>
      </w:pPr>
      <w:r>
        <w:rPr>
          <w:b/>
          <w:sz w:val="28"/>
          <w:szCs w:val="28"/>
        </w:rPr>
        <w:t>Revision #: _____________</w:t>
      </w:r>
      <w:r>
        <w:rPr>
          <w:b/>
          <w:sz w:val="28"/>
          <w:szCs w:val="28"/>
        </w:rPr>
        <w:tab/>
      </w:r>
      <w:r>
        <w:rPr>
          <w:b/>
          <w:sz w:val="28"/>
          <w:szCs w:val="28"/>
        </w:rPr>
        <w:tab/>
      </w:r>
      <w:r>
        <w:rPr>
          <w:b/>
          <w:sz w:val="28"/>
          <w:szCs w:val="28"/>
        </w:rPr>
        <w:t>Revision Date: _________________</w:t>
      </w:r>
    </w:p>
    <w:p w:rsidRPr="00386A86" w:rsidR="00386A86" w:rsidRDefault="00386A86" w14:paraId="47860353" w14:textId="2C423F8F">
      <w:pPr/>
      <w:r w:rsidR="07151136">
        <w:rPr/>
        <w:t xml:space="preserve">Due </w:t>
      </w:r>
      <w:r w:rsidR="07151136">
        <w:rPr/>
        <w:t xml:space="preserve">60 </w:t>
      </w:r>
      <w:r w:rsidR="07151136">
        <w:rPr/>
        <w:t>days</w:t>
      </w:r>
      <w:r w:rsidR="07151136">
        <w:rPr/>
        <w:t xml:space="preserve"> prior to </w:t>
      </w:r>
      <w:proofErr w:type="spellStart"/>
      <w:r w:rsidR="07151136">
        <w:rPr/>
        <w:t>CoDA</w:t>
      </w:r>
      <w:proofErr w:type="spellEnd"/>
      <w:r w:rsidR="07151136">
        <w:rPr/>
        <w:t xml:space="preserve"> Service Conference (CSC)</w:t>
      </w:r>
    </w:p>
    <w:p w:rsidR="00E656A2" w:rsidRDefault="00E656A2" w14:paraId="29EDC21E" w14:textId="77777777">
      <w:pPr>
        <w:rPr>
          <w:sz w:val="28"/>
          <w:szCs w:val="28"/>
        </w:rPr>
      </w:pPr>
    </w:p>
    <w:p w:rsidR="004466F5" w:rsidRDefault="004466F5" w14:paraId="11C11907" w14:textId="77777777">
      <w:pPr>
        <w:rPr>
          <w:b/>
          <w:sz w:val="28"/>
          <w:szCs w:val="28"/>
        </w:rPr>
      </w:pPr>
    </w:p>
    <w:p w:rsidR="00E656A2" w:rsidP="51CA77C4" w:rsidRDefault="00314C81" w14:paraId="5A540E40" w14:textId="2482115B">
      <w:pPr>
        <w:rPr>
          <w:b w:val="1"/>
          <w:bCs w:val="1"/>
          <w:sz w:val="28"/>
          <w:szCs w:val="28"/>
        </w:rPr>
      </w:pPr>
      <w:r w:rsidRPr="51CA77C4" w:rsidR="51CA77C4">
        <w:rPr>
          <w:b w:val="1"/>
          <w:bCs w:val="1"/>
          <w:sz w:val="28"/>
          <w:szCs w:val="28"/>
        </w:rPr>
        <w:t>Motion Name:</w:t>
      </w:r>
    </w:p>
    <w:p w:rsidR="00E656A2" w:rsidP="51CA77C4" w:rsidRDefault="00314C81" w14:paraId="213CBB10" w14:textId="410AFECF">
      <w:pPr>
        <w:jc w:val="center"/>
        <w:rPr>
          <w:b w:val="1"/>
          <w:bCs w:val="1"/>
          <w:sz w:val="28"/>
          <w:szCs w:val="28"/>
        </w:rPr>
      </w:pPr>
      <w:r w:rsidRPr="5A07ADC7" w:rsidR="5A07ADC7">
        <w:rPr>
          <w:b w:val="1"/>
          <w:bCs w:val="1"/>
          <w:sz w:val="28"/>
          <w:szCs w:val="28"/>
        </w:rPr>
        <w:t>CoDA-approved literature available in the languages of CoDA fellowship worldwide</w:t>
      </w:r>
    </w:p>
    <w:p w:rsidR="0091462C" w:rsidRDefault="0091462C" w14:paraId="39FA88F0" w14:textId="77777777">
      <w:pPr>
        <w:rPr>
          <w:b/>
          <w:sz w:val="28"/>
          <w:szCs w:val="28"/>
        </w:rPr>
      </w:pPr>
    </w:p>
    <w:p w:rsidR="00322238" w:rsidP="51CA77C4" w:rsidRDefault="00322238" w14:paraId="1A6B039A" w14:textId="33DA45BE">
      <w:pPr>
        <w:rPr>
          <w:b w:val="1"/>
          <w:bCs w:val="1"/>
          <w:sz w:val="28"/>
          <w:szCs w:val="28"/>
        </w:rPr>
      </w:pPr>
      <w:r w:rsidRPr="51CA77C4" w:rsidR="51CA77C4">
        <w:rPr>
          <w:b w:val="1"/>
          <w:bCs w:val="1"/>
          <w:sz w:val="28"/>
          <w:szCs w:val="28"/>
        </w:rPr>
        <w:t xml:space="preserve">Motion: </w:t>
      </w:r>
    </w:p>
    <w:p w:rsidR="00322238" w:rsidP="00322238" w:rsidRDefault="00322238" w14:paraId="2A87F9A5" w14:textId="7ED9FA85">
      <w:pPr>
        <w:rPr>
          <w:sz w:val="28"/>
          <w:szCs w:val="28"/>
        </w:rPr>
      </w:pPr>
      <w:r w:rsidRPr="51CA77C4" w:rsidR="51CA77C4">
        <w:rPr>
          <w:sz w:val="28"/>
          <w:szCs w:val="28"/>
        </w:rPr>
        <w:t xml:space="preserve">Make all </w:t>
      </w:r>
      <w:proofErr w:type="spellStart"/>
      <w:r w:rsidRPr="51CA77C4" w:rsidR="51CA77C4">
        <w:rPr>
          <w:sz w:val="28"/>
          <w:szCs w:val="28"/>
        </w:rPr>
        <w:t>CoDA</w:t>
      </w:r>
      <w:proofErr w:type="spellEnd"/>
      <w:r w:rsidRPr="51CA77C4" w:rsidR="51CA77C4">
        <w:rPr>
          <w:sz w:val="28"/>
          <w:szCs w:val="28"/>
        </w:rPr>
        <w:t xml:space="preserve"> approved literature, such as the Twelve Steps and Twelve Traditions Workbook, the Big Book of </w:t>
      </w:r>
      <w:proofErr w:type="spellStart"/>
      <w:r w:rsidRPr="51CA77C4" w:rsidR="51CA77C4">
        <w:rPr>
          <w:sz w:val="28"/>
          <w:szCs w:val="28"/>
        </w:rPr>
        <w:t>CoDA</w:t>
      </w:r>
      <w:proofErr w:type="spellEnd"/>
      <w:r w:rsidRPr="51CA77C4" w:rsidR="51CA77C4">
        <w:rPr>
          <w:sz w:val="28"/>
          <w:szCs w:val="28"/>
        </w:rPr>
        <w:t xml:space="preserve">, the Pocket Blue Book and the In This Moment affirmations book including audiobook versions as appropriate be available in languages of the </w:t>
      </w:r>
      <w:proofErr w:type="spellStart"/>
      <w:r w:rsidRPr="51CA77C4" w:rsidR="51CA77C4">
        <w:rPr>
          <w:sz w:val="28"/>
          <w:szCs w:val="28"/>
        </w:rPr>
        <w:t>CoDA</w:t>
      </w:r>
      <w:proofErr w:type="spellEnd"/>
      <w:r w:rsidRPr="51CA77C4" w:rsidR="51CA77C4">
        <w:rPr>
          <w:sz w:val="28"/>
          <w:szCs w:val="28"/>
        </w:rPr>
        <w:t xml:space="preserve"> Fellowship so the still suffering codependent across the world has the basic information to begin their recovery in the language including style, dialect and </w:t>
      </w:r>
      <w:r w:rsidRPr="51CA77C4" w:rsidR="51CA77C4">
        <w:rPr>
          <w:sz w:val="28"/>
          <w:szCs w:val="28"/>
        </w:rPr>
        <w:t>colloquially</w:t>
      </w:r>
      <w:r w:rsidRPr="51CA77C4" w:rsidR="51CA77C4">
        <w:rPr>
          <w:sz w:val="28"/>
          <w:szCs w:val="28"/>
        </w:rPr>
        <w:t xml:space="preserve"> appropriate in the languages of fellowship worldwide.</w:t>
      </w:r>
    </w:p>
    <w:p w:rsidR="00322238" w:rsidP="51CA77C4" w:rsidRDefault="00322238" w14:paraId="6E867728" w14:noSpellErr="1" w14:textId="4DCC45E2">
      <w:pPr>
        <w:pStyle w:val="Normal"/>
        <w:rPr>
          <w:sz w:val="28"/>
          <w:szCs w:val="28"/>
        </w:rPr>
      </w:pPr>
    </w:p>
    <w:p w:rsidRPr="00AE725A" w:rsidR="00322238" w:rsidP="00322238" w:rsidRDefault="005937A5" w14:paraId="662AEF42" w14:textId="09CBD53B">
      <w:pPr>
        <w:rPr>
          <w:sz w:val="28"/>
          <w:szCs w:val="28"/>
        </w:rPr>
      </w:pPr>
      <w:r w:rsidRPr="07151136" w:rsidR="07151136">
        <w:rPr>
          <w:sz w:val="28"/>
          <w:szCs w:val="28"/>
        </w:rPr>
        <w:t xml:space="preserve">WCC requests that a task force be formed to adopt a best practices approach to translation of fundamental </w:t>
      </w:r>
      <w:proofErr w:type="spellStart"/>
      <w:r w:rsidRPr="07151136" w:rsidR="07151136">
        <w:rPr>
          <w:sz w:val="28"/>
          <w:szCs w:val="28"/>
        </w:rPr>
        <w:t>CoDA</w:t>
      </w:r>
      <w:proofErr w:type="spellEnd"/>
      <w:r w:rsidRPr="07151136" w:rsidR="07151136">
        <w:rPr>
          <w:sz w:val="28"/>
          <w:szCs w:val="28"/>
        </w:rPr>
        <w:t xml:space="preserve"> literature. In addition</w:t>
      </w:r>
      <w:bookmarkStart w:name="_Int_fEPfBfDi" w:id="1730103629"/>
      <w:r w:rsidRPr="07151136" w:rsidR="07151136">
        <w:rPr>
          <w:sz w:val="28"/>
          <w:szCs w:val="28"/>
        </w:rPr>
        <w:t>, that</w:t>
      </w:r>
      <w:bookmarkEnd w:id="1730103629"/>
      <w:r w:rsidRPr="07151136" w:rsidR="07151136">
        <w:rPr>
          <w:sz w:val="28"/>
          <w:szCs w:val="28"/>
        </w:rPr>
        <w:t xml:space="preserve"> in any audio-visual media applications where closed captioning is available, said captioning be enabled and turned on for the recording of all audio presentations. This will enable a transcript to be saved which can be downloaded for translation. It would then be polished in the local language by a local member of fellowship or paid service worker, edited by the Regional Service Representative (RSR) and then have that translation uploaded to YouTube or other audio/video methods, with subtitles of that language. </w:t>
      </w:r>
      <w:bookmarkStart w:name="_Hlk105534833" w:id="1"/>
      <w:r w:rsidRPr="07151136" w:rsidR="07151136">
        <w:rPr>
          <w:sz w:val="28"/>
          <w:szCs w:val="28"/>
        </w:rPr>
        <w:t xml:space="preserve">WCC Regional Service Representatives (RSRs) recognize the work and time this entails having experience translating materials from </w:t>
      </w:r>
      <w:proofErr w:type="spellStart"/>
      <w:r w:rsidRPr="07151136" w:rsidR="07151136">
        <w:rPr>
          <w:sz w:val="28"/>
          <w:szCs w:val="28"/>
        </w:rPr>
        <w:t>CoDA</w:t>
      </w:r>
      <w:proofErr w:type="spellEnd"/>
      <w:r w:rsidRPr="07151136" w:rsidR="07151136">
        <w:rPr>
          <w:sz w:val="28"/>
          <w:szCs w:val="28"/>
        </w:rPr>
        <w:t xml:space="preserve"> World suggesting a paid Service Worker of each language be assigned to this </w:t>
      </w:r>
      <w:proofErr w:type="spellStart"/>
      <w:r w:rsidRPr="07151136" w:rsidR="07151136">
        <w:rPr>
          <w:sz w:val="28"/>
          <w:szCs w:val="28"/>
        </w:rPr>
        <w:t>endeavour</w:t>
      </w:r>
      <w:proofErr w:type="spellEnd"/>
      <w:r w:rsidRPr="07151136" w:rsidR="07151136">
        <w:rPr>
          <w:sz w:val="28"/>
          <w:szCs w:val="28"/>
        </w:rPr>
        <w:t xml:space="preserve"> for the good of the still suffering codependent</w:t>
      </w:r>
      <w:bookmarkEnd w:id="1"/>
      <w:r w:rsidRPr="07151136" w:rsidR="07151136">
        <w:rPr>
          <w:sz w:val="28"/>
          <w:szCs w:val="28"/>
        </w:rPr>
        <w:t xml:space="preserve">. </w:t>
      </w:r>
    </w:p>
    <w:p w:rsidRPr="00AE725A" w:rsidR="00322238" w:rsidP="51CA77C4" w:rsidRDefault="00322238" w14:paraId="0ED06627" w14:noSpellErr="1" w14:textId="348BBCC0">
      <w:pPr>
        <w:pStyle w:val="Normal"/>
        <w:rPr>
          <w:sz w:val="28"/>
          <w:szCs w:val="28"/>
        </w:rPr>
      </w:pPr>
    </w:p>
    <w:p w:rsidR="00E656A2" w:rsidRDefault="00E656A2" w14:paraId="43659FF8" w14:textId="252CF118">
      <w:pPr>
        <w:rPr>
          <w:sz w:val="28"/>
          <w:szCs w:val="28"/>
        </w:rPr>
      </w:pPr>
      <w:r w:rsidRPr="51CA77C4" w:rsidR="51CA77C4">
        <w:rPr>
          <w:b w:val="1"/>
          <w:bCs w:val="1"/>
          <w:sz w:val="28"/>
          <w:szCs w:val="28"/>
        </w:rPr>
        <w:t xml:space="preserve">Intent, background, other pertinent information: </w:t>
      </w:r>
    </w:p>
    <w:p w:rsidR="00AE725A" w:rsidP="00AE725A" w:rsidRDefault="00AE725A" w14:paraId="4AB3D2EC" w14:textId="754497BD">
      <w:pPr>
        <w:rPr>
          <w:sz w:val="28"/>
          <w:szCs w:val="28"/>
        </w:rPr>
      </w:pPr>
      <w:r w:rsidRPr="00AE725A">
        <w:rPr>
          <w:sz w:val="28"/>
          <w:szCs w:val="28"/>
        </w:rPr>
        <w:t xml:space="preserve">The basics of </w:t>
      </w:r>
      <w:proofErr w:type="spellStart"/>
      <w:r w:rsidRPr="00AE725A">
        <w:rPr>
          <w:sz w:val="28"/>
          <w:szCs w:val="28"/>
        </w:rPr>
        <w:t>CoDA</w:t>
      </w:r>
      <w:proofErr w:type="spellEnd"/>
      <w:r w:rsidRPr="00AE725A">
        <w:rPr>
          <w:sz w:val="28"/>
          <w:szCs w:val="28"/>
        </w:rPr>
        <w:t xml:space="preserve"> group development is hampered by the translation of materials into other languages and countries and WCC can help this process by encouraging the fellowship to support this effort to carry the message to the codependent who still suffers across the world</w:t>
      </w:r>
      <w:r w:rsidR="005937A5">
        <w:rPr>
          <w:sz w:val="28"/>
          <w:szCs w:val="28"/>
        </w:rPr>
        <w:t>.</w:t>
      </w:r>
    </w:p>
    <w:p w:rsidR="00D75984" w:rsidP="00843250" w:rsidRDefault="00D75984" w14:paraId="117A9A7C" w14:textId="77777777">
      <w:pPr>
        <w:rPr>
          <w:sz w:val="28"/>
          <w:szCs w:val="28"/>
        </w:rPr>
      </w:pPr>
    </w:p>
    <w:p w:rsidR="00843250" w:rsidP="00843250" w:rsidRDefault="00843250" w14:paraId="50AB0D9E" w14:textId="2CEE43E6">
      <w:pPr>
        <w:rPr>
          <w:sz w:val="28"/>
          <w:szCs w:val="28"/>
        </w:rPr>
      </w:pPr>
      <w:r w:rsidRPr="07151136" w:rsidR="07151136">
        <w:rPr>
          <w:sz w:val="28"/>
          <w:szCs w:val="28"/>
        </w:rPr>
        <w:t xml:space="preserve">WCC </w:t>
      </w:r>
      <w:bookmarkStart w:name="_Hlk105534881" w:id="2"/>
      <w:r w:rsidRPr="07151136" w:rsidR="07151136">
        <w:rPr>
          <w:sz w:val="28"/>
          <w:szCs w:val="28"/>
        </w:rPr>
        <w:t xml:space="preserve">Regional Service Representatives </w:t>
      </w:r>
      <w:bookmarkEnd w:id="2"/>
      <w:r w:rsidRPr="07151136" w:rsidR="07151136">
        <w:rPr>
          <w:sz w:val="28"/>
          <w:szCs w:val="28"/>
        </w:rPr>
        <w:t xml:space="preserve">report that there's a high demand for international content of English workshops, since not so many people speak English. </w:t>
      </w:r>
      <w:r w:rsidRPr="07151136" w:rsidR="07151136">
        <w:rPr>
          <w:sz w:val="28"/>
          <w:szCs w:val="28"/>
        </w:rPr>
        <w:t>Thus,</w:t>
      </w:r>
      <w:r w:rsidRPr="07151136" w:rsidR="07151136">
        <w:rPr>
          <w:sz w:val="28"/>
          <w:szCs w:val="28"/>
        </w:rPr>
        <w:t xml:space="preserve"> it would be a great help to somehow organize the audios of presentations/workshops/speakers to have subtitles. </w:t>
      </w:r>
    </w:p>
    <w:p w:rsidR="00D75984" w:rsidP="00843250" w:rsidRDefault="00D75984" w14:paraId="3D651561" w14:textId="77777777">
      <w:pPr>
        <w:rPr>
          <w:sz w:val="28"/>
          <w:szCs w:val="28"/>
        </w:rPr>
      </w:pPr>
    </w:p>
    <w:p w:rsidR="00D75984" w:rsidP="00843250" w:rsidRDefault="00D75984" w14:paraId="6C5D2746" w14:textId="3A6B5452">
      <w:pPr>
        <w:rPr>
          <w:sz w:val="28"/>
          <w:szCs w:val="28"/>
        </w:rPr>
      </w:pPr>
      <w:r>
        <w:rPr>
          <w:sz w:val="28"/>
          <w:szCs w:val="28"/>
        </w:rPr>
        <w:t xml:space="preserve">WCC RSRs recognize the work </w:t>
      </w:r>
      <w:r>
        <w:rPr>
          <w:sz w:val="28"/>
          <w:szCs w:val="28"/>
        </w:rPr>
        <w:t xml:space="preserve">and time </w:t>
      </w:r>
      <w:r>
        <w:rPr>
          <w:sz w:val="28"/>
          <w:szCs w:val="28"/>
        </w:rPr>
        <w:t xml:space="preserve">this entails having experience translating materials from </w:t>
      </w:r>
      <w:proofErr w:type="spellStart"/>
      <w:r>
        <w:rPr>
          <w:sz w:val="28"/>
          <w:szCs w:val="28"/>
        </w:rPr>
        <w:t>CoDA</w:t>
      </w:r>
      <w:proofErr w:type="spellEnd"/>
      <w:r>
        <w:rPr>
          <w:sz w:val="28"/>
          <w:szCs w:val="28"/>
        </w:rPr>
        <w:t xml:space="preserve"> World </w:t>
      </w:r>
      <w:r>
        <w:rPr>
          <w:sz w:val="28"/>
          <w:szCs w:val="28"/>
        </w:rPr>
        <w:t>and care about</w:t>
      </w:r>
      <w:r>
        <w:rPr>
          <w:sz w:val="28"/>
          <w:szCs w:val="28"/>
        </w:rPr>
        <w:t xml:space="preserve"> the good of the still suffering codependent</w:t>
      </w:r>
      <w:r w:rsidR="0025072A">
        <w:rPr>
          <w:sz w:val="28"/>
          <w:szCs w:val="28"/>
        </w:rPr>
        <w:t xml:space="preserve"> whose recovery is delayed by the lack of material in their native language.</w:t>
      </w:r>
    </w:p>
    <w:p w:rsidR="0025072A" w:rsidP="00843250" w:rsidRDefault="0025072A" w14:paraId="428E8E14" w14:textId="71ED6942">
      <w:pPr>
        <w:rPr>
          <w:sz w:val="28"/>
          <w:szCs w:val="28"/>
        </w:rPr>
      </w:pPr>
    </w:p>
    <w:p w:rsidRPr="00AE725A" w:rsidR="0025072A" w:rsidP="00843250" w:rsidRDefault="0025072A" w14:paraId="3BEBFA92" w14:textId="5EA4826C">
      <w:pPr>
        <w:rPr>
          <w:sz w:val="28"/>
          <w:szCs w:val="28"/>
        </w:rPr>
      </w:pPr>
      <w:r w:rsidRPr="07151136" w:rsidR="07151136">
        <w:rPr>
          <w:sz w:val="28"/>
          <w:szCs w:val="28"/>
        </w:rPr>
        <w:t xml:space="preserve">A Task Force, if assembled would work with WCC and associated committees and </w:t>
      </w:r>
      <w:proofErr w:type="spellStart"/>
      <w:r w:rsidRPr="07151136" w:rsidR="07151136">
        <w:rPr>
          <w:sz w:val="28"/>
          <w:szCs w:val="28"/>
        </w:rPr>
        <w:t>CoRE</w:t>
      </w:r>
      <w:proofErr w:type="spellEnd"/>
      <w:r w:rsidRPr="07151136" w:rsidR="07151136">
        <w:rPr>
          <w:sz w:val="28"/>
          <w:szCs w:val="28"/>
        </w:rPr>
        <w:t xml:space="preserve"> to develop a plan and prioritize schedule and develop a template with WCC RSR’s to assure accuracy and </w:t>
      </w:r>
      <w:r w:rsidRPr="07151136" w:rsidR="07151136">
        <w:rPr>
          <w:sz w:val="28"/>
          <w:szCs w:val="28"/>
        </w:rPr>
        <w:t>timely</w:t>
      </w:r>
      <w:r w:rsidRPr="07151136" w:rsidR="07151136">
        <w:rPr>
          <w:sz w:val="28"/>
          <w:szCs w:val="28"/>
        </w:rPr>
        <w:t xml:space="preserve"> delivery. The Task Force would </w:t>
      </w:r>
      <w:r w:rsidRPr="07151136" w:rsidR="07151136">
        <w:rPr>
          <w:sz w:val="28"/>
          <w:szCs w:val="28"/>
        </w:rPr>
        <w:t>leverage</w:t>
      </w:r>
      <w:r w:rsidRPr="07151136" w:rsidR="07151136">
        <w:rPr>
          <w:sz w:val="28"/>
          <w:szCs w:val="28"/>
        </w:rPr>
        <w:t xml:space="preserve"> the extensive work that </w:t>
      </w:r>
      <w:r w:rsidRPr="07151136" w:rsidR="07151136">
        <w:rPr>
          <w:sz w:val="28"/>
          <w:szCs w:val="28"/>
        </w:rPr>
        <w:t>includes</w:t>
      </w:r>
      <w:r w:rsidRPr="07151136" w:rsidR="07151136">
        <w:rPr>
          <w:sz w:val="28"/>
          <w:szCs w:val="28"/>
        </w:rPr>
        <w:t xml:space="preserve"> countries that have experience in this area or wish to expand the ability to bring translated material to their </w:t>
      </w:r>
      <w:proofErr w:type="spellStart"/>
      <w:r w:rsidRPr="07151136" w:rsidR="07151136">
        <w:rPr>
          <w:sz w:val="28"/>
          <w:szCs w:val="28"/>
        </w:rPr>
        <w:t>CoDA</w:t>
      </w:r>
      <w:proofErr w:type="spellEnd"/>
      <w:r w:rsidRPr="07151136" w:rsidR="07151136">
        <w:rPr>
          <w:sz w:val="28"/>
          <w:szCs w:val="28"/>
        </w:rPr>
        <w:t xml:space="preserve"> fellowships.</w:t>
      </w:r>
    </w:p>
    <w:p w:rsidR="51CA77C4" w:rsidRDefault="51CA77C4" w14:paraId="2D3DD6F4" w14:textId="65A4EF89">
      <w:r>
        <w:br w:type="page"/>
      </w:r>
    </w:p>
    <w:p w:rsidR="51CA77C4" w:rsidP="51CA77C4" w:rsidRDefault="51CA77C4" w14:paraId="32778247" w14:textId="0D964B64">
      <w:pPr>
        <w:pStyle w:val="Normal"/>
        <w:rPr>
          <w:sz w:val="28"/>
          <w:szCs w:val="28"/>
        </w:rPr>
      </w:pPr>
    </w:p>
    <w:p w:rsidR="51CA77C4" w:rsidP="5A07ADC7" w:rsidRDefault="51CA77C4" w14:paraId="0A8C5DC2" w14:noSpellErr="1" w14:textId="2EF80F26">
      <w:pPr>
        <w:pStyle w:val="Normal"/>
        <w:rPr>
          <w:sz w:val="28"/>
          <w:szCs w:val="28"/>
        </w:rPr>
      </w:pPr>
    </w:p>
    <w:p w:rsidR="00E656A2" w:rsidRDefault="00314C81" w14:paraId="633429E7" w14:textId="77777777">
      <w:pPr>
        <w:rPr>
          <w:sz w:val="28"/>
          <w:szCs w:val="28"/>
        </w:rPr>
      </w:pPr>
      <w:r>
        <w:rPr>
          <w:b/>
          <w:sz w:val="28"/>
          <w:szCs w:val="28"/>
        </w:rPr>
        <w:t xml:space="preserve">Remarks: </w:t>
      </w:r>
    </w:p>
    <w:p w:rsidR="00E656A2" w:rsidRDefault="00E656A2" w14:paraId="63386BBE" w14:textId="77777777">
      <w:pPr>
        <w:rPr>
          <w:sz w:val="28"/>
          <w:szCs w:val="28"/>
        </w:rPr>
      </w:pPr>
    </w:p>
    <w:p w:rsidR="00E656A2" w:rsidRDefault="00E656A2" w14:paraId="068A3649" w14:textId="77777777">
      <w:pPr>
        <w:rPr>
          <w:sz w:val="28"/>
          <w:szCs w:val="28"/>
        </w:rPr>
      </w:pPr>
    </w:p>
    <w:p w:rsidR="00E656A2" w:rsidRDefault="00E656A2" w14:paraId="7F515553" w14:textId="77777777">
      <w:pPr>
        <w:rPr>
          <w:sz w:val="28"/>
          <w:szCs w:val="28"/>
        </w:rPr>
      </w:pPr>
    </w:p>
    <w:p w:rsidR="0091462C" w:rsidRDefault="0091462C" w14:paraId="2E9EF6B5" w14:textId="77777777">
      <w:pPr>
        <w:rPr>
          <w:b/>
          <w:sz w:val="28"/>
          <w:szCs w:val="28"/>
        </w:rPr>
      </w:pPr>
    </w:p>
    <w:p w:rsidR="0091462C" w:rsidRDefault="0091462C" w14:paraId="67685B43" w14:textId="77777777">
      <w:pPr>
        <w:rPr>
          <w:b/>
          <w:sz w:val="28"/>
          <w:szCs w:val="28"/>
        </w:rPr>
      </w:pPr>
    </w:p>
    <w:p w:rsidR="0091462C" w:rsidRDefault="0091462C" w14:paraId="79FED602" w14:textId="77777777">
      <w:pPr>
        <w:rPr>
          <w:b/>
          <w:sz w:val="28"/>
          <w:szCs w:val="28"/>
        </w:rPr>
      </w:pPr>
    </w:p>
    <w:p w:rsidR="00E656A2" w:rsidP="51CA77C4" w:rsidRDefault="00314C81" w14:paraId="6E4343F1" w14:textId="4E144009">
      <w:pPr>
        <w:pStyle w:val="Normal"/>
        <w:rPr>
          <w:sz w:val="28"/>
          <w:szCs w:val="28"/>
        </w:rPr>
      </w:pPr>
      <w:r w:rsidRPr="51CA77C4" w:rsidR="51CA77C4">
        <w:rPr>
          <w:b w:val="1"/>
          <w:bCs w:val="1"/>
          <w:sz w:val="28"/>
          <w:szCs w:val="28"/>
        </w:rPr>
        <w:t>This motion requires changes to: (please check any that apply)</w:t>
      </w:r>
    </w:p>
    <w:p w:rsidR="00E656A2" w:rsidRDefault="00314C81" w14:paraId="259258E2" w14:textId="487C78CE">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rsidR="00E656A2" w:rsidRDefault="00314C81" w14:paraId="7A6891F7" w14:textId="77777777">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rsidR="00E656A2" w:rsidRDefault="00314C81" w14:paraId="18B4B5F5" w14:textId="77777777">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rsidRPr="0091462C" w:rsidR="0091462C" w:rsidRDefault="00314C81" w14:paraId="470B03FF" w14:textId="1F69E084">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rsidR="0091462C" w:rsidRDefault="0091462C" w14:paraId="36446C5D" w14:textId="77777777">
      <w:pPr>
        <w:rPr>
          <w:b/>
          <w:sz w:val="28"/>
          <w:szCs w:val="28"/>
          <w:u w:val="single"/>
        </w:rPr>
      </w:pPr>
    </w:p>
    <w:p w:rsidRPr="0091462C" w:rsidR="0091462C" w:rsidRDefault="00314C81" w14:paraId="0BC01196" w14:textId="79FE09E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rsidR="0091462C" w:rsidRDefault="0091462C" w14:paraId="647A93D8" w14:textId="77777777">
      <w:pPr>
        <w:rPr>
          <w:b/>
          <w:sz w:val="28"/>
          <w:szCs w:val="28"/>
        </w:rPr>
      </w:pPr>
    </w:p>
    <w:p w:rsidR="00E656A2" w:rsidRDefault="00314C81" w14:paraId="3F19E8F3" w14:textId="626F5772">
      <w:pPr>
        <w:rPr>
          <w:sz w:val="28"/>
          <w:szCs w:val="28"/>
        </w:rPr>
      </w:pPr>
      <w:r>
        <w:rPr>
          <w:b/>
          <w:sz w:val="28"/>
          <w:szCs w:val="28"/>
        </w:rPr>
        <w:t xml:space="preserve">Motion result: _______________________________________ </w:t>
      </w:r>
    </w:p>
    <w:p w:rsidR="005D1DA1" w:rsidRDefault="005D1DA1" w14:paraId="0C891583" w14:textId="77777777">
      <w:pPr>
        <w:rPr>
          <w:b/>
          <w:sz w:val="28"/>
          <w:szCs w:val="28"/>
        </w:rPr>
      </w:pPr>
    </w:p>
    <w:p w:rsidR="00CD4640" w:rsidRDefault="005D1DA1" w14:paraId="1FEB7AAC" w14:textId="12A60C62">
      <w:pPr>
        <w:rPr>
          <w:b/>
          <w:sz w:val="28"/>
          <w:szCs w:val="28"/>
        </w:rPr>
      </w:pPr>
      <w:r w:rsidRPr="0091462C">
        <w:rPr>
          <w:bCs/>
          <w:sz w:val="28"/>
          <w:szCs w:val="28"/>
        </w:rPr>
        <w:t>Please email to</w:t>
      </w:r>
      <w:r>
        <w:rPr>
          <w:b/>
          <w:sz w:val="28"/>
          <w:szCs w:val="28"/>
        </w:rPr>
        <w:t xml:space="preserve"> </w:t>
      </w:r>
      <w:hyperlink w:history="1" r:id="rId8">
        <w:r w:rsidRPr="00084562">
          <w:rPr>
            <w:rStyle w:val="Hyperlink"/>
            <w:b/>
            <w:sz w:val="28"/>
            <w:szCs w:val="28"/>
          </w:rPr>
          <w:t>submitcsc@coda.org</w:t>
        </w:r>
      </w:hyperlink>
      <w:r>
        <w:rPr>
          <w:b/>
          <w:sz w:val="28"/>
          <w:szCs w:val="28"/>
        </w:rPr>
        <w:t xml:space="preserve"> </w:t>
      </w:r>
    </w:p>
    <w:p w:rsidRPr="0091462C" w:rsidR="00CD4640" w:rsidRDefault="00CD4640" w14:paraId="20AE44A8" w14:textId="75323973">
      <w:pPr>
        <w:rPr>
          <w:bCs/>
          <w:sz w:val="28"/>
          <w:szCs w:val="28"/>
        </w:rPr>
      </w:pPr>
      <w:r w:rsidRPr="0091462C">
        <w:rPr>
          <w:bCs/>
          <w:sz w:val="28"/>
          <w:szCs w:val="28"/>
        </w:rPr>
        <w:t>(If you want assistance writing your motion, please send email to Board@CoDA.org)</w:t>
      </w:r>
    </w:p>
    <w:p w:rsidR="00407058" w:rsidRDefault="00407058" w14:paraId="147BF822" w14:textId="6A335877">
      <w:pPr>
        <w:rPr>
          <w:b/>
          <w:sz w:val="28"/>
          <w:szCs w:val="28"/>
        </w:rPr>
      </w:pPr>
    </w:p>
    <w:sectPr w:rsidR="00407058">
      <w:footerReference w:type="default" r:id="rId9"/>
      <w:pgSz w:w="12240" w:h="15840" w:orient="portrait"/>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908" w:rsidRDefault="004F4908" w14:paraId="7EF54EB7" w14:textId="77777777">
      <w:r>
        <w:separator/>
      </w:r>
    </w:p>
  </w:endnote>
  <w:endnote w:type="continuationSeparator" w:id="0">
    <w:p w:rsidR="004F4908" w:rsidRDefault="004F4908" w14:paraId="729036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6A2" w:rsidRDefault="00E656A2" w14:paraId="3CB7DEE9" w14:textId="77777777">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908" w:rsidRDefault="004F4908" w14:paraId="79D1FB44" w14:textId="77777777">
      <w:r>
        <w:separator/>
      </w:r>
    </w:p>
  </w:footnote>
  <w:footnote w:type="continuationSeparator" w:id="0">
    <w:p w:rsidR="004F4908" w:rsidRDefault="004F4908" w14:paraId="53ACE741" w14:textId="77777777">
      <w:r>
        <w:continuationSeparator/>
      </w:r>
    </w:p>
  </w:footnote>
</w:footnotes>
</file>

<file path=word/intelligence2.xml><?xml version="1.0" encoding="utf-8"?>
<int2:intelligence xmlns:int2="http://schemas.microsoft.com/office/intelligence/2020/intelligence">
  <int2:observations>
    <int2:textHash int2:hashCode="aZbq4xcXILUZRR" int2:id="K3tfM11r">
      <int2:state int2:type="LegacyProofing" int2:value="Rejected"/>
    </int2:textHash>
    <int2:textHash int2:hashCode="lKBCbo0yA9pUaM" int2:id="E5hbypwW">
      <int2:state int2:type="LegacyProofing" int2:value="Rejected"/>
    </int2:textHash>
    <int2:textHash int2:hashCode="2bxea3rrj4Fobw" int2:id="njAOH6Mz">
      <int2:state int2:type="LegacyProofing" int2:value="Rejected"/>
    </int2:textHash>
    <int2:bookmark int2:bookmarkName="_Int_VmaM1eAt" int2:invalidationBookmarkName="" int2:hashCode="62ldFexH1E6BGb" int2:id="F7OeAkcx">
      <int2:state int2:type="LegacyProofing" int2:value="Rejected"/>
    </int2:bookmark>
    <int2:bookmark int2:bookmarkName="_Int_UayDIfMW" int2:invalidationBookmarkName="" int2:hashCode="Mb/BHSd0iqQt/W" int2:id="zouSd5N2">
      <int2:state int2:type="LegacyProofing" int2:value="Rejected"/>
    </int2:bookmark>
    <int2:bookmark int2:bookmarkName="_Int_oXhq9Qjj" int2:invalidationBookmarkName="" int2:hashCode="5hXiZ1ulAyrv9e" int2:id="ZxNIkAx3">
      <int2:state int2:type="LegacyProofing" int2:value="Rejected"/>
    </int2:bookmark>
    <int2:bookmark int2:bookmarkName="_Int_5lhfj6cv" int2:invalidationBookmarkName="" int2:hashCode="5hXiZ1ulAyrv9e" int2:id="gIOxDKzn">
      <int2:state int2:type="LegacyProofing" int2:value="Rejected"/>
    </int2:bookmark>
    <int2:bookmark int2:bookmarkName="_Int_0dhX6A8A" int2:invalidationBookmarkName="" int2:hashCode="5hXiZ1ulAyrv9e" int2:id="92wzY28R">
      <int2:state int2:type="LegacyProofing" int2:value="Rejected"/>
    </int2:bookmark>
    <int2:bookmark int2:bookmarkName="_Int_dwYVtAcQ" int2:invalidationBookmarkName="" int2:hashCode="ZY3uCRQvRWyhFM" int2:id="ltziP3AP">
      <int2:state int2:type="LegacyProofing" int2:value="Rejected"/>
    </int2:bookmark>
    <int2:bookmark int2:bookmarkName="_Int_XctVFKxN" int2:invalidationBookmarkName="" int2:hashCode="ZY3uCRQvRWyhFM" int2:id="t5GUlRbu">
      <int2:state int2:type="LegacyProofing" int2:value="Rejected"/>
    </int2:bookmark>
    <int2:bookmark int2:bookmarkName="_Int_V42Phcdg" int2:invalidationBookmarkName="" int2:hashCode="bNWlSABCBAb1tH" int2:id="ZBm4Z8dH">
      <int2:state int2:type="LegacyProofing" int2:value="Rejected"/>
    </int2:bookmark>
    <int2:bookmark int2:bookmarkName="_Int_ZPImgsFt" int2:invalidationBookmarkName="" int2:hashCode="5hXiZ1ulAyrv9e" int2:id="FwOBrjAz">
      <int2:state int2:type="LegacyProofing" int2:value="Rejected"/>
    </int2:bookmark>
    <int2:bookmark int2:bookmarkName="_Int_MVhyGlJU" int2:invalidationBookmarkName="" int2:hashCode="bAa+YlOCLzJOtW" int2:id="E043oBoZ">
      <int2:state int2:type="LegacyProofing" int2:value="Rejected"/>
    </int2:bookmark>
    <int2:bookmark int2:bookmarkName="_Int_SJLjRWYr" int2:invalidationBookmarkName="" int2:hashCode="s91cIAnPxblTo3" int2:id="n46z8ejG">
      <int2:state int2:type="LegacyProofing" int2:value="Rejected"/>
    </int2:bookmark>
    <int2:bookmark int2:bookmarkName="_Int_fEPfBfDi" int2:invalidationBookmarkName="" int2:hashCode="4q8RXMqHrhwRo2" int2:id="1t3fL75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25072A"/>
    <w:rsid w:val="0025724C"/>
    <w:rsid w:val="00314C81"/>
    <w:rsid w:val="003200FD"/>
    <w:rsid w:val="00322238"/>
    <w:rsid w:val="00386A86"/>
    <w:rsid w:val="00407058"/>
    <w:rsid w:val="004466F5"/>
    <w:rsid w:val="004F4908"/>
    <w:rsid w:val="004F4E5E"/>
    <w:rsid w:val="005937A5"/>
    <w:rsid w:val="005D1DA1"/>
    <w:rsid w:val="00750CB1"/>
    <w:rsid w:val="00843250"/>
    <w:rsid w:val="008D40B7"/>
    <w:rsid w:val="00907E97"/>
    <w:rsid w:val="0091462C"/>
    <w:rsid w:val="00914F7C"/>
    <w:rsid w:val="00932A94"/>
    <w:rsid w:val="00A34C09"/>
    <w:rsid w:val="00A469F5"/>
    <w:rsid w:val="00AB5D7E"/>
    <w:rsid w:val="00AD5A05"/>
    <w:rsid w:val="00AE725A"/>
    <w:rsid w:val="00B17484"/>
    <w:rsid w:val="00BD451C"/>
    <w:rsid w:val="00C410B2"/>
    <w:rsid w:val="00CC3C9F"/>
    <w:rsid w:val="00CC68D8"/>
    <w:rsid w:val="00CD4640"/>
    <w:rsid w:val="00D10210"/>
    <w:rsid w:val="00D75984"/>
    <w:rsid w:val="00E1342E"/>
    <w:rsid w:val="00E4323A"/>
    <w:rsid w:val="00E656A2"/>
    <w:rsid w:val="00F00AE5"/>
    <w:rsid w:val="00FE25DE"/>
    <w:rsid w:val="00FE58B7"/>
    <w:rsid w:val="00FF431D"/>
    <w:rsid w:val="07151136"/>
    <w:rsid w:val="51CA77C4"/>
    <w:rsid w:val="5A07A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styleId="PlainTextChar" w:customStyle="1">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character" w:styleId="normaltextrun" w:customStyle="1">
    <w:name w:val="normaltextrun"/>
    <w:basedOn w:val="DefaultParagraphFont"/>
    <w:rsid w:val="00CC3C9F"/>
  </w:style>
  <w:style w:type="character" w:styleId="eop" w:customStyle="1">
    <w:name w:val="eop"/>
    <w:basedOn w:val="DefaultParagraphFont"/>
    <w:rsid w:val="00CC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submitcsc@coda.org"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20/10/relationships/intelligence" Target="intelligence2.xml" Id="R4fcb39da06f147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Guest User</lastModifiedBy>
  <revision>5</revision>
  <dcterms:created xsi:type="dcterms:W3CDTF">2022-06-08T03:01:00.0000000Z</dcterms:created>
  <dcterms:modified xsi:type="dcterms:W3CDTF">2022-06-08T15:38:18.8294773Z</dcterms:modified>
</coreProperties>
</file>